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08B7CE" w14:textId="77777777" w:rsidR="00BC6D7A" w:rsidRDefault="00BC6D7A" w:rsidP="00BC6D7A">
      <w:pPr>
        <w:jc w:val="right"/>
        <w:rPr>
          <w:rFonts w:ascii="Arial" w:hAnsi="Arial" w:cs="Arial"/>
          <w:sz w:val="32"/>
          <w:szCs w:val="32"/>
        </w:rPr>
      </w:pPr>
    </w:p>
    <w:p w14:paraId="52804FB3" w14:textId="77777777" w:rsidR="00CA4328" w:rsidRPr="00FD70F1" w:rsidRDefault="00506BE3" w:rsidP="00BC6D7A">
      <w:pPr>
        <w:pStyle w:val="Heading2"/>
        <w:rPr>
          <w:b/>
        </w:rPr>
      </w:pPr>
      <w:r>
        <w:rPr>
          <w:b/>
        </w:rPr>
        <w:t>ICB</w:t>
      </w:r>
      <w:r w:rsidR="005465E8">
        <w:rPr>
          <w:b/>
        </w:rPr>
        <w:t xml:space="preserve"> EXECUTIVES MEETING</w:t>
      </w:r>
    </w:p>
    <w:p w14:paraId="1F7E553B" w14:textId="77777777" w:rsidR="00FD70F1" w:rsidRPr="00FD70F1" w:rsidRDefault="00FD70F1" w:rsidP="00FD70F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0"/>
        <w:gridCol w:w="4557"/>
        <w:gridCol w:w="2091"/>
        <w:gridCol w:w="796"/>
      </w:tblGrid>
      <w:tr w:rsidR="007B03C5" w:rsidRPr="001A3329" w14:paraId="31ECA0D1" w14:textId="77777777" w:rsidTr="00AD6A82">
        <w:tc>
          <w:tcPr>
            <w:tcW w:w="2802" w:type="dxa"/>
            <w:shd w:val="clear" w:color="auto" w:fill="D9D9D9"/>
          </w:tcPr>
          <w:p w14:paraId="4C986BAF" w14:textId="77777777" w:rsidR="007B03C5" w:rsidRPr="001A3329" w:rsidRDefault="00211A37" w:rsidP="001A3329">
            <w:pPr>
              <w:pStyle w:val="Heading1"/>
              <w:jc w:val="left"/>
              <w:rPr>
                <w:bCs w:val="0"/>
              </w:rPr>
            </w:pPr>
            <w:r w:rsidRPr="00211A37">
              <w:rPr>
                <w:bCs w:val="0"/>
              </w:rPr>
              <w:t>Date of Meeting:</w:t>
            </w:r>
          </w:p>
        </w:tc>
        <w:tc>
          <w:tcPr>
            <w:tcW w:w="4677" w:type="dxa"/>
          </w:tcPr>
          <w:p w14:paraId="0E67FBB5" w14:textId="77777777" w:rsidR="007B03C5" w:rsidRPr="007E0CC9" w:rsidRDefault="00503377" w:rsidP="001E093F">
            <w:pPr>
              <w:pStyle w:val="Heading1"/>
              <w:jc w:val="left"/>
              <w:rPr>
                <w:b w:val="0"/>
                <w:bCs w:val="0"/>
              </w:rPr>
            </w:pPr>
            <w:r>
              <w:rPr>
                <w:b w:val="0"/>
                <w:bCs w:val="0"/>
              </w:rPr>
              <w:t>23 March 2023</w:t>
            </w:r>
          </w:p>
        </w:tc>
        <w:tc>
          <w:tcPr>
            <w:tcW w:w="2127" w:type="dxa"/>
            <w:shd w:val="clear" w:color="auto" w:fill="D9D9D9"/>
          </w:tcPr>
          <w:p w14:paraId="46300E25" w14:textId="77777777" w:rsidR="007B03C5" w:rsidRPr="001A3329" w:rsidRDefault="007B03C5" w:rsidP="007B03C5">
            <w:pPr>
              <w:pStyle w:val="Heading1"/>
              <w:rPr>
                <w:b w:val="0"/>
                <w:bCs w:val="0"/>
              </w:rPr>
            </w:pPr>
            <w:r w:rsidRPr="001A3329">
              <w:rPr>
                <w:b w:val="0"/>
                <w:bCs w:val="0"/>
              </w:rPr>
              <w:t>Agenda item:</w:t>
            </w:r>
          </w:p>
        </w:tc>
        <w:tc>
          <w:tcPr>
            <w:tcW w:w="814" w:type="dxa"/>
          </w:tcPr>
          <w:p w14:paraId="3C9B6E8B" w14:textId="77777777" w:rsidR="007B03C5" w:rsidRPr="001E093F" w:rsidRDefault="007B03C5" w:rsidP="007B03C5">
            <w:pPr>
              <w:pStyle w:val="Heading1"/>
              <w:rPr>
                <w:b w:val="0"/>
                <w:bCs w:val="0"/>
              </w:rPr>
            </w:pPr>
          </w:p>
        </w:tc>
      </w:tr>
    </w:tbl>
    <w:p w14:paraId="5DE22EFE" w14:textId="77777777" w:rsidR="00CA4328" w:rsidRPr="008B5CC8" w:rsidRDefault="00CA4328" w:rsidP="007B03C5">
      <w:pPr>
        <w:pStyle w:val="Heading1"/>
        <w:rPr>
          <w:bCs w:val="0"/>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3"/>
        <w:gridCol w:w="7431"/>
      </w:tblGrid>
      <w:tr w:rsidR="007B03C5" w:rsidRPr="001A3329" w14:paraId="26DD8891" w14:textId="77777777" w:rsidTr="009B7BE1">
        <w:tc>
          <w:tcPr>
            <w:tcW w:w="2802" w:type="dxa"/>
            <w:shd w:val="clear" w:color="auto" w:fill="D9D9D9"/>
          </w:tcPr>
          <w:p w14:paraId="4931A189" w14:textId="77777777" w:rsidR="007B03C5" w:rsidRPr="001A3329" w:rsidRDefault="007B03C5">
            <w:pPr>
              <w:rPr>
                <w:rFonts w:ascii="Arial" w:hAnsi="Arial" w:cs="Arial"/>
                <w:b/>
                <w:bCs/>
              </w:rPr>
            </w:pPr>
            <w:r w:rsidRPr="001A3329">
              <w:rPr>
                <w:rFonts w:ascii="Arial" w:hAnsi="Arial" w:cs="Arial"/>
                <w:b/>
                <w:bCs/>
              </w:rPr>
              <w:t>Title of Report:</w:t>
            </w:r>
          </w:p>
        </w:tc>
        <w:tc>
          <w:tcPr>
            <w:tcW w:w="7618" w:type="dxa"/>
          </w:tcPr>
          <w:p w14:paraId="100EE7C1" w14:textId="77777777" w:rsidR="007B03C5" w:rsidRPr="00D9401A" w:rsidRDefault="00503377">
            <w:pPr>
              <w:rPr>
                <w:rFonts w:ascii="Arial" w:hAnsi="Arial" w:cs="Arial"/>
                <w:b/>
              </w:rPr>
            </w:pPr>
            <w:r w:rsidRPr="00D9401A">
              <w:rPr>
                <w:rFonts w:ascii="Arial" w:hAnsi="Arial" w:cs="Arial"/>
                <w:b/>
              </w:rPr>
              <w:t>Report of the Lincolnshire ICB EDS Domain 2 (Workforce health and well-being) Pilot</w:t>
            </w:r>
          </w:p>
        </w:tc>
      </w:tr>
      <w:tr w:rsidR="007B03C5" w:rsidRPr="001A3329" w14:paraId="222F7314" w14:textId="77777777" w:rsidTr="009B7BE1">
        <w:tc>
          <w:tcPr>
            <w:tcW w:w="2802" w:type="dxa"/>
            <w:shd w:val="clear" w:color="auto" w:fill="D9D9D9"/>
          </w:tcPr>
          <w:p w14:paraId="1BCCF806" w14:textId="77777777" w:rsidR="007B03C5" w:rsidRPr="00456BFA" w:rsidRDefault="009B7BE1">
            <w:pPr>
              <w:rPr>
                <w:rFonts w:ascii="Arial" w:hAnsi="Arial" w:cs="Arial"/>
                <w:b/>
                <w:bCs/>
              </w:rPr>
            </w:pPr>
            <w:r>
              <w:rPr>
                <w:rFonts w:ascii="Arial" w:hAnsi="Arial" w:cs="Arial"/>
                <w:b/>
                <w:bCs/>
              </w:rPr>
              <w:t>Report Author and Title</w:t>
            </w:r>
            <w:r w:rsidR="00EF6FB3">
              <w:rPr>
                <w:rFonts w:ascii="Arial" w:hAnsi="Arial" w:cs="Arial"/>
                <w:b/>
                <w:bCs/>
              </w:rPr>
              <w:t>:</w:t>
            </w:r>
          </w:p>
        </w:tc>
        <w:tc>
          <w:tcPr>
            <w:tcW w:w="7618" w:type="dxa"/>
          </w:tcPr>
          <w:p w14:paraId="2153AD63" w14:textId="77777777" w:rsidR="007E0CC9" w:rsidRPr="00EF6FB3" w:rsidRDefault="00503377" w:rsidP="0020402F">
            <w:pPr>
              <w:rPr>
                <w:rFonts w:ascii="Arial" w:hAnsi="Arial" w:cs="Arial"/>
                <w:bCs/>
              </w:rPr>
            </w:pPr>
            <w:r>
              <w:rPr>
                <w:rFonts w:ascii="Arial" w:hAnsi="Arial" w:cs="Arial"/>
                <w:bCs/>
              </w:rPr>
              <w:t xml:space="preserve">Kamljit Obhi – Senior Equality, Inclusion and Human Rights Manager </w:t>
            </w:r>
          </w:p>
        </w:tc>
      </w:tr>
      <w:tr w:rsidR="007B03C5" w:rsidRPr="001A3329" w14:paraId="5152FCD2" w14:textId="77777777" w:rsidTr="009B7BE1">
        <w:tc>
          <w:tcPr>
            <w:tcW w:w="2802" w:type="dxa"/>
            <w:shd w:val="clear" w:color="auto" w:fill="D9D9D9"/>
          </w:tcPr>
          <w:p w14:paraId="115E7E04" w14:textId="77777777" w:rsidR="007B03C5" w:rsidRPr="001A3329" w:rsidRDefault="00FD70F1">
            <w:pPr>
              <w:rPr>
                <w:rFonts w:ascii="Arial" w:hAnsi="Arial" w:cs="Arial"/>
                <w:b/>
                <w:bCs/>
              </w:rPr>
            </w:pPr>
            <w:r w:rsidRPr="001A3329">
              <w:rPr>
                <w:rFonts w:ascii="Arial" w:hAnsi="Arial" w:cs="Arial"/>
                <w:b/>
                <w:bCs/>
              </w:rPr>
              <w:t>Appendices:</w:t>
            </w:r>
          </w:p>
        </w:tc>
        <w:tc>
          <w:tcPr>
            <w:tcW w:w="7618" w:type="dxa"/>
          </w:tcPr>
          <w:p w14:paraId="71151852" w14:textId="77777777" w:rsidR="00CB6F12" w:rsidRPr="001A3329" w:rsidRDefault="00503377">
            <w:pPr>
              <w:rPr>
                <w:rFonts w:ascii="Arial" w:hAnsi="Arial" w:cs="Arial"/>
                <w:bCs/>
              </w:rPr>
            </w:pPr>
            <w:r>
              <w:rPr>
                <w:rFonts w:ascii="Arial" w:hAnsi="Arial" w:cs="Arial"/>
                <w:bCs/>
              </w:rPr>
              <w:t>Appendix</w:t>
            </w:r>
            <w:r w:rsidR="006808E9">
              <w:rPr>
                <w:rFonts w:ascii="Arial" w:hAnsi="Arial" w:cs="Arial"/>
                <w:bCs/>
              </w:rPr>
              <w:t xml:space="preserve"> 1: EDS report </w:t>
            </w:r>
            <w:r>
              <w:rPr>
                <w:rFonts w:ascii="Arial" w:hAnsi="Arial" w:cs="Arial"/>
                <w:bCs/>
              </w:rPr>
              <w:t xml:space="preserve">- which includes Appendix 1a </w:t>
            </w:r>
            <w:r w:rsidR="006808E9">
              <w:rPr>
                <w:rFonts w:ascii="Arial" w:hAnsi="Arial" w:cs="Arial"/>
                <w:bCs/>
              </w:rPr>
              <w:t xml:space="preserve">(evidence table) </w:t>
            </w:r>
            <w:r>
              <w:rPr>
                <w:rFonts w:ascii="Arial" w:hAnsi="Arial" w:cs="Arial"/>
                <w:bCs/>
              </w:rPr>
              <w:t>and 1b</w:t>
            </w:r>
            <w:r w:rsidR="006808E9">
              <w:rPr>
                <w:rFonts w:ascii="Arial" w:hAnsi="Arial" w:cs="Arial"/>
                <w:bCs/>
              </w:rPr>
              <w:t xml:space="preserve"> (EDS domain 2 Action plan</w:t>
            </w:r>
            <w:r w:rsidR="00724B76">
              <w:rPr>
                <w:rFonts w:ascii="Arial" w:hAnsi="Arial" w:cs="Arial"/>
                <w:bCs/>
              </w:rPr>
              <w:t xml:space="preserve"> 2023-24</w:t>
            </w:r>
            <w:r w:rsidR="006808E9">
              <w:rPr>
                <w:rFonts w:ascii="Arial" w:hAnsi="Arial" w:cs="Arial"/>
                <w:bCs/>
              </w:rPr>
              <w:t>)</w:t>
            </w:r>
          </w:p>
        </w:tc>
      </w:tr>
    </w:tbl>
    <w:p w14:paraId="77B9E804" w14:textId="77777777" w:rsidR="00CA4328" w:rsidRDefault="00CA4328">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2"/>
        <w:gridCol w:w="9662"/>
      </w:tblGrid>
      <w:tr w:rsidR="00FD70F1" w:rsidRPr="001A3329" w14:paraId="36EA74C1" w14:textId="77777777" w:rsidTr="001A3329">
        <w:tc>
          <w:tcPr>
            <w:tcW w:w="534" w:type="dxa"/>
            <w:shd w:val="clear" w:color="auto" w:fill="D9D9D9"/>
          </w:tcPr>
          <w:p w14:paraId="3206D897" w14:textId="77777777" w:rsidR="00FD70F1" w:rsidRPr="001A3329" w:rsidRDefault="00FD70F1">
            <w:pPr>
              <w:rPr>
                <w:rFonts w:ascii="Arial" w:hAnsi="Arial" w:cs="Arial"/>
                <w:b/>
                <w:bCs/>
              </w:rPr>
            </w:pPr>
            <w:r w:rsidRPr="001A3329">
              <w:rPr>
                <w:rFonts w:ascii="Arial" w:hAnsi="Arial" w:cs="Arial"/>
                <w:b/>
                <w:bCs/>
              </w:rPr>
              <w:t>1.</w:t>
            </w:r>
          </w:p>
        </w:tc>
        <w:tc>
          <w:tcPr>
            <w:tcW w:w="9886" w:type="dxa"/>
            <w:shd w:val="clear" w:color="auto" w:fill="D9D9D9"/>
          </w:tcPr>
          <w:p w14:paraId="4BAFEB80" w14:textId="77777777" w:rsidR="00FD70F1" w:rsidRPr="001A3329" w:rsidRDefault="00FD70F1">
            <w:pPr>
              <w:rPr>
                <w:rFonts w:ascii="Arial" w:hAnsi="Arial" w:cs="Arial"/>
                <w:b/>
                <w:bCs/>
              </w:rPr>
            </w:pPr>
            <w:r w:rsidRPr="001A3329">
              <w:rPr>
                <w:rFonts w:ascii="Arial" w:hAnsi="Arial" w:cs="Arial"/>
                <w:b/>
                <w:bCs/>
              </w:rPr>
              <w:t>Purpose of the Report (including link to objectives)</w:t>
            </w:r>
          </w:p>
        </w:tc>
      </w:tr>
      <w:tr w:rsidR="00FD70F1" w:rsidRPr="001A3329" w14:paraId="261D44C7" w14:textId="77777777" w:rsidTr="001A3329">
        <w:tc>
          <w:tcPr>
            <w:tcW w:w="10420" w:type="dxa"/>
            <w:gridSpan w:val="2"/>
          </w:tcPr>
          <w:p w14:paraId="5B8DCF20" w14:textId="77777777" w:rsidR="00C664CA" w:rsidRDefault="00C664CA" w:rsidP="000D2AAF">
            <w:pPr>
              <w:rPr>
                <w:rFonts w:ascii="Arial" w:hAnsi="Arial" w:cs="Arial"/>
              </w:rPr>
            </w:pPr>
            <w:r>
              <w:rPr>
                <w:rFonts w:ascii="Arial" w:hAnsi="Arial" w:cs="Arial"/>
              </w:rPr>
              <w:t xml:space="preserve">The purpose of this report is to </w:t>
            </w:r>
            <w:r w:rsidR="006808E9" w:rsidRPr="00C664CA">
              <w:rPr>
                <w:rFonts w:ascii="Arial" w:hAnsi="Arial" w:cs="Arial"/>
              </w:rPr>
              <w:t xml:space="preserve">present the work that has been done on </w:t>
            </w:r>
            <w:r w:rsidR="006808E9">
              <w:rPr>
                <w:rFonts w:ascii="Arial" w:hAnsi="Arial" w:cs="Arial"/>
              </w:rPr>
              <w:t>p</w:t>
            </w:r>
            <w:r w:rsidR="006808E9" w:rsidRPr="00C664CA">
              <w:rPr>
                <w:rFonts w:ascii="Arial" w:hAnsi="Arial" w:cs="Arial"/>
              </w:rPr>
              <w:t>iloting</w:t>
            </w:r>
            <w:r w:rsidR="006808E9">
              <w:rPr>
                <w:rFonts w:ascii="Arial" w:hAnsi="Arial" w:cs="Arial"/>
              </w:rPr>
              <w:t xml:space="preserve"> EDS</w:t>
            </w:r>
            <w:r w:rsidR="006808E9" w:rsidRPr="00C664CA">
              <w:rPr>
                <w:rFonts w:ascii="Arial" w:hAnsi="Arial" w:cs="Arial"/>
              </w:rPr>
              <w:t xml:space="preserve"> Domain 2</w:t>
            </w:r>
            <w:r w:rsidR="006808E9">
              <w:rPr>
                <w:rFonts w:ascii="Arial" w:hAnsi="Arial" w:cs="Arial"/>
              </w:rPr>
              <w:t xml:space="preserve"> </w:t>
            </w:r>
            <w:r w:rsidR="00724B76">
              <w:rPr>
                <w:rFonts w:ascii="Arial" w:hAnsi="Arial" w:cs="Arial"/>
              </w:rPr>
              <w:t>in line with</w:t>
            </w:r>
            <w:r w:rsidR="006808E9">
              <w:rPr>
                <w:rFonts w:ascii="Arial" w:hAnsi="Arial" w:cs="Arial"/>
              </w:rPr>
              <w:t>: -</w:t>
            </w:r>
          </w:p>
          <w:p w14:paraId="6A4FF59C" w14:textId="77777777" w:rsidR="00C664CA" w:rsidRDefault="00C664CA" w:rsidP="00D9401A">
            <w:pPr>
              <w:numPr>
                <w:ilvl w:val="0"/>
                <w:numId w:val="36"/>
              </w:numPr>
              <w:ind w:left="709" w:hanging="349"/>
              <w:rPr>
                <w:rFonts w:ascii="Arial" w:hAnsi="Arial" w:cs="Arial"/>
              </w:rPr>
            </w:pPr>
            <w:r>
              <w:rPr>
                <w:rFonts w:ascii="Arial" w:hAnsi="Arial" w:cs="Arial"/>
              </w:rPr>
              <w:t xml:space="preserve">NHSE </w:t>
            </w:r>
            <w:r w:rsidR="00764870">
              <w:rPr>
                <w:rFonts w:ascii="Arial" w:hAnsi="Arial" w:cs="Arial"/>
              </w:rPr>
              <w:t xml:space="preserve">requirement </w:t>
            </w:r>
            <w:r>
              <w:rPr>
                <w:rFonts w:ascii="Arial" w:hAnsi="Arial" w:cs="Arial"/>
              </w:rPr>
              <w:t>tha</w:t>
            </w:r>
            <w:r w:rsidR="00764870">
              <w:rPr>
                <w:rFonts w:ascii="Arial" w:hAnsi="Arial" w:cs="Arial"/>
              </w:rPr>
              <w:t>t all NHSE commissioners and NHS providers undertake pilots of the EDS</w:t>
            </w:r>
            <w:r w:rsidR="00D9401A">
              <w:rPr>
                <w:rFonts w:ascii="Arial" w:hAnsi="Arial" w:cs="Arial"/>
              </w:rPr>
              <w:t xml:space="preserve"> during 2022-23 </w:t>
            </w:r>
            <w:r>
              <w:rPr>
                <w:rFonts w:ascii="Arial" w:hAnsi="Arial" w:cs="Arial"/>
              </w:rPr>
              <w:t xml:space="preserve"> </w:t>
            </w:r>
          </w:p>
          <w:p w14:paraId="188E4C99" w14:textId="77777777" w:rsidR="004C7337" w:rsidRPr="00C664CA" w:rsidRDefault="006808E9" w:rsidP="006808E9">
            <w:pPr>
              <w:numPr>
                <w:ilvl w:val="0"/>
                <w:numId w:val="36"/>
              </w:numPr>
              <w:ind w:left="709" w:hanging="349"/>
              <w:rPr>
                <w:rFonts w:ascii="Arial" w:hAnsi="Arial" w:cs="Arial"/>
              </w:rPr>
            </w:pPr>
            <w:r>
              <w:rPr>
                <w:rFonts w:ascii="Arial" w:hAnsi="Arial" w:cs="Arial"/>
              </w:rPr>
              <w:t>T</w:t>
            </w:r>
            <w:r w:rsidR="00EF4745" w:rsidRPr="00C664CA">
              <w:rPr>
                <w:rFonts w:ascii="Arial" w:hAnsi="Arial" w:cs="Arial"/>
              </w:rPr>
              <w:t xml:space="preserve">he LICB Equality Action plan OBJECTIVE 4: </w:t>
            </w:r>
            <w:r>
              <w:rPr>
                <w:rFonts w:ascii="Arial" w:hAnsi="Arial" w:cs="Arial"/>
              </w:rPr>
              <w:t>‘</w:t>
            </w:r>
            <w:r w:rsidR="00EF4745" w:rsidRPr="00C664CA">
              <w:rPr>
                <w:rFonts w:ascii="Arial" w:hAnsi="Arial" w:cs="Arial"/>
                <w:i/>
                <w:iCs/>
              </w:rPr>
              <w:t>Achieve and comply with national Equality</w:t>
            </w:r>
            <w:r w:rsidR="00C664CA" w:rsidRPr="00C664CA">
              <w:rPr>
                <w:rFonts w:ascii="Arial" w:hAnsi="Arial" w:cs="Arial"/>
                <w:i/>
                <w:iCs/>
              </w:rPr>
              <w:t xml:space="preserve"> </w:t>
            </w:r>
            <w:r w:rsidR="00EF4745" w:rsidRPr="00C664CA">
              <w:rPr>
                <w:rFonts w:ascii="Arial" w:hAnsi="Arial" w:cs="Arial"/>
                <w:i/>
                <w:iCs/>
              </w:rPr>
              <w:t>Standards and relevant Charter marks</w:t>
            </w:r>
            <w:r>
              <w:rPr>
                <w:rFonts w:ascii="Arial" w:hAnsi="Arial" w:cs="Arial"/>
                <w:i/>
                <w:iCs/>
              </w:rPr>
              <w:t>’</w:t>
            </w:r>
            <w:r w:rsidR="00EF4745" w:rsidRPr="00C664CA">
              <w:rPr>
                <w:rFonts w:ascii="Arial" w:hAnsi="Arial" w:cs="Arial"/>
                <w:i/>
                <w:iCs/>
              </w:rPr>
              <w:t xml:space="preserve"> </w:t>
            </w:r>
          </w:p>
        </w:tc>
      </w:tr>
    </w:tbl>
    <w:p w14:paraId="4BE44CCD" w14:textId="77777777" w:rsidR="00FD70F1" w:rsidRDefault="00FD70F1">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9664"/>
      </w:tblGrid>
      <w:tr w:rsidR="00FD70F1" w:rsidRPr="001A3329" w14:paraId="3DDAD7F3" w14:textId="77777777" w:rsidTr="001A3329">
        <w:tc>
          <w:tcPr>
            <w:tcW w:w="534" w:type="dxa"/>
            <w:shd w:val="clear" w:color="auto" w:fill="D9D9D9"/>
          </w:tcPr>
          <w:p w14:paraId="10632B65" w14:textId="77777777" w:rsidR="00FD70F1" w:rsidRPr="001A3329" w:rsidRDefault="00FD70F1" w:rsidP="00FD70F1">
            <w:pPr>
              <w:rPr>
                <w:rFonts w:ascii="Arial" w:hAnsi="Arial" w:cs="Arial"/>
                <w:b/>
                <w:bCs/>
              </w:rPr>
            </w:pPr>
            <w:r w:rsidRPr="001A3329">
              <w:rPr>
                <w:rFonts w:ascii="Arial" w:hAnsi="Arial" w:cs="Arial"/>
                <w:b/>
                <w:bCs/>
              </w:rPr>
              <w:t>2.</w:t>
            </w:r>
          </w:p>
        </w:tc>
        <w:tc>
          <w:tcPr>
            <w:tcW w:w="9886" w:type="dxa"/>
            <w:shd w:val="clear" w:color="auto" w:fill="D9D9D9"/>
          </w:tcPr>
          <w:p w14:paraId="478469C7" w14:textId="77777777" w:rsidR="00FD70F1" w:rsidRPr="001A3329" w:rsidRDefault="00695A58" w:rsidP="00695A58">
            <w:pPr>
              <w:rPr>
                <w:rFonts w:ascii="Arial" w:hAnsi="Arial" w:cs="Arial"/>
                <w:b/>
                <w:bCs/>
              </w:rPr>
            </w:pPr>
            <w:r w:rsidRPr="001A3329">
              <w:rPr>
                <w:rFonts w:ascii="Arial" w:hAnsi="Arial" w:cs="Arial"/>
                <w:b/>
                <w:bCs/>
              </w:rPr>
              <w:t xml:space="preserve">Recommendations </w:t>
            </w:r>
          </w:p>
        </w:tc>
      </w:tr>
      <w:tr w:rsidR="006E5F8C" w:rsidRPr="001A3329" w14:paraId="55FA51F7" w14:textId="77777777" w:rsidTr="006E5F8C">
        <w:tc>
          <w:tcPr>
            <w:tcW w:w="10420" w:type="dxa"/>
            <w:gridSpan w:val="2"/>
          </w:tcPr>
          <w:p w14:paraId="0F9B6B42" w14:textId="77777777" w:rsidR="00724B76" w:rsidRDefault="00503377" w:rsidP="00724B76">
            <w:pPr>
              <w:pStyle w:val="ListParagraph"/>
              <w:ind w:left="0"/>
              <w:rPr>
                <w:rFonts w:ascii="Arial" w:hAnsi="Arial" w:cs="Arial"/>
              </w:rPr>
            </w:pPr>
            <w:r w:rsidRPr="00B82458">
              <w:rPr>
                <w:rFonts w:ascii="Arial" w:hAnsi="Arial" w:cs="Arial"/>
              </w:rPr>
              <w:t>Members are asked to</w:t>
            </w:r>
            <w:r w:rsidR="00724B76">
              <w:rPr>
                <w:rFonts w:ascii="Arial" w:hAnsi="Arial" w:cs="Arial"/>
              </w:rPr>
              <w:t>: -</w:t>
            </w:r>
            <w:r w:rsidRPr="00B82458">
              <w:rPr>
                <w:rFonts w:ascii="Arial" w:hAnsi="Arial" w:cs="Arial"/>
              </w:rPr>
              <w:t xml:space="preserve"> </w:t>
            </w:r>
          </w:p>
          <w:p w14:paraId="586E7E9E" w14:textId="77777777" w:rsidR="00724B76" w:rsidRDefault="00503377" w:rsidP="00724B76">
            <w:pPr>
              <w:pStyle w:val="ListParagraph"/>
              <w:numPr>
                <w:ilvl w:val="0"/>
                <w:numId w:val="37"/>
              </w:numPr>
              <w:ind w:left="709" w:hanging="349"/>
              <w:rPr>
                <w:rFonts w:ascii="Arial" w:hAnsi="Arial" w:cs="Arial"/>
              </w:rPr>
            </w:pPr>
            <w:r w:rsidRPr="00B82458">
              <w:rPr>
                <w:rFonts w:ascii="Arial" w:hAnsi="Arial" w:cs="Arial"/>
              </w:rPr>
              <w:t>review the contents of the report in Appendix 1 (</w:t>
            </w:r>
            <w:r w:rsidR="00EC2233">
              <w:rPr>
                <w:rFonts w:ascii="Arial" w:hAnsi="Arial" w:cs="Arial"/>
              </w:rPr>
              <w:t>a</w:t>
            </w:r>
            <w:r w:rsidRPr="00B82458">
              <w:rPr>
                <w:rFonts w:ascii="Arial" w:hAnsi="Arial" w:cs="Arial"/>
              </w:rPr>
              <w:t>ttached in Executive Summary below) alongside the quantitative and qualitative evidence collected for the outcomes of domain 2 in Appendix 1a</w:t>
            </w:r>
          </w:p>
          <w:p w14:paraId="21FC63B8" w14:textId="77777777" w:rsidR="00EC2233" w:rsidRDefault="00503377" w:rsidP="004C211E">
            <w:pPr>
              <w:pStyle w:val="ListParagraph"/>
              <w:numPr>
                <w:ilvl w:val="0"/>
                <w:numId w:val="37"/>
              </w:numPr>
              <w:ind w:left="709" w:hanging="349"/>
              <w:rPr>
                <w:rFonts w:ascii="Arial" w:hAnsi="Arial" w:cs="Arial"/>
              </w:rPr>
            </w:pPr>
            <w:r w:rsidRPr="00724B76">
              <w:rPr>
                <w:rFonts w:ascii="Arial" w:hAnsi="Arial" w:cs="Arial"/>
              </w:rPr>
              <w:t>review and agree the</w:t>
            </w:r>
            <w:r w:rsidR="00EC2233">
              <w:rPr>
                <w:rFonts w:ascii="Arial" w:hAnsi="Arial" w:cs="Arial"/>
              </w:rPr>
              <w:t xml:space="preserve"> EDS </w:t>
            </w:r>
            <w:r w:rsidR="00EC2233" w:rsidRPr="00724B76">
              <w:rPr>
                <w:rFonts w:ascii="Arial" w:hAnsi="Arial" w:cs="Arial"/>
              </w:rPr>
              <w:t xml:space="preserve">domain 2 </w:t>
            </w:r>
            <w:r w:rsidRPr="00724B76">
              <w:rPr>
                <w:rFonts w:ascii="Arial" w:hAnsi="Arial" w:cs="Arial"/>
              </w:rPr>
              <w:t xml:space="preserve">action plan 2023-24 in Appendix 1b </w:t>
            </w:r>
          </w:p>
          <w:p w14:paraId="6A8A4808" w14:textId="77777777" w:rsidR="009B7B37" w:rsidRPr="00724B76" w:rsidRDefault="004C211E" w:rsidP="004C211E">
            <w:pPr>
              <w:pStyle w:val="ListParagraph"/>
              <w:numPr>
                <w:ilvl w:val="0"/>
                <w:numId w:val="37"/>
              </w:numPr>
              <w:ind w:left="709" w:hanging="349"/>
              <w:rPr>
                <w:rFonts w:ascii="Arial" w:hAnsi="Arial" w:cs="Arial"/>
              </w:rPr>
            </w:pPr>
            <w:r w:rsidRPr="004C211E">
              <w:rPr>
                <w:rFonts w:ascii="Arial" w:hAnsi="Arial" w:cs="Arial"/>
              </w:rPr>
              <w:t xml:space="preserve">support implementation of the objectives and actions </w:t>
            </w:r>
            <w:r w:rsidR="00EC2233">
              <w:rPr>
                <w:rFonts w:ascii="Arial" w:hAnsi="Arial" w:cs="Arial"/>
              </w:rPr>
              <w:t xml:space="preserve">of the plan </w:t>
            </w:r>
            <w:r w:rsidRPr="004C211E">
              <w:rPr>
                <w:rFonts w:ascii="Arial" w:hAnsi="Arial" w:cs="Arial"/>
              </w:rPr>
              <w:t>and</w:t>
            </w:r>
            <w:r w:rsidR="00EC2233">
              <w:rPr>
                <w:rFonts w:ascii="Arial" w:hAnsi="Arial" w:cs="Arial"/>
              </w:rPr>
              <w:t>,</w:t>
            </w:r>
            <w:r w:rsidRPr="004C211E">
              <w:rPr>
                <w:rFonts w:ascii="Arial" w:hAnsi="Arial" w:cs="Arial"/>
              </w:rPr>
              <w:t xml:space="preserve"> as required</w:t>
            </w:r>
            <w:r w:rsidR="00EC2233">
              <w:rPr>
                <w:rFonts w:ascii="Arial" w:hAnsi="Arial" w:cs="Arial"/>
              </w:rPr>
              <w:t>,</w:t>
            </w:r>
            <w:r w:rsidRPr="004C211E">
              <w:rPr>
                <w:rFonts w:ascii="Arial" w:hAnsi="Arial" w:cs="Arial"/>
              </w:rPr>
              <w:t xml:space="preserve"> identify</w:t>
            </w:r>
            <w:r>
              <w:rPr>
                <w:rFonts w:ascii="Arial" w:hAnsi="Arial" w:cs="Arial"/>
              </w:rPr>
              <w:t>/agree</w:t>
            </w:r>
            <w:r w:rsidRPr="004C211E">
              <w:rPr>
                <w:rFonts w:ascii="Arial" w:hAnsi="Arial" w:cs="Arial"/>
              </w:rPr>
              <w:t xml:space="preserve"> adequate resources to support these activities.</w:t>
            </w:r>
          </w:p>
        </w:tc>
      </w:tr>
    </w:tbl>
    <w:p w14:paraId="7F27629E" w14:textId="77777777" w:rsidR="00FD70F1" w:rsidRDefault="00FD70F1">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660"/>
      </w:tblGrid>
      <w:tr w:rsidR="00695A58" w:rsidRPr="001A3329" w14:paraId="753D3168" w14:textId="77777777" w:rsidTr="001A3329">
        <w:tc>
          <w:tcPr>
            <w:tcW w:w="534" w:type="dxa"/>
            <w:shd w:val="clear" w:color="auto" w:fill="D9D9D9"/>
          </w:tcPr>
          <w:p w14:paraId="24FF4B33" w14:textId="77777777" w:rsidR="00695A58" w:rsidRPr="001A3329" w:rsidRDefault="00695A58" w:rsidP="00695A58">
            <w:pPr>
              <w:rPr>
                <w:rFonts w:ascii="Arial" w:hAnsi="Arial" w:cs="Arial"/>
                <w:b/>
                <w:bCs/>
              </w:rPr>
            </w:pPr>
            <w:r w:rsidRPr="001A3329">
              <w:rPr>
                <w:rFonts w:ascii="Arial" w:hAnsi="Arial" w:cs="Arial"/>
                <w:b/>
                <w:bCs/>
              </w:rPr>
              <w:t>3.</w:t>
            </w:r>
          </w:p>
        </w:tc>
        <w:tc>
          <w:tcPr>
            <w:tcW w:w="9886" w:type="dxa"/>
            <w:shd w:val="clear" w:color="auto" w:fill="D9D9D9"/>
          </w:tcPr>
          <w:p w14:paraId="70F4AA7B" w14:textId="77777777" w:rsidR="00695A58" w:rsidRPr="001A3329" w:rsidRDefault="009B7BE1" w:rsidP="00695A58">
            <w:pPr>
              <w:rPr>
                <w:rFonts w:ascii="Arial" w:hAnsi="Arial" w:cs="Arial"/>
                <w:b/>
                <w:bCs/>
              </w:rPr>
            </w:pPr>
            <w:r>
              <w:rPr>
                <w:rFonts w:ascii="Arial" w:hAnsi="Arial" w:cs="Arial"/>
                <w:b/>
                <w:bCs/>
              </w:rPr>
              <w:t>Executive Summary</w:t>
            </w:r>
          </w:p>
        </w:tc>
      </w:tr>
      <w:tr w:rsidR="00695A58" w:rsidRPr="001A3329" w14:paraId="0B55BB04" w14:textId="77777777" w:rsidTr="001A3329">
        <w:tc>
          <w:tcPr>
            <w:tcW w:w="10420" w:type="dxa"/>
            <w:gridSpan w:val="2"/>
          </w:tcPr>
          <w:p w14:paraId="479D6562" w14:textId="77777777" w:rsidR="00503377" w:rsidRPr="00503377" w:rsidRDefault="00EF4745" w:rsidP="00503377">
            <w:pPr>
              <w:rPr>
                <w:rFonts w:ascii="Arial" w:hAnsi="Arial" w:cs="Arial"/>
              </w:rPr>
            </w:pPr>
            <w:r w:rsidRPr="00503377">
              <w:rPr>
                <w:rFonts w:ascii="Arial" w:hAnsi="Arial" w:cs="Arial"/>
              </w:rPr>
              <w:t>Implementation of the Equality Delivery System (EDS) is a requirement on both NHS commissioners and NHS providers.</w:t>
            </w:r>
            <w:r>
              <w:rPr>
                <w:rFonts w:ascii="Arial" w:hAnsi="Arial" w:cs="Arial"/>
              </w:rPr>
              <w:t xml:space="preserve"> </w:t>
            </w:r>
            <w:r w:rsidR="00503377" w:rsidRPr="00503377">
              <w:rPr>
                <w:rFonts w:ascii="Arial" w:hAnsi="Arial" w:cs="Arial"/>
              </w:rPr>
              <w:t xml:space="preserve">The EDS is an improvement tool for patients, </w:t>
            </w:r>
            <w:proofErr w:type="gramStart"/>
            <w:r w:rsidR="00503377" w:rsidRPr="00503377">
              <w:rPr>
                <w:rFonts w:ascii="Arial" w:hAnsi="Arial" w:cs="Arial"/>
              </w:rPr>
              <w:t>staff</w:t>
            </w:r>
            <w:proofErr w:type="gramEnd"/>
            <w:r w:rsidR="00503377" w:rsidRPr="00503377">
              <w:rPr>
                <w:rFonts w:ascii="Arial" w:hAnsi="Arial" w:cs="Arial"/>
              </w:rPr>
              <w:t xml:space="preserve"> and leaders of the NHS. It supports NHS organisations in England - in active conversations with patients, public, staff, staff networks, community groups and trade unions - to review and develop their approach in addressing health inequalities through three domains: Services, Workforce and Leadership. It is driven by data, evidence, </w:t>
            </w:r>
            <w:proofErr w:type="gramStart"/>
            <w:r w:rsidR="00503377" w:rsidRPr="00503377">
              <w:rPr>
                <w:rFonts w:ascii="Arial" w:hAnsi="Arial" w:cs="Arial"/>
              </w:rPr>
              <w:t>engagement</w:t>
            </w:r>
            <w:proofErr w:type="gramEnd"/>
            <w:r w:rsidR="00503377" w:rsidRPr="00503377">
              <w:rPr>
                <w:rFonts w:ascii="Arial" w:hAnsi="Arial" w:cs="Arial"/>
              </w:rPr>
              <w:t xml:space="preserve"> and insight.</w:t>
            </w:r>
          </w:p>
          <w:p w14:paraId="7C472B27" w14:textId="77777777" w:rsidR="00503377" w:rsidRPr="00503377" w:rsidRDefault="00503377" w:rsidP="00503377">
            <w:pPr>
              <w:rPr>
                <w:rFonts w:ascii="Arial" w:hAnsi="Arial" w:cs="Arial"/>
              </w:rPr>
            </w:pPr>
          </w:p>
          <w:p w14:paraId="514F6D1B" w14:textId="77777777" w:rsidR="00503377" w:rsidRPr="00503377" w:rsidRDefault="00503377" w:rsidP="00503377">
            <w:pPr>
              <w:rPr>
                <w:rFonts w:ascii="Arial" w:hAnsi="Arial" w:cs="Arial"/>
              </w:rPr>
            </w:pPr>
            <w:r w:rsidRPr="00503377">
              <w:rPr>
                <w:rFonts w:ascii="Arial" w:hAnsi="Arial" w:cs="Arial"/>
              </w:rPr>
              <w:t xml:space="preserve">There is an NHSE requirement for ICS providers and ICB to pilot EDS and provide feedback of the process – a decision to focus on piloting domain 2 (Workforce health and well-being) was made by the Equality Forum and as a result: - </w:t>
            </w:r>
          </w:p>
          <w:p w14:paraId="6F197B0C" w14:textId="77777777" w:rsidR="00503377" w:rsidRPr="00503377" w:rsidRDefault="00503377" w:rsidP="00503377">
            <w:pPr>
              <w:pStyle w:val="ListParagraph"/>
              <w:numPr>
                <w:ilvl w:val="0"/>
                <w:numId w:val="26"/>
              </w:numPr>
              <w:rPr>
                <w:rFonts w:ascii="Arial" w:hAnsi="Arial" w:cs="Arial"/>
              </w:rPr>
            </w:pPr>
            <w:r w:rsidRPr="00503377">
              <w:rPr>
                <w:rFonts w:ascii="Arial" w:hAnsi="Arial" w:cs="Arial"/>
              </w:rPr>
              <w:t xml:space="preserve">Implementation plan </w:t>
            </w:r>
            <w:r w:rsidR="00CE3581">
              <w:rPr>
                <w:rFonts w:ascii="Arial" w:hAnsi="Arial" w:cs="Arial"/>
              </w:rPr>
              <w:t xml:space="preserve">was </w:t>
            </w:r>
            <w:r w:rsidRPr="00503377">
              <w:rPr>
                <w:rFonts w:ascii="Arial" w:hAnsi="Arial" w:cs="Arial"/>
              </w:rPr>
              <w:t>produced</w:t>
            </w:r>
          </w:p>
          <w:p w14:paraId="3F927E2F" w14:textId="77777777" w:rsidR="00503377" w:rsidRPr="00503377" w:rsidRDefault="00503377" w:rsidP="00503377">
            <w:pPr>
              <w:pStyle w:val="ListParagraph"/>
              <w:numPr>
                <w:ilvl w:val="0"/>
                <w:numId w:val="26"/>
              </w:numPr>
              <w:rPr>
                <w:rFonts w:ascii="Arial" w:hAnsi="Arial" w:cs="Arial"/>
              </w:rPr>
            </w:pPr>
            <w:r w:rsidRPr="00503377">
              <w:rPr>
                <w:rFonts w:ascii="Arial" w:hAnsi="Arial" w:cs="Arial"/>
              </w:rPr>
              <w:t xml:space="preserve">Qualitative and quantitative evidence was collated for domain 2 </w:t>
            </w:r>
          </w:p>
          <w:p w14:paraId="71FFB09B" w14:textId="77777777" w:rsidR="00503377" w:rsidRPr="00503377" w:rsidRDefault="00503377" w:rsidP="00503377">
            <w:pPr>
              <w:pStyle w:val="ListParagraph"/>
              <w:numPr>
                <w:ilvl w:val="0"/>
                <w:numId w:val="26"/>
              </w:numPr>
              <w:rPr>
                <w:rFonts w:ascii="Arial" w:hAnsi="Arial" w:cs="Arial"/>
              </w:rPr>
            </w:pPr>
            <w:r w:rsidRPr="00503377">
              <w:rPr>
                <w:rFonts w:ascii="Arial" w:hAnsi="Arial" w:cs="Arial"/>
              </w:rPr>
              <w:t xml:space="preserve">Peer review was undertaken with </w:t>
            </w:r>
            <w:r w:rsidR="00D9401A">
              <w:rPr>
                <w:rFonts w:ascii="Arial" w:hAnsi="Arial" w:cs="Arial"/>
              </w:rPr>
              <w:t>Staff Engagement Group (</w:t>
            </w:r>
            <w:r w:rsidRPr="00503377">
              <w:rPr>
                <w:rFonts w:ascii="Arial" w:hAnsi="Arial" w:cs="Arial"/>
              </w:rPr>
              <w:t>SEG</w:t>
            </w:r>
            <w:r w:rsidR="00D9401A">
              <w:rPr>
                <w:rFonts w:ascii="Arial" w:hAnsi="Arial" w:cs="Arial"/>
              </w:rPr>
              <w:t>)</w:t>
            </w:r>
            <w:r w:rsidRPr="00503377">
              <w:rPr>
                <w:rFonts w:ascii="Arial" w:hAnsi="Arial" w:cs="Arial"/>
              </w:rPr>
              <w:t xml:space="preserve"> </w:t>
            </w:r>
            <w:r w:rsidR="00D9401A" w:rsidRPr="00503377">
              <w:rPr>
                <w:rFonts w:ascii="Arial" w:hAnsi="Arial" w:cs="Arial"/>
              </w:rPr>
              <w:t>members</w:t>
            </w:r>
            <w:r w:rsidR="00D9401A">
              <w:rPr>
                <w:rFonts w:ascii="Arial" w:hAnsi="Arial" w:cs="Arial"/>
              </w:rPr>
              <w:t xml:space="preserve"> on 2</w:t>
            </w:r>
            <w:r w:rsidR="00D9401A" w:rsidRPr="00D9401A">
              <w:rPr>
                <w:rFonts w:ascii="Arial" w:hAnsi="Arial" w:cs="Arial"/>
                <w:vertAlign w:val="superscript"/>
              </w:rPr>
              <w:t>nd</w:t>
            </w:r>
            <w:r w:rsidR="00D9401A">
              <w:rPr>
                <w:rFonts w:ascii="Arial" w:hAnsi="Arial" w:cs="Arial"/>
              </w:rPr>
              <w:t xml:space="preserve"> February</w:t>
            </w:r>
            <w:r w:rsidR="00D9401A" w:rsidRPr="00503377">
              <w:rPr>
                <w:rFonts w:ascii="Arial" w:hAnsi="Arial" w:cs="Arial"/>
              </w:rPr>
              <w:t>,</w:t>
            </w:r>
            <w:r w:rsidR="00CE3581" w:rsidRPr="00503377">
              <w:rPr>
                <w:rFonts w:ascii="Arial" w:hAnsi="Arial" w:cs="Arial"/>
              </w:rPr>
              <w:t xml:space="preserve"> </w:t>
            </w:r>
            <w:r w:rsidR="00CE3581">
              <w:rPr>
                <w:rFonts w:ascii="Arial" w:hAnsi="Arial" w:cs="Arial"/>
              </w:rPr>
              <w:t xml:space="preserve">and the report was also taken to </w:t>
            </w:r>
            <w:r w:rsidR="00C55B4B" w:rsidRPr="00C55B4B">
              <w:rPr>
                <w:rFonts w:ascii="Arial" w:hAnsi="Arial" w:cs="Arial"/>
              </w:rPr>
              <w:t>Senior Management Operational Delivery Group</w:t>
            </w:r>
            <w:r w:rsidR="00C55B4B">
              <w:rPr>
                <w:rFonts w:ascii="Arial" w:hAnsi="Arial" w:cs="Arial"/>
              </w:rPr>
              <w:t xml:space="preserve"> (SMODG) on 23 February – </w:t>
            </w:r>
            <w:r w:rsidR="00CE3581" w:rsidRPr="00503377">
              <w:rPr>
                <w:rFonts w:ascii="Arial" w:hAnsi="Arial" w:cs="Arial"/>
              </w:rPr>
              <w:t>see recommendations below</w:t>
            </w:r>
            <w:r w:rsidR="00CE3581">
              <w:rPr>
                <w:rFonts w:ascii="Arial" w:hAnsi="Arial" w:cs="Arial"/>
              </w:rPr>
              <w:t xml:space="preserve"> from both groups</w:t>
            </w:r>
          </w:p>
          <w:p w14:paraId="79271AD9" w14:textId="77777777" w:rsidR="00503377" w:rsidRPr="00503377" w:rsidRDefault="00503377" w:rsidP="00503377">
            <w:pPr>
              <w:pStyle w:val="ListParagraph"/>
              <w:numPr>
                <w:ilvl w:val="0"/>
                <w:numId w:val="26"/>
              </w:numPr>
              <w:rPr>
                <w:rFonts w:ascii="Arial" w:hAnsi="Arial" w:cs="Arial"/>
              </w:rPr>
            </w:pPr>
            <w:r w:rsidRPr="00503377">
              <w:rPr>
                <w:rFonts w:ascii="Arial" w:hAnsi="Arial" w:cs="Arial"/>
              </w:rPr>
              <w:t xml:space="preserve">Shared practice of EDS pilot with other ICS providers </w:t>
            </w:r>
          </w:p>
          <w:p w14:paraId="6C3DF070" w14:textId="77777777" w:rsidR="00503377" w:rsidRPr="00CE3581" w:rsidRDefault="00503377" w:rsidP="00503377">
            <w:pPr>
              <w:pStyle w:val="ListParagraph"/>
              <w:numPr>
                <w:ilvl w:val="0"/>
                <w:numId w:val="26"/>
              </w:numPr>
              <w:rPr>
                <w:rFonts w:ascii="Arial" w:hAnsi="Arial" w:cs="Arial"/>
              </w:rPr>
            </w:pPr>
            <w:r w:rsidRPr="00503377">
              <w:rPr>
                <w:rFonts w:ascii="Arial" w:hAnsi="Arial" w:cs="Arial"/>
              </w:rPr>
              <w:t>EDS report</w:t>
            </w:r>
            <w:r w:rsidR="00CE3581">
              <w:rPr>
                <w:rFonts w:ascii="Arial" w:hAnsi="Arial" w:cs="Arial"/>
              </w:rPr>
              <w:t xml:space="preserve">, including summary </w:t>
            </w:r>
            <w:proofErr w:type="spellStart"/>
            <w:r w:rsidR="00CE3581">
              <w:rPr>
                <w:rFonts w:ascii="Arial" w:hAnsi="Arial" w:cs="Arial"/>
              </w:rPr>
              <w:t>powerpoint</w:t>
            </w:r>
            <w:proofErr w:type="spellEnd"/>
            <w:r w:rsidR="00CE3581">
              <w:rPr>
                <w:rFonts w:ascii="Arial" w:hAnsi="Arial" w:cs="Arial"/>
              </w:rPr>
              <w:t xml:space="preserve"> presentation </w:t>
            </w:r>
            <w:r w:rsidRPr="00503377">
              <w:rPr>
                <w:rFonts w:ascii="Arial" w:hAnsi="Arial" w:cs="Arial"/>
              </w:rPr>
              <w:t xml:space="preserve">and action plan 2023-24 </w:t>
            </w:r>
            <w:r w:rsidR="00CE3581">
              <w:rPr>
                <w:rFonts w:ascii="Arial" w:hAnsi="Arial" w:cs="Arial"/>
              </w:rPr>
              <w:t xml:space="preserve">have been </w:t>
            </w:r>
            <w:r w:rsidRPr="00503377">
              <w:rPr>
                <w:rFonts w:ascii="Arial" w:hAnsi="Arial" w:cs="Arial"/>
              </w:rPr>
              <w:t xml:space="preserve">produced </w:t>
            </w:r>
            <w:r w:rsidR="00CE3581">
              <w:rPr>
                <w:rFonts w:ascii="Arial" w:hAnsi="Arial" w:cs="Arial"/>
              </w:rPr>
              <w:t xml:space="preserve">– </w:t>
            </w:r>
            <w:r w:rsidR="00C55B4B">
              <w:rPr>
                <w:rFonts w:ascii="Arial" w:hAnsi="Arial" w:cs="Arial"/>
              </w:rPr>
              <w:t>p</w:t>
            </w:r>
            <w:r w:rsidRPr="00032361">
              <w:rPr>
                <w:rFonts w:ascii="Arial" w:hAnsi="Arial" w:cs="Arial"/>
              </w:rPr>
              <w:t>lease refer to the appendices in the attachments</w:t>
            </w:r>
            <w:r w:rsidR="00032361">
              <w:rPr>
                <w:rFonts w:ascii="Arial" w:hAnsi="Arial" w:cs="Arial"/>
              </w:rPr>
              <w:t xml:space="preserve"> below</w:t>
            </w:r>
            <w:r w:rsidRPr="00032361">
              <w:rPr>
                <w:rFonts w:ascii="Arial" w:hAnsi="Arial" w:cs="Arial"/>
              </w:rPr>
              <w:t xml:space="preserve"> for more details</w:t>
            </w:r>
          </w:p>
          <w:p w14:paraId="1F3DF166" w14:textId="77777777" w:rsidR="00764870" w:rsidRDefault="00764870" w:rsidP="00503377">
            <w:pPr>
              <w:rPr>
                <w:rFonts w:ascii="Arial" w:hAnsi="Arial" w:cs="Arial"/>
              </w:rPr>
            </w:pPr>
          </w:p>
          <w:p w14:paraId="2662A182" w14:textId="6A1AB39B" w:rsidR="00483B1E" w:rsidRDefault="00483B1E" w:rsidP="00764870">
            <w:pPr>
              <w:pStyle w:val="paragraph"/>
              <w:spacing w:before="0" w:beforeAutospacing="0" w:after="0" w:afterAutospacing="0"/>
              <w:ind w:right="435"/>
              <w:textAlignment w:val="baseline"/>
              <w:rPr>
                <w:rFonts w:ascii="Arial" w:hAnsi="Arial" w:cs="Arial"/>
                <w:sz w:val="22"/>
                <w:szCs w:val="22"/>
              </w:rPr>
            </w:pPr>
            <w:r>
              <w:rPr>
                <w:rFonts w:ascii="Arial" w:hAnsi="Arial" w:cs="Arial"/>
                <w:sz w:val="22"/>
                <w:szCs w:val="22"/>
              </w:rPr>
              <w:t xml:space="preserve">    </w:t>
            </w:r>
            <w:bookmarkStart w:id="0" w:name="_MON_1740899164"/>
            <w:bookmarkEnd w:id="0"/>
            <w:r w:rsidR="003A6DA6">
              <w:rPr>
                <w:rFonts w:ascii="Arial" w:hAnsi="Arial" w:cs="Arial"/>
                <w:sz w:val="22"/>
                <w:szCs w:val="22"/>
              </w:rPr>
              <w:object w:dxaOrig="1521" w:dyaOrig="991" w14:anchorId="297802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Embedded word document - Appendix 1 - Report of the Lincolnshire ICB EDS Domain 2 (Workforce health and well-being) Pilot 2023" style="width:77pt;height:51.5pt" o:ole="">
                  <v:imagedata r:id="rId7" o:title=""/>
                </v:shape>
                <o:OLEObject Type="Embed" ProgID="Word.Document.12" ShapeID="_x0000_i1026" DrawAspect="Icon" ObjectID="_1741510202" r:id="rId8">
                  <o:FieldCodes>\s</o:FieldCodes>
                </o:OLEObject>
              </w:object>
            </w:r>
            <w:r w:rsidR="00427500">
              <w:rPr>
                <w:rFonts w:ascii="Arial" w:hAnsi="Arial" w:cs="Arial"/>
                <w:sz w:val="22"/>
                <w:szCs w:val="22"/>
              </w:rPr>
              <w:t xml:space="preserve">    </w:t>
            </w:r>
            <w:r w:rsidR="003A6DA6">
              <w:rPr>
                <w:rFonts w:ascii="Arial" w:hAnsi="Arial" w:cs="Arial"/>
                <w:sz w:val="22"/>
                <w:szCs w:val="22"/>
              </w:rPr>
              <w:object w:dxaOrig="1521" w:dyaOrig="991" w14:anchorId="7BFEB62B">
                <v:shape id="_x0000_i1027" type="#_x0000_t75" alt="Embedded PowerPoint document - Appendix 2 - Summary Report of the Lincolnshire ICB EDS Domain 2 (Workforce health and well-being) Pilot 2023" style="width:77pt;height:51.5pt" o:ole="">
                  <v:imagedata r:id="rId9" o:title=""/>
                </v:shape>
                <o:OLEObject Type="Embed" ProgID="PowerPoint.Show.12" ShapeID="_x0000_i1027" DrawAspect="Icon" ObjectID="_1741510203" r:id="rId10"/>
              </w:object>
            </w:r>
          </w:p>
          <w:p w14:paraId="30DACEB2" w14:textId="77777777" w:rsidR="00483B1E" w:rsidRDefault="00483B1E" w:rsidP="00764870">
            <w:pPr>
              <w:pStyle w:val="paragraph"/>
              <w:spacing w:before="0" w:beforeAutospacing="0" w:after="0" w:afterAutospacing="0"/>
              <w:ind w:right="435"/>
              <w:textAlignment w:val="baseline"/>
              <w:rPr>
                <w:rFonts w:ascii="Arial" w:hAnsi="Arial" w:cs="Arial"/>
                <w:sz w:val="22"/>
                <w:szCs w:val="22"/>
              </w:rPr>
            </w:pPr>
          </w:p>
          <w:p w14:paraId="55384DAB" w14:textId="77777777" w:rsidR="00764870" w:rsidRPr="00427500" w:rsidRDefault="00C664CA" w:rsidP="00764870">
            <w:pPr>
              <w:pStyle w:val="paragraph"/>
              <w:spacing w:before="0" w:beforeAutospacing="0" w:after="0" w:afterAutospacing="0"/>
              <w:ind w:right="435"/>
              <w:textAlignment w:val="baseline"/>
              <w:rPr>
                <w:rStyle w:val="normaltextrun"/>
                <w:rFonts w:ascii="Arial" w:hAnsi="Arial" w:cs="Arial"/>
                <w:b/>
                <w:bCs/>
                <w:color w:val="333333"/>
                <w:sz w:val="22"/>
                <w:szCs w:val="22"/>
                <w:shd w:val="clear" w:color="auto" w:fill="FFFFFF"/>
              </w:rPr>
            </w:pPr>
            <w:r w:rsidRPr="00427500">
              <w:rPr>
                <w:rFonts w:ascii="Arial" w:hAnsi="Arial" w:cs="Arial"/>
                <w:b/>
                <w:bCs/>
                <w:sz w:val="22"/>
                <w:szCs w:val="22"/>
              </w:rPr>
              <w:t xml:space="preserve">Peer review by </w:t>
            </w:r>
            <w:r w:rsidR="00764870" w:rsidRPr="00427500">
              <w:rPr>
                <w:rFonts w:ascii="Arial" w:hAnsi="Arial" w:cs="Arial"/>
                <w:b/>
                <w:bCs/>
                <w:sz w:val="22"/>
                <w:szCs w:val="22"/>
              </w:rPr>
              <w:t>SEG</w:t>
            </w:r>
            <w:r w:rsidR="00C55B4B" w:rsidRPr="00427500">
              <w:rPr>
                <w:rFonts w:ascii="Arial" w:hAnsi="Arial" w:cs="Arial"/>
                <w:b/>
                <w:bCs/>
                <w:sz w:val="22"/>
                <w:szCs w:val="22"/>
              </w:rPr>
              <w:t xml:space="preserve"> – </w:t>
            </w:r>
            <w:r w:rsidR="00CE3581" w:rsidRPr="00427500">
              <w:rPr>
                <w:rFonts w:ascii="Arial" w:hAnsi="Arial" w:cs="Arial"/>
                <w:b/>
                <w:bCs/>
                <w:sz w:val="22"/>
                <w:szCs w:val="22"/>
              </w:rPr>
              <w:t>r</w:t>
            </w:r>
            <w:r w:rsidR="00764870" w:rsidRPr="00427500">
              <w:rPr>
                <w:rFonts w:ascii="Arial" w:hAnsi="Arial" w:cs="Arial"/>
                <w:b/>
                <w:bCs/>
                <w:sz w:val="22"/>
                <w:szCs w:val="22"/>
              </w:rPr>
              <w:t>ecommendations</w:t>
            </w:r>
          </w:p>
          <w:p w14:paraId="6C086C24" w14:textId="77777777" w:rsidR="00764870" w:rsidRPr="00764870" w:rsidRDefault="00764870" w:rsidP="00764870">
            <w:pPr>
              <w:pStyle w:val="paragraph"/>
              <w:numPr>
                <w:ilvl w:val="0"/>
                <w:numId w:val="29"/>
              </w:numPr>
              <w:spacing w:before="0" w:beforeAutospacing="0" w:after="0" w:afterAutospacing="0"/>
              <w:ind w:left="360" w:right="435"/>
              <w:textAlignment w:val="baseline"/>
              <w:rPr>
                <w:rStyle w:val="normaltextrun"/>
                <w:rFonts w:ascii="Arial" w:hAnsi="Arial" w:cs="Arial"/>
                <w:color w:val="333333"/>
                <w:sz w:val="22"/>
                <w:szCs w:val="22"/>
                <w:shd w:val="clear" w:color="auto" w:fill="FFFFFF"/>
              </w:rPr>
            </w:pPr>
            <w:r w:rsidRPr="00764870">
              <w:rPr>
                <w:rStyle w:val="normaltextrun"/>
                <w:rFonts w:ascii="Arial" w:hAnsi="Arial" w:cs="Arial"/>
                <w:color w:val="333333"/>
                <w:sz w:val="22"/>
                <w:szCs w:val="22"/>
                <w:shd w:val="clear" w:color="auto" w:fill="FFFFFF"/>
              </w:rPr>
              <w:lastRenderedPageBreak/>
              <w:t>More work around communicating information about he</w:t>
            </w:r>
            <w:r w:rsidRPr="00764870">
              <w:rPr>
                <w:rStyle w:val="normaltextrun"/>
                <w:rFonts w:ascii="Arial" w:hAnsi="Arial" w:cs="Arial"/>
                <w:color w:val="333333"/>
                <w:shd w:val="clear" w:color="auto" w:fill="FFFFFF"/>
              </w:rPr>
              <w:t xml:space="preserve">alth and wellbeing offers </w:t>
            </w:r>
            <w:r w:rsidRPr="00764870">
              <w:rPr>
                <w:rStyle w:val="normaltextrun"/>
                <w:rFonts w:ascii="Arial" w:hAnsi="Arial" w:cs="Arial"/>
                <w:color w:val="333333"/>
                <w:sz w:val="22"/>
                <w:szCs w:val="22"/>
                <w:shd w:val="clear" w:color="auto" w:fill="FFFFFF"/>
              </w:rPr>
              <w:t>(HWB)</w:t>
            </w:r>
            <w:r w:rsidRPr="00764870">
              <w:rPr>
                <w:rStyle w:val="normaltextrun"/>
                <w:rFonts w:ascii="Arial" w:hAnsi="Arial" w:cs="Arial"/>
                <w:color w:val="333333"/>
                <w:shd w:val="clear" w:color="auto" w:fill="FFFFFF"/>
              </w:rPr>
              <w:t xml:space="preserve"> </w:t>
            </w:r>
            <w:r w:rsidRPr="00764870">
              <w:rPr>
                <w:rStyle w:val="normaltextrun"/>
                <w:rFonts w:ascii="Arial" w:hAnsi="Arial" w:cs="Arial"/>
                <w:color w:val="333333"/>
                <w:sz w:val="22"/>
                <w:szCs w:val="22"/>
                <w:shd w:val="clear" w:color="auto" w:fill="FFFFFF"/>
              </w:rPr>
              <w:t>is required as is the need to find ways to assess/evaluate the impact on staff. Health and safety committee could be more involved in supporting this.</w:t>
            </w:r>
          </w:p>
          <w:p w14:paraId="1A2984CF" w14:textId="77777777" w:rsidR="00764870" w:rsidRPr="00764870" w:rsidRDefault="00764870" w:rsidP="00764870">
            <w:pPr>
              <w:pStyle w:val="paragraph"/>
              <w:numPr>
                <w:ilvl w:val="0"/>
                <w:numId w:val="29"/>
              </w:numPr>
              <w:spacing w:before="0" w:beforeAutospacing="0" w:after="0" w:afterAutospacing="0"/>
              <w:ind w:left="360" w:right="435"/>
              <w:textAlignment w:val="baseline"/>
              <w:rPr>
                <w:rStyle w:val="normaltextrun"/>
                <w:rFonts w:ascii="Arial" w:hAnsi="Arial" w:cs="Arial"/>
                <w:color w:val="333333"/>
                <w:sz w:val="22"/>
                <w:szCs w:val="22"/>
                <w:shd w:val="clear" w:color="auto" w:fill="FFFFFF"/>
              </w:rPr>
            </w:pPr>
            <w:r w:rsidRPr="00764870">
              <w:rPr>
                <w:rStyle w:val="normaltextrun"/>
                <w:rFonts w:ascii="Arial" w:hAnsi="Arial" w:cs="Arial"/>
                <w:color w:val="333333"/>
                <w:sz w:val="22"/>
                <w:szCs w:val="22"/>
                <w:shd w:val="clear" w:color="auto" w:fill="FFFFFF"/>
              </w:rPr>
              <w:t>More could be done by SEG members to get involved with HWB especially engaging with staff to assess take-up and raise their awareness of HWB initiatives</w:t>
            </w:r>
          </w:p>
          <w:p w14:paraId="45D8CA0C" w14:textId="77777777" w:rsidR="00764870" w:rsidRPr="00764870" w:rsidRDefault="00764870" w:rsidP="00764870">
            <w:pPr>
              <w:pStyle w:val="paragraph"/>
              <w:numPr>
                <w:ilvl w:val="0"/>
                <w:numId w:val="29"/>
              </w:numPr>
              <w:spacing w:before="0" w:beforeAutospacing="0" w:after="0" w:afterAutospacing="0"/>
              <w:ind w:left="360" w:right="435"/>
              <w:textAlignment w:val="baseline"/>
              <w:rPr>
                <w:rStyle w:val="normaltextrun"/>
                <w:rFonts w:ascii="Arial" w:hAnsi="Arial" w:cs="Arial"/>
                <w:color w:val="333333"/>
                <w:sz w:val="22"/>
                <w:szCs w:val="22"/>
                <w:shd w:val="clear" w:color="auto" w:fill="FFFFFF"/>
              </w:rPr>
            </w:pPr>
            <w:r w:rsidRPr="00764870">
              <w:rPr>
                <w:rStyle w:val="normaltextrun"/>
                <w:rFonts w:ascii="Arial" w:hAnsi="Arial" w:cs="Arial"/>
                <w:color w:val="333333"/>
                <w:sz w:val="22"/>
                <w:szCs w:val="22"/>
                <w:shd w:val="clear" w:color="auto" w:fill="FFFFFF"/>
              </w:rPr>
              <w:t xml:space="preserve">For outcomes 2B and 2C members felt that Senior Management Operations Group members (SMODG) should do more than just approve the EDS report but also feedback the actions of the report to their teams and regular updates should be given of progress around the actions. </w:t>
            </w:r>
          </w:p>
          <w:p w14:paraId="28CC07D3" w14:textId="77777777" w:rsidR="00764870" w:rsidRDefault="00764870" w:rsidP="00764870">
            <w:pPr>
              <w:pStyle w:val="paragraph"/>
              <w:numPr>
                <w:ilvl w:val="0"/>
                <w:numId w:val="29"/>
              </w:numPr>
              <w:spacing w:before="0" w:beforeAutospacing="0" w:after="0" w:afterAutospacing="0"/>
              <w:ind w:left="360" w:right="435"/>
              <w:textAlignment w:val="baseline"/>
              <w:rPr>
                <w:rStyle w:val="normaltextrun"/>
                <w:rFonts w:ascii="Arial" w:hAnsi="Arial" w:cs="Arial"/>
                <w:color w:val="333333"/>
                <w:sz w:val="22"/>
                <w:szCs w:val="22"/>
                <w:shd w:val="clear" w:color="auto" w:fill="FFFFFF"/>
              </w:rPr>
            </w:pPr>
            <w:r w:rsidRPr="00764870">
              <w:rPr>
                <w:rStyle w:val="normaltextrun"/>
                <w:rFonts w:ascii="Arial" w:hAnsi="Arial" w:cs="Arial"/>
                <w:color w:val="333333"/>
                <w:sz w:val="22"/>
                <w:szCs w:val="22"/>
                <w:shd w:val="clear" w:color="auto" w:fill="FFFFFF"/>
              </w:rPr>
              <w:t>In relation to 2D there could be action around the development of a recognition scheme e.g., for long service or rising stars – to value work of staff this could in term boost their confidence and support health and wellbeing</w:t>
            </w:r>
          </w:p>
          <w:p w14:paraId="3654FED9" w14:textId="77777777" w:rsidR="00764870" w:rsidRDefault="00764870" w:rsidP="00764870">
            <w:pPr>
              <w:pStyle w:val="paragraph"/>
              <w:spacing w:before="0" w:beforeAutospacing="0" w:after="0" w:afterAutospacing="0"/>
              <w:ind w:right="435"/>
              <w:textAlignment w:val="baseline"/>
              <w:rPr>
                <w:rStyle w:val="normaltextrun"/>
                <w:color w:val="333333"/>
                <w:sz w:val="22"/>
                <w:szCs w:val="22"/>
                <w:shd w:val="clear" w:color="auto" w:fill="FFFFFF"/>
              </w:rPr>
            </w:pPr>
          </w:p>
          <w:p w14:paraId="75C19276" w14:textId="77777777" w:rsidR="00764870" w:rsidRPr="00427500" w:rsidRDefault="00764870" w:rsidP="00764870">
            <w:pPr>
              <w:pStyle w:val="paragraph"/>
              <w:spacing w:before="0" w:beforeAutospacing="0" w:after="0" w:afterAutospacing="0"/>
              <w:ind w:right="435"/>
              <w:textAlignment w:val="baseline"/>
              <w:rPr>
                <w:rStyle w:val="normaltextrun"/>
                <w:rFonts w:ascii="Arial" w:hAnsi="Arial" w:cs="Arial"/>
                <w:b/>
                <w:bCs/>
                <w:color w:val="333333"/>
                <w:sz w:val="22"/>
                <w:szCs w:val="22"/>
                <w:shd w:val="clear" w:color="auto" w:fill="FFFFFF"/>
              </w:rPr>
            </w:pPr>
            <w:r w:rsidRPr="00427500">
              <w:rPr>
                <w:rStyle w:val="normaltextrun"/>
                <w:rFonts w:ascii="Arial" w:hAnsi="Arial" w:cs="Arial"/>
                <w:b/>
                <w:bCs/>
                <w:color w:val="333333"/>
                <w:sz w:val="22"/>
                <w:szCs w:val="22"/>
                <w:shd w:val="clear" w:color="auto" w:fill="FFFFFF"/>
              </w:rPr>
              <w:t xml:space="preserve">SMODG recommendations </w:t>
            </w:r>
          </w:p>
          <w:p w14:paraId="1E1CAB96" w14:textId="77777777" w:rsidR="00764870" w:rsidRPr="00764870" w:rsidRDefault="00764870" w:rsidP="00764870">
            <w:pPr>
              <w:pStyle w:val="paragraph"/>
              <w:spacing w:before="0" w:beforeAutospacing="0" w:after="0" w:afterAutospacing="0"/>
              <w:ind w:right="435"/>
              <w:textAlignment w:val="baseline"/>
              <w:rPr>
                <w:rFonts w:ascii="Arial" w:hAnsi="Arial" w:cs="Arial"/>
                <w:color w:val="333333"/>
                <w:sz w:val="22"/>
                <w:szCs w:val="22"/>
                <w:shd w:val="clear" w:color="auto" w:fill="FFFFFF"/>
              </w:rPr>
            </w:pPr>
            <w:r w:rsidRPr="00764870">
              <w:rPr>
                <w:rFonts w:ascii="Arial" w:hAnsi="Arial" w:cs="Arial"/>
                <w:color w:val="333333"/>
                <w:sz w:val="22"/>
                <w:szCs w:val="22"/>
                <w:shd w:val="clear" w:color="auto" w:fill="FFFFFF"/>
              </w:rPr>
              <w:t>The EDS report and action plan was taken to SMODG for further discussion and initial sign off</w:t>
            </w:r>
            <w:r>
              <w:rPr>
                <w:rFonts w:ascii="Arial" w:hAnsi="Arial" w:cs="Arial"/>
                <w:color w:val="333333"/>
                <w:sz w:val="22"/>
                <w:szCs w:val="22"/>
                <w:shd w:val="clear" w:color="auto" w:fill="FFFFFF"/>
              </w:rPr>
              <w:t xml:space="preserve"> </w:t>
            </w:r>
            <w:r>
              <w:rPr>
                <w:rFonts w:ascii="Arial" w:hAnsi="Arial" w:cs="Arial"/>
              </w:rPr>
              <w:t>o</w:t>
            </w:r>
            <w:r w:rsidR="00CE3581">
              <w:rPr>
                <w:rFonts w:ascii="Arial" w:hAnsi="Arial" w:cs="Arial"/>
              </w:rPr>
              <w:t xml:space="preserve">n </w:t>
            </w:r>
            <w:r w:rsidR="00CE3581" w:rsidRPr="00CE3581">
              <w:rPr>
                <w:rFonts w:ascii="Arial" w:hAnsi="Arial" w:cs="Arial"/>
                <w:sz w:val="22"/>
                <w:szCs w:val="22"/>
              </w:rPr>
              <w:t>23 February 2023.</w:t>
            </w:r>
            <w:r w:rsidR="00CE3581">
              <w:rPr>
                <w:rFonts w:ascii="Arial" w:hAnsi="Arial" w:cs="Arial"/>
              </w:rPr>
              <w:t xml:space="preserve"> </w:t>
            </w:r>
            <w:r w:rsidR="0033272F" w:rsidRPr="00764870">
              <w:rPr>
                <w:rFonts w:ascii="Arial" w:hAnsi="Arial" w:cs="Arial"/>
                <w:color w:val="333333"/>
                <w:sz w:val="22"/>
                <w:szCs w:val="22"/>
                <w:shd w:val="clear" w:color="auto" w:fill="FFFFFF"/>
              </w:rPr>
              <w:t>M</w:t>
            </w:r>
            <w:r w:rsidRPr="00764870">
              <w:rPr>
                <w:rFonts w:ascii="Arial" w:hAnsi="Arial" w:cs="Arial"/>
                <w:color w:val="333333"/>
                <w:sz w:val="22"/>
                <w:szCs w:val="22"/>
                <w:shd w:val="clear" w:color="auto" w:fill="FFFFFF"/>
              </w:rPr>
              <w:t>embers</w:t>
            </w:r>
            <w:r w:rsidR="0033272F">
              <w:rPr>
                <w:rFonts w:ascii="Arial" w:hAnsi="Arial" w:cs="Arial"/>
                <w:color w:val="333333"/>
                <w:sz w:val="22"/>
                <w:szCs w:val="22"/>
                <w:shd w:val="clear" w:color="auto" w:fill="FFFFFF"/>
              </w:rPr>
              <w:t xml:space="preserve"> were</w:t>
            </w:r>
            <w:r w:rsidRPr="00764870">
              <w:rPr>
                <w:rFonts w:ascii="Arial" w:hAnsi="Arial" w:cs="Arial"/>
                <w:color w:val="333333"/>
                <w:sz w:val="22"/>
                <w:szCs w:val="22"/>
                <w:shd w:val="clear" w:color="auto" w:fill="FFFFFF"/>
              </w:rPr>
              <w:t xml:space="preserve"> given more time to go through the report and action plan and provide feedback by 6 March. The main feedback that was received related to the action plan objectives</w:t>
            </w:r>
            <w:r w:rsidR="00CE3581">
              <w:rPr>
                <w:rFonts w:ascii="Arial" w:hAnsi="Arial" w:cs="Arial"/>
                <w:color w:val="333333"/>
                <w:sz w:val="22"/>
                <w:szCs w:val="22"/>
                <w:shd w:val="clear" w:color="auto" w:fill="FFFFFF"/>
              </w:rPr>
              <w:t>. M</w:t>
            </w:r>
            <w:r w:rsidRPr="00764870">
              <w:rPr>
                <w:rFonts w:ascii="Arial" w:hAnsi="Arial" w:cs="Arial"/>
                <w:color w:val="333333"/>
                <w:sz w:val="22"/>
                <w:szCs w:val="22"/>
                <w:shd w:val="clear" w:color="auto" w:fill="FFFFFF"/>
              </w:rPr>
              <w:t xml:space="preserve">embers felt that these needed to be SMART and suggested that they be reviewed and amended prior to final sign off at executive meeting. Changes have been made to the Action plan </w:t>
            </w:r>
            <w:proofErr w:type="gramStart"/>
            <w:r w:rsidRPr="00764870">
              <w:rPr>
                <w:rFonts w:ascii="Arial" w:hAnsi="Arial" w:cs="Arial"/>
                <w:color w:val="333333"/>
                <w:sz w:val="22"/>
                <w:szCs w:val="22"/>
                <w:shd w:val="clear" w:color="auto" w:fill="FFFFFF"/>
              </w:rPr>
              <w:t>as a result of</w:t>
            </w:r>
            <w:proofErr w:type="gramEnd"/>
            <w:r w:rsidRPr="00764870">
              <w:rPr>
                <w:rFonts w:ascii="Arial" w:hAnsi="Arial" w:cs="Arial"/>
                <w:color w:val="333333"/>
                <w:sz w:val="22"/>
                <w:szCs w:val="22"/>
                <w:shd w:val="clear" w:color="auto" w:fill="FFFFFF"/>
              </w:rPr>
              <w:t xml:space="preserve"> this feedback. This did however delay final approval </w:t>
            </w:r>
            <w:r w:rsidR="00CE3581">
              <w:rPr>
                <w:rFonts w:ascii="Arial" w:hAnsi="Arial" w:cs="Arial"/>
                <w:color w:val="333333"/>
                <w:sz w:val="22"/>
                <w:szCs w:val="22"/>
                <w:shd w:val="clear" w:color="auto" w:fill="FFFFFF"/>
              </w:rPr>
              <w:t xml:space="preserve">of EDS Pilots </w:t>
            </w:r>
            <w:r w:rsidR="00CE3581" w:rsidRPr="00764870">
              <w:rPr>
                <w:rFonts w:ascii="Arial" w:hAnsi="Arial" w:cs="Arial"/>
                <w:color w:val="333333"/>
                <w:sz w:val="22"/>
                <w:szCs w:val="22"/>
                <w:shd w:val="clear" w:color="auto" w:fill="FFFFFF"/>
              </w:rPr>
              <w:t xml:space="preserve">and publication </w:t>
            </w:r>
            <w:r w:rsidRPr="00764870">
              <w:rPr>
                <w:rFonts w:ascii="Arial" w:hAnsi="Arial" w:cs="Arial"/>
                <w:color w:val="333333"/>
                <w:sz w:val="22"/>
                <w:szCs w:val="22"/>
                <w:shd w:val="clear" w:color="auto" w:fill="FFFFFF"/>
              </w:rPr>
              <w:t>at executives into March.</w:t>
            </w:r>
          </w:p>
          <w:p w14:paraId="4CEF5090" w14:textId="77777777" w:rsidR="00764870" w:rsidRDefault="00764870" w:rsidP="00764870"/>
          <w:p w14:paraId="13F29190" w14:textId="77777777" w:rsidR="00764870" w:rsidRPr="00427500" w:rsidRDefault="00764870" w:rsidP="00764870">
            <w:pPr>
              <w:rPr>
                <w:rFonts w:ascii="Arial" w:hAnsi="Arial" w:cs="Arial"/>
                <w:b/>
                <w:bCs/>
              </w:rPr>
            </w:pPr>
            <w:r w:rsidRPr="00427500">
              <w:rPr>
                <w:rFonts w:ascii="Arial" w:hAnsi="Arial" w:cs="Arial"/>
                <w:b/>
                <w:bCs/>
              </w:rPr>
              <w:t xml:space="preserve">Objectives 2023-24  </w:t>
            </w:r>
          </w:p>
          <w:p w14:paraId="5BC6EE58" w14:textId="77777777" w:rsidR="00764870" w:rsidRPr="006111B2" w:rsidRDefault="00764870" w:rsidP="006111B2">
            <w:pPr>
              <w:pStyle w:val="ListParagraph"/>
              <w:numPr>
                <w:ilvl w:val="0"/>
                <w:numId w:val="28"/>
              </w:numPr>
              <w:ind w:left="360"/>
              <w:rPr>
                <w:rFonts w:ascii="Arial" w:hAnsi="Arial" w:cs="Arial"/>
              </w:rPr>
            </w:pPr>
            <w:r w:rsidRPr="00AB562D">
              <w:rPr>
                <w:rFonts w:ascii="Arial" w:hAnsi="Arial" w:cs="Arial"/>
              </w:rPr>
              <w:t xml:space="preserve">Improve awareness and understanding of support </w:t>
            </w:r>
            <w:r>
              <w:rPr>
                <w:rFonts w:ascii="Arial" w:hAnsi="Arial" w:cs="Arial"/>
              </w:rPr>
              <w:t xml:space="preserve">available </w:t>
            </w:r>
            <w:r w:rsidRPr="00B24B0D">
              <w:rPr>
                <w:rFonts w:ascii="Arial" w:hAnsi="Arial" w:cs="Arial"/>
                <w:color w:val="231F20"/>
              </w:rPr>
              <w:t xml:space="preserve">to manage obesity, diabetes, asthma, </w:t>
            </w:r>
            <w:proofErr w:type="gramStart"/>
            <w:r w:rsidRPr="00B24B0D">
              <w:rPr>
                <w:rFonts w:ascii="Arial" w:hAnsi="Arial" w:cs="Arial"/>
                <w:color w:val="231F20"/>
              </w:rPr>
              <w:t>COPD</w:t>
            </w:r>
            <w:proofErr w:type="gramEnd"/>
            <w:r w:rsidRPr="00B24B0D">
              <w:rPr>
                <w:rFonts w:ascii="Arial" w:hAnsi="Arial" w:cs="Arial"/>
                <w:color w:val="231F20"/>
              </w:rPr>
              <w:t xml:space="preserve"> and mental health conditions</w:t>
            </w:r>
            <w:r w:rsidR="004C211E">
              <w:rPr>
                <w:rFonts w:ascii="Arial" w:hAnsi="Arial" w:cs="Arial"/>
                <w:color w:val="231F20"/>
              </w:rPr>
              <w:t xml:space="preserve"> </w:t>
            </w:r>
          </w:p>
          <w:p w14:paraId="79B2862C" w14:textId="77777777" w:rsidR="006111B2" w:rsidRDefault="00764870" w:rsidP="00764870">
            <w:pPr>
              <w:pStyle w:val="ListParagraph"/>
              <w:numPr>
                <w:ilvl w:val="0"/>
                <w:numId w:val="28"/>
              </w:numPr>
              <w:ind w:left="360"/>
              <w:rPr>
                <w:rFonts w:ascii="Arial" w:hAnsi="Arial" w:cs="Arial"/>
              </w:rPr>
            </w:pPr>
            <w:r w:rsidRPr="00AB562D">
              <w:rPr>
                <w:rFonts w:ascii="Arial" w:hAnsi="Arial" w:cs="Arial"/>
              </w:rPr>
              <w:t>Managers to take</w:t>
            </w:r>
            <w:r>
              <w:rPr>
                <w:rFonts w:ascii="Arial" w:hAnsi="Arial" w:cs="Arial"/>
              </w:rPr>
              <w:t xml:space="preserve"> </w:t>
            </w:r>
            <w:r w:rsidRPr="00AB562D">
              <w:rPr>
                <w:rFonts w:ascii="Arial" w:hAnsi="Arial" w:cs="Arial"/>
              </w:rPr>
              <w:t>responsibility to deal with</w:t>
            </w:r>
            <w:r w:rsidRPr="00AB562D">
              <w:t xml:space="preserve"> </w:t>
            </w:r>
            <w:r w:rsidRPr="00AB562D">
              <w:rPr>
                <w:rFonts w:ascii="Arial" w:hAnsi="Arial" w:cs="Arial"/>
              </w:rPr>
              <w:t>abuse, harassment, bullying and physical violence incidents from the outset and provide the necessary assurance that incidents have been dealt with, and effective outcome has been achieved</w:t>
            </w:r>
            <w:r w:rsidR="006111B2" w:rsidRPr="00AB562D">
              <w:rPr>
                <w:rFonts w:ascii="Arial" w:hAnsi="Arial" w:cs="Arial"/>
              </w:rPr>
              <w:t xml:space="preserve"> </w:t>
            </w:r>
          </w:p>
          <w:p w14:paraId="50D24EE1" w14:textId="77777777" w:rsidR="00764870" w:rsidRPr="00AB562D" w:rsidRDefault="006111B2" w:rsidP="00764870">
            <w:pPr>
              <w:pStyle w:val="ListParagraph"/>
              <w:numPr>
                <w:ilvl w:val="0"/>
                <w:numId w:val="28"/>
              </w:numPr>
              <w:ind w:left="360"/>
              <w:rPr>
                <w:rFonts w:ascii="Arial" w:hAnsi="Arial" w:cs="Arial"/>
              </w:rPr>
            </w:pPr>
            <w:r w:rsidRPr="00AB562D">
              <w:rPr>
                <w:rFonts w:ascii="Arial" w:hAnsi="Arial" w:cs="Arial"/>
              </w:rPr>
              <w:t xml:space="preserve">Further work around promotion and raising awareness of the </w:t>
            </w:r>
            <w:r>
              <w:rPr>
                <w:rFonts w:ascii="Arial" w:hAnsi="Arial" w:cs="Arial"/>
              </w:rPr>
              <w:t>a</w:t>
            </w:r>
            <w:r w:rsidRPr="00AB562D">
              <w:rPr>
                <w:rFonts w:ascii="Arial" w:hAnsi="Arial" w:cs="Arial"/>
              </w:rPr>
              <w:t>nti-racism, harassment, and bullying policies and how to access support</w:t>
            </w:r>
          </w:p>
          <w:p w14:paraId="2F28E22F" w14:textId="77777777" w:rsidR="00764870" w:rsidRDefault="00764870" w:rsidP="00764870">
            <w:pPr>
              <w:pStyle w:val="ListParagraph"/>
              <w:numPr>
                <w:ilvl w:val="0"/>
                <w:numId w:val="28"/>
              </w:numPr>
              <w:ind w:left="360"/>
              <w:rPr>
                <w:rFonts w:ascii="Arial" w:hAnsi="Arial" w:cs="Arial"/>
              </w:rPr>
            </w:pPr>
            <w:r w:rsidRPr="00AB562D">
              <w:rPr>
                <w:rFonts w:ascii="Arial" w:hAnsi="Arial" w:cs="Arial"/>
              </w:rPr>
              <w:t>All staff to be kept informed of updates to HWB policies, procedures and practices and encouraged to provide feedback to staff surveys and questionnaires to enable the ICB to identify gaps and make improvements.</w:t>
            </w:r>
          </w:p>
          <w:p w14:paraId="4E79F3C0" w14:textId="77777777" w:rsidR="00764870" w:rsidRPr="00503377" w:rsidRDefault="00764870" w:rsidP="00503377">
            <w:pPr>
              <w:rPr>
                <w:rFonts w:ascii="Arial" w:hAnsi="Arial" w:cs="Arial"/>
              </w:rPr>
            </w:pPr>
          </w:p>
          <w:p w14:paraId="3788DBF3" w14:textId="77777777" w:rsidR="004C211E" w:rsidRDefault="004C211E" w:rsidP="004C211E">
            <w:pPr>
              <w:rPr>
                <w:rFonts w:ascii="Arial" w:hAnsi="Arial" w:cs="Arial"/>
                <w:bCs/>
                <w:iCs/>
              </w:rPr>
            </w:pPr>
            <w:r w:rsidRPr="00C55B4B">
              <w:rPr>
                <w:rFonts w:ascii="Arial" w:hAnsi="Arial" w:cs="Arial"/>
                <w:b/>
                <w:iCs/>
              </w:rPr>
              <w:t>Please note:</w:t>
            </w:r>
            <w:r>
              <w:rPr>
                <w:rFonts w:ascii="Arial" w:hAnsi="Arial" w:cs="Arial"/>
                <w:bCs/>
                <w:iCs/>
              </w:rPr>
              <w:t xml:space="preserve"> SMART actions have been produced to support implementation of these objectives </w:t>
            </w:r>
            <w:r w:rsidR="00C55B4B">
              <w:rPr>
                <w:rFonts w:ascii="Arial" w:hAnsi="Arial" w:cs="Arial"/>
                <w:bCs/>
                <w:iCs/>
              </w:rPr>
              <w:t>which</w:t>
            </w:r>
            <w:r>
              <w:rPr>
                <w:rFonts w:ascii="Arial" w:hAnsi="Arial" w:cs="Arial"/>
                <w:bCs/>
                <w:iCs/>
              </w:rPr>
              <w:t xml:space="preserve"> </w:t>
            </w:r>
          </w:p>
          <w:p w14:paraId="186AD2E5" w14:textId="77777777" w:rsidR="004C211E" w:rsidRPr="004C211E" w:rsidRDefault="004C211E" w:rsidP="004C211E">
            <w:pPr>
              <w:rPr>
                <w:rFonts w:ascii="Arial" w:hAnsi="Arial" w:cs="Arial"/>
                <w:bCs/>
                <w:iCs/>
              </w:rPr>
            </w:pPr>
            <w:r>
              <w:rPr>
                <w:rFonts w:ascii="Arial" w:hAnsi="Arial" w:cs="Arial"/>
                <w:bCs/>
                <w:iCs/>
              </w:rPr>
              <w:t>fo</w:t>
            </w:r>
            <w:r w:rsidRPr="004C211E">
              <w:rPr>
                <w:rFonts w:ascii="Arial" w:hAnsi="Arial" w:cs="Arial"/>
                <w:bCs/>
                <w:iCs/>
              </w:rPr>
              <w:t xml:space="preserve">cus on the following elements: </w:t>
            </w:r>
          </w:p>
          <w:p w14:paraId="552957F5" w14:textId="77777777" w:rsidR="004C211E" w:rsidRPr="004C211E" w:rsidRDefault="004C211E" w:rsidP="004C211E">
            <w:pPr>
              <w:numPr>
                <w:ilvl w:val="0"/>
                <w:numId w:val="38"/>
              </w:numPr>
              <w:rPr>
                <w:rFonts w:ascii="Arial" w:hAnsi="Arial" w:cs="Arial"/>
                <w:bCs/>
                <w:iCs/>
              </w:rPr>
            </w:pPr>
            <w:r w:rsidRPr="004C211E">
              <w:rPr>
                <w:rFonts w:ascii="Arial" w:hAnsi="Arial" w:cs="Arial"/>
                <w:b/>
                <w:bCs/>
                <w:iCs/>
              </w:rPr>
              <w:t>Assessing practice</w:t>
            </w:r>
            <w:r w:rsidRPr="004C211E">
              <w:rPr>
                <w:rFonts w:ascii="Arial" w:hAnsi="Arial" w:cs="Arial"/>
                <w:bCs/>
                <w:iCs/>
              </w:rPr>
              <w:t xml:space="preserve"> by improving data capture</w:t>
            </w:r>
          </w:p>
          <w:p w14:paraId="2E2037C2" w14:textId="77777777" w:rsidR="004C211E" w:rsidRPr="004C211E" w:rsidRDefault="004C211E" w:rsidP="004C211E">
            <w:pPr>
              <w:numPr>
                <w:ilvl w:val="0"/>
                <w:numId w:val="38"/>
              </w:numPr>
              <w:rPr>
                <w:rFonts w:ascii="Arial" w:hAnsi="Arial" w:cs="Arial"/>
                <w:bCs/>
                <w:iCs/>
              </w:rPr>
            </w:pPr>
            <w:r w:rsidRPr="004C211E">
              <w:rPr>
                <w:rFonts w:ascii="Arial" w:hAnsi="Arial" w:cs="Arial"/>
                <w:b/>
                <w:bCs/>
                <w:iCs/>
              </w:rPr>
              <w:t>Training plan</w:t>
            </w:r>
            <w:r w:rsidRPr="004C211E">
              <w:rPr>
                <w:rFonts w:ascii="Arial" w:hAnsi="Arial" w:cs="Arial"/>
                <w:bCs/>
                <w:iCs/>
              </w:rPr>
              <w:t xml:space="preserve"> for health and wellbeing, bullying &amp; harassment, Stress, anti-racism, physical violence, disability discrimination </w:t>
            </w:r>
          </w:p>
          <w:p w14:paraId="2507DA94" w14:textId="77777777" w:rsidR="004C211E" w:rsidRPr="004C211E" w:rsidRDefault="004C211E" w:rsidP="004C211E">
            <w:pPr>
              <w:numPr>
                <w:ilvl w:val="0"/>
                <w:numId w:val="38"/>
              </w:numPr>
              <w:rPr>
                <w:rFonts w:ascii="Arial" w:hAnsi="Arial" w:cs="Arial"/>
                <w:bCs/>
                <w:iCs/>
              </w:rPr>
            </w:pPr>
            <w:r w:rsidRPr="004C211E">
              <w:rPr>
                <w:rFonts w:ascii="Arial" w:hAnsi="Arial" w:cs="Arial"/>
                <w:b/>
                <w:bCs/>
                <w:iCs/>
              </w:rPr>
              <w:t>Communication/sharing information</w:t>
            </w:r>
            <w:r w:rsidRPr="004C211E">
              <w:rPr>
                <w:rFonts w:ascii="Arial" w:hAnsi="Arial" w:cs="Arial"/>
                <w:bCs/>
                <w:iCs/>
              </w:rPr>
              <w:t xml:space="preserve"> around completion of staff survey, incident reporting, training and HWB support options</w:t>
            </w:r>
          </w:p>
          <w:p w14:paraId="39593615" w14:textId="77777777" w:rsidR="004C211E" w:rsidRPr="004C211E" w:rsidRDefault="004C211E" w:rsidP="004C211E">
            <w:pPr>
              <w:numPr>
                <w:ilvl w:val="0"/>
                <w:numId w:val="38"/>
              </w:numPr>
              <w:rPr>
                <w:rFonts w:ascii="Arial" w:hAnsi="Arial" w:cs="Arial"/>
                <w:bCs/>
                <w:iCs/>
              </w:rPr>
            </w:pPr>
            <w:r w:rsidRPr="004C211E">
              <w:rPr>
                <w:rFonts w:ascii="Arial" w:hAnsi="Arial" w:cs="Arial"/>
                <w:b/>
                <w:bCs/>
                <w:iCs/>
              </w:rPr>
              <w:t xml:space="preserve">Evaluation </w:t>
            </w:r>
            <w:r>
              <w:rPr>
                <w:rFonts w:ascii="Arial" w:hAnsi="Arial" w:cs="Arial"/>
                <w:color w:val="231F20"/>
              </w:rPr>
              <w:t>monitoring and review of different practices</w:t>
            </w:r>
            <w:r w:rsidRPr="004C211E">
              <w:rPr>
                <w:rFonts w:ascii="Arial" w:hAnsi="Arial" w:cs="Arial"/>
                <w:bCs/>
                <w:iCs/>
              </w:rPr>
              <w:t xml:space="preserve">/outcomes </w:t>
            </w:r>
          </w:p>
          <w:p w14:paraId="2E7CA70F" w14:textId="77777777" w:rsidR="004C211E" w:rsidRDefault="004C211E" w:rsidP="006111B2">
            <w:pPr>
              <w:rPr>
                <w:rFonts w:ascii="Arial" w:hAnsi="Arial" w:cs="Arial"/>
                <w:bCs/>
                <w:iCs/>
              </w:rPr>
            </w:pPr>
          </w:p>
          <w:p w14:paraId="7F21C5B5" w14:textId="77777777" w:rsidR="00583B68" w:rsidRDefault="004C211E" w:rsidP="006111B2">
            <w:pPr>
              <w:rPr>
                <w:rFonts w:ascii="Arial" w:hAnsi="Arial" w:cs="Arial"/>
                <w:bCs/>
                <w:iCs/>
              </w:rPr>
            </w:pPr>
            <w:r w:rsidRPr="004C211E">
              <w:rPr>
                <w:rFonts w:ascii="Arial" w:hAnsi="Arial" w:cs="Arial"/>
                <w:bCs/>
                <w:iCs/>
              </w:rPr>
              <w:t xml:space="preserve">ICB leaders are asked to support implementation of the objectives and actions of the </w:t>
            </w:r>
            <w:r>
              <w:rPr>
                <w:rFonts w:ascii="Arial" w:hAnsi="Arial" w:cs="Arial"/>
                <w:bCs/>
                <w:iCs/>
              </w:rPr>
              <w:t xml:space="preserve">EDS Domain 2 Action </w:t>
            </w:r>
            <w:r w:rsidRPr="004C211E">
              <w:rPr>
                <w:rFonts w:ascii="Arial" w:hAnsi="Arial" w:cs="Arial"/>
                <w:bCs/>
                <w:iCs/>
              </w:rPr>
              <w:t xml:space="preserve">plan </w:t>
            </w:r>
            <w:r w:rsidR="00427500" w:rsidRPr="004C211E">
              <w:rPr>
                <w:rFonts w:ascii="Arial" w:hAnsi="Arial" w:cs="Arial"/>
                <w:bCs/>
                <w:iCs/>
              </w:rPr>
              <w:t>and</w:t>
            </w:r>
            <w:r w:rsidR="00C55B4B">
              <w:rPr>
                <w:rFonts w:ascii="Arial" w:hAnsi="Arial" w:cs="Arial"/>
                <w:bCs/>
                <w:iCs/>
              </w:rPr>
              <w:t xml:space="preserve"> </w:t>
            </w:r>
            <w:r w:rsidR="00483B1E">
              <w:rPr>
                <w:rFonts w:ascii="Arial" w:hAnsi="Arial" w:cs="Arial"/>
                <w:bCs/>
                <w:iCs/>
              </w:rPr>
              <w:t xml:space="preserve">as </w:t>
            </w:r>
            <w:r w:rsidRPr="004C211E">
              <w:rPr>
                <w:rFonts w:ascii="Arial" w:hAnsi="Arial" w:cs="Arial"/>
                <w:bCs/>
                <w:iCs/>
              </w:rPr>
              <w:t>required</w:t>
            </w:r>
            <w:r w:rsidR="00C55B4B">
              <w:rPr>
                <w:rFonts w:ascii="Arial" w:hAnsi="Arial" w:cs="Arial"/>
                <w:bCs/>
                <w:iCs/>
              </w:rPr>
              <w:t>,</w:t>
            </w:r>
            <w:r w:rsidRPr="004C211E">
              <w:rPr>
                <w:rFonts w:ascii="Arial" w:hAnsi="Arial" w:cs="Arial"/>
                <w:bCs/>
                <w:iCs/>
              </w:rPr>
              <w:t xml:space="preserve"> identify adequate resources to support these activities.</w:t>
            </w:r>
          </w:p>
          <w:p w14:paraId="4DAABA19" w14:textId="77777777" w:rsidR="00C55B4B" w:rsidRDefault="00C55B4B" w:rsidP="006111B2">
            <w:pPr>
              <w:rPr>
                <w:rFonts w:ascii="Arial" w:hAnsi="Arial" w:cs="Arial"/>
                <w:bCs/>
                <w:iCs/>
              </w:rPr>
            </w:pPr>
          </w:p>
          <w:p w14:paraId="29B228F9" w14:textId="77777777" w:rsidR="00C55B4B" w:rsidRDefault="00C55B4B" w:rsidP="006111B2">
            <w:pPr>
              <w:rPr>
                <w:rFonts w:ascii="Arial" w:hAnsi="Arial" w:cs="Arial"/>
                <w:bCs/>
                <w:iCs/>
              </w:rPr>
            </w:pPr>
            <w:r>
              <w:rPr>
                <w:rFonts w:ascii="Arial" w:hAnsi="Arial" w:cs="Arial"/>
                <w:bCs/>
                <w:iCs/>
              </w:rPr>
              <w:t xml:space="preserve">A fuller EDS pilot focusing on all </w:t>
            </w:r>
            <w:r w:rsidR="00483B1E">
              <w:rPr>
                <w:rFonts w:ascii="Arial" w:hAnsi="Arial" w:cs="Arial"/>
                <w:bCs/>
                <w:iCs/>
              </w:rPr>
              <w:t>three</w:t>
            </w:r>
            <w:r>
              <w:rPr>
                <w:rFonts w:ascii="Arial" w:hAnsi="Arial" w:cs="Arial"/>
                <w:bCs/>
                <w:iCs/>
              </w:rPr>
              <w:t xml:space="preserve"> domains with be conducted during 2023-24.</w:t>
            </w:r>
          </w:p>
          <w:p w14:paraId="32DAB4C5" w14:textId="77777777" w:rsidR="004C211E" w:rsidRPr="0033272F" w:rsidRDefault="004C211E" w:rsidP="006111B2">
            <w:pPr>
              <w:rPr>
                <w:rFonts w:ascii="Arial" w:hAnsi="Arial" w:cs="Arial"/>
                <w:bCs/>
                <w:iCs/>
              </w:rPr>
            </w:pPr>
          </w:p>
        </w:tc>
      </w:tr>
      <w:tr w:rsidR="00764870" w:rsidRPr="001A3329" w14:paraId="21386DC7" w14:textId="77777777" w:rsidTr="001A3329">
        <w:tc>
          <w:tcPr>
            <w:tcW w:w="10420" w:type="dxa"/>
            <w:gridSpan w:val="2"/>
          </w:tcPr>
          <w:p w14:paraId="72F44CEF" w14:textId="77777777" w:rsidR="00764870" w:rsidRPr="00503377" w:rsidRDefault="00764870" w:rsidP="00503377">
            <w:pPr>
              <w:rPr>
                <w:rFonts w:ascii="Arial" w:hAnsi="Arial" w:cs="Arial"/>
              </w:rPr>
            </w:pPr>
          </w:p>
        </w:tc>
      </w:tr>
    </w:tbl>
    <w:p w14:paraId="0CD83600" w14:textId="77777777" w:rsidR="00695A58" w:rsidRDefault="00695A58" w:rsidP="00D923C4">
      <w:pPr>
        <w:jc w:val="both"/>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9664"/>
      </w:tblGrid>
      <w:tr w:rsidR="00CA25A7" w:rsidRPr="001A3329" w14:paraId="0537DC4F" w14:textId="77777777" w:rsidTr="00CA25A7">
        <w:tc>
          <w:tcPr>
            <w:tcW w:w="534" w:type="dxa"/>
            <w:shd w:val="clear" w:color="auto" w:fill="D9D9D9"/>
          </w:tcPr>
          <w:p w14:paraId="5D9C5525" w14:textId="77777777" w:rsidR="00CA25A7" w:rsidRPr="001A3329" w:rsidRDefault="00BF71D9" w:rsidP="00CA25A7">
            <w:pPr>
              <w:rPr>
                <w:rFonts w:ascii="Arial" w:hAnsi="Arial" w:cs="Arial"/>
                <w:b/>
                <w:bCs/>
              </w:rPr>
            </w:pPr>
            <w:r>
              <w:rPr>
                <w:rFonts w:ascii="Arial" w:hAnsi="Arial" w:cs="Arial"/>
                <w:b/>
                <w:bCs/>
              </w:rPr>
              <w:t>4</w:t>
            </w:r>
            <w:r w:rsidR="00CA25A7" w:rsidRPr="001A3329">
              <w:rPr>
                <w:rFonts w:ascii="Arial" w:hAnsi="Arial" w:cs="Arial"/>
                <w:b/>
                <w:bCs/>
              </w:rPr>
              <w:t>.</w:t>
            </w:r>
          </w:p>
        </w:tc>
        <w:tc>
          <w:tcPr>
            <w:tcW w:w="9886" w:type="dxa"/>
            <w:shd w:val="clear" w:color="auto" w:fill="D9D9D9"/>
          </w:tcPr>
          <w:p w14:paraId="517B60A8" w14:textId="77777777" w:rsidR="00CA25A7" w:rsidRPr="001A3329" w:rsidRDefault="00CA25A7" w:rsidP="00CA25A7">
            <w:pPr>
              <w:rPr>
                <w:rFonts w:ascii="Arial" w:hAnsi="Arial" w:cs="Arial"/>
                <w:b/>
                <w:bCs/>
                <w:szCs w:val="22"/>
              </w:rPr>
            </w:pPr>
            <w:r>
              <w:rPr>
                <w:rFonts w:ascii="Arial" w:hAnsi="Arial" w:cs="Arial"/>
                <w:b/>
                <w:szCs w:val="22"/>
              </w:rPr>
              <w:t>Management of Conflicts of Interest</w:t>
            </w:r>
          </w:p>
        </w:tc>
      </w:tr>
      <w:tr w:rsidR="00CA25A7" w:rsidRPr="001A3329" w14:paraId="0967C95F" w14:textId="77777777" w:rsidTr="00CA25A7">
        <w:tc>
          <w:tcPr>
            <w:tcW w:w="10420" w:type="dxa"/>
            <w:gridSpan w:val="2"/>
          </w:tcPr>
          <w:p w14:paraId="4B0B7CEB" w14:textId="77777777" w:rsidR="008377C2" w:rsidRDefault="008377C2" w:rsidP="008377C2">
            <w:pPr>
              <w:rPr>
                <w:bCs/>
              </w:rPr>
            </w:pPr>
            <w:r>
              <w:rPr>
                <w:bCs/>
              </w:rPr>
              <w:t>None</w:t>
            </w:r>
          </w:p>
          <w:p w14:paraId="12C42262" w14:textId="77777777" w:rsidR="00AB77E4" w:rsidRPr="001A3329" w:rsidRDefault="00AB77E4" w:rsidP="00236EAC">
            <w:pPr>
              <w:rPr>
                <w:rFonts w:ascii="Arial" w:hAnsi="Arial" w:cs="Arial"/>
                <w:b/>
                <w:bCs/>
              </w:rPr>
            </w:pPr>
          </w:p>
        </w:tc>
      </w:tr>
    </w:tbl>
    <w:p w14:paraId="6DA4E4BA" w14:textId="77777777" w:rsidR="00CA25A7" w:rsidRDefault="00CA25A7">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9664"/>
      </w:tblGrid>
      <w:tr w:rsidR="00211A37" w:rsidRPr="00211A37" w14:paraId="56A59069" w14:textId="77777777" w:rsidTr="00394280">
        <w:tc>
          <w:tcPr>
            <w:tcW w:w="534" w:type="dxa"/>
            <w:shd w:val="clear" w:color="auto" w:fill="D9D9D9"/>
          </w:tcPr>
          <w:p w14:paraId="69E79BA5" w14:textId="77777777" w:rsidR="00211A37" w:rsidRPr="00211A37" w:rsidRDefault="00211A37" w:rsidP="00211A37">
            <w:pPr>
              <w:rPr>
                <w:rFonts w:ascii="Arial" w:hAnsi="Arial" w:cs="Arial"/>
                <w:b/>
                <w:bCs/>
              </w:rPr>
            </w:pPr>
            <w:r>
              <w:rPr>
                <w:rFonts w:ascii="Arial" w:hAnsi="Arial" w:cs="Arial"/>
                <w:b/>
                <w:bCs/>
              </w:rPr>
              <w:t>5</w:t>
            </w:r>
            <w:r w:rsidRPr="00211A37">
              <w:rPr>
                <w:rFonts w:ascii="Arial" w:hAnsi="Arial" w:cs="Arial"/>
                <w:b/>
                <w:bCs/>
              </w:rPr>
              <w:t>.</w:t>
            </w:r>
          </w:p>
        </w:tc>
        <w:tc>
          <w:tcPr>
            <w:tcW w:w="9886" w:type="dxa"/>
            <w:shd w:val="clear" w:color="auto" w:fill="D9D9D9"/>
          </w:tcPr>
          <w:p w14:paraId="754AEE51" w14:textId="77777777" w:rsidR="00211A37" w:rsidRPr="00211A37" w:rsidRDefault="00211A37" w:rsidP="00211A37">
            <w:pPr>
              <w:rPr>
                <w:rFonts w:ascii="Arial" w:hAnsi="Arial" w:cs="Arial"/>
                <w:b/>
                <w:bCs/>
              </w:rPr>
            </w:pPr>
            <w:r>
              <w:rPr>
                <w:rFonts w:ascii="Arial" w:hAnsi="Arial" w:cs="Arial"/>
                <w:b/>
                <w:bCs/>
              </w:rPr>
              <w:t xml:space="preserve">Finance and </w:t>
            </w:r>
            <w:r w:rsidRPr="00211A37">
              <w:rPr>
                <w:rFonts w:ascii="Arial" w:hAnsi="Arial" w:cs="Arial"/>
                <w:b/>
                <w:bCs/>
              </w:rPr>
              <w:t>Resource Implications</w:t>
            </w:r>
          </w:p>
        </w:tc>
      </w:tr>
      <w:tr w:rsidR="00211A37" w:rsidRPr="00211A37" w14:paraId="689028BB" w14:textId="77777777" w:rsidTr="00394280">
        <w:tc>
          <w:tcPr>
            <w:tcW w:w="10420" w:type="dxa"/>
            <w:gridSpan w:val="2"/>
          </w:tcPr>
          <w:p w14:paraId="28A1F712" w14:textId="77777777" w:rsidR="00AB77E4" w:rsidRPr="001B2915" w:rsidRDefault="001B2915" w:rsidP="00236EAC">
            <w:pPr>
              <w:rPr>
                <w:rFonts w:ascii="Arial" w:hAnsi="Arial" w:cs="Arial"/>
              </w:rPr>
            </w:pPr>
            <w:r w:rsidRPr="001B2915">
              <w:rPr>
                <w:rFonts w:ascii="Arial" w:hAnsi="Arial" w:cs="Arial"/>
              </w:rPr>
              <w:lastRenderedPageBreak/>
              <w:t xml:space="preserve">Financial resources for raising awareness and training to support the implementation </w:t>
            </w:r>
            <w:r>
              <w:rPr>
                <w:rFonts w:ascii="Arial" w:hAnsi="Arial" w:cs="Arial"/>
              </w:rPr>
              <w:t xml:space="preserve">around the new EDS and to </w:t>
            </w:r>
            <w:r w:rsidRPr="001B2915">
              <w:rPr>
                <w:rFonts w:ascii="Arial" w:hAnsi="Arial" w:cs="Arial"/>
              </w:rPr>
              <w:t xml:space="preserve">meet our compliance to the PSED may be required </w:t>
            </w:r>
          </w:p>
        </w:tc>
      </w:tr>
    </w:tbl>
    <w:p w14:paraId="7D777ACD" w14:textId="77777777" w:rsidR="00211A37" w:rsidRDefault="00211A37">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
        <w:gridCol w:w="9663"/>
      </w:tblGrid>
      <w:tr w:rsidR="00BF71D9" w:rsidRPr="001A3329" w14:paraId="287E860C" w14:textId="77777777" w:rsidTr="00CD34CA">
        <w:tc>
          <w:tcPr>
            <w:tcW w:w="534" w:type="dxa"/>
            <w:shd w:val="clear" w:color="auto" w:fill="D9D9D9"/>
          </w:tcPr>
          <w:p w14:paraId="6BAF07C0" w14:textId="77777777" w:rsidR="00BF71D9" w:rsidRPr="001A3329" w:rsidRDefault="00211A37" w:rsidP="00CD34CA">
            <w:pPr>
              <w:rPr>
                <w:rFonts w:ascii="Arial" w:hAnsi="Arial" w:cs="Arial"/>
                <w:b/>
                <w:bCs/>
              </w:rPr>
            </w:pPr>
            <w:r>
              <w:rPr>
                <w:rFonts w:ascii="Arial" w:hAnsi="Arial" w:cs="Arial"/>
                <w:b/>
                <w:bCs/>
              </w:rPr>
              <w:t>6</w:t>
            </w:r>
            <w:r w:rsidR="00BF71D9" w:rsidRPr="001A3329">
              <w:rPr>
                <w:rFonts w:ascii="Arial" w:hAnsi="Arial" w:cs="Arial"/>
                <w:b/>
                <w:bCs/>
              </w:rPr>
              <w:t>.</w:t>
            </w:r>
          </w:p>
        </w:tc>
        <w:tc>
          <w:tcPr>
            <w:tcW w:w="9886" w:type="dxa"/>
            <w:shd w:val="clear" w:color="auto" w:fill="D9D9D9"/>
          </w:tcPr>
          <w:p w14:paraId="34C94590" w14:textId="77777777" w:rsidR="00BF71D9" w:rsidRPr="001A3329" w:rsidRDefault="00BF71D9" w:rsidP="00CD34CA">
            <w:pPr>
              <w:rPr>
                <w:rFonts w:ascii="Arial" w:hAnsi="Arial" w:cs="Arial"/>
                <w:b/>
                <w:bCs/>
              </w:rPr>
            </w:pPr>
            <w:r w:rsidRPr="001A3329">
              <w:rPr>
                <w:rFonts w:ascii="Arial" w:hAnsi="Arial" w:cs="Arial"/>
                <w:b/>
              </w:rPr>
              <w:t>Legal/NHS Constitution Considerations</w:t>
            </w:r>
          </w:p>
        </w:tc>
      </w:tr>
      <w:tr w:rsidR="00BF71D9" w:rsidRPr="001A3329" w14:paraId="01AFC989" w14:textId="77777777" w:rsidTr="00CD34CA">
        <w:tc>
          <w:tcPr>
            <w:tcW w:w="10420" w:type="dxa"/>
            <w:gridSpan w:val="2"/>
          </w:tcPr>
          <w:p w14:paraId="18E940F2" w14:textId="77777777" w:rsidR="001B2915" w:rsidRDefault="001B2915" w:rsidP="001B2915">
            <w:r w:rsidRPr="004D2266">
              <w:t>The CCG has a legal duty under section 149 of the Equality Act 2010 (Public sector duty) to give due</w:t>
            </w:r>
            <w:r>
              <w:t xml:space="preserve"> </w:t>
            </w:r>
            <w:r w:rsidRPr="004D2266">
              <w:t>regard to the need to: -</w:t>
            </w:r>
          </w:p>
          <w:p w14:paraId="476D3B70" w14:textId="77777777" w:rsidR="001B2915" w:rsidRDefault="001B2915" w:rsidP="001B2915">
            <w:pPr>
              <w:pStyle w:val="ListParagraph"/>
              <w:widowControl w:val="0"/>
              <w:numPr>
                <w:ilvl w:val="0"/>
                <w:numId w:val="30"/>
              </w:numPr>
              <w:autoSpaceDE w:val="0"/>
              <w:autoSpaceDN w:val="0"/>
              <w:contextualSpacing/>
              <w:rPr>
                <w:rFonts w:ascii="Arial" w:eastAsia="Arial" w:hAnsi="Arial" w:cs="Arial"/>
                <w:lang w:val="en-US"/>
              </w:rPr>
            </w:pPr>
            <w:r w:rsidRPr="004D2266">
              <w:rPr>
                <w:rFonts w:ascii="Arial" w:eastAsia="Arial" w:hAnsi="Arial" w:cs="Arial"/>
                <w:lang w:val="en-US"/>
              </w:rPr>
              <w:t xml:space="preserve">Eliminate unlawful discrimination, harassment and </w:t>
            </w:r>
            <w:proofErr w:type="spellStart"/>
            <w:r w:rsidRPr="004D2266">
              <w:rPr>
                <w:rFonts w:ascii="Arial" w:eastAsia="Arial" w:hAnsi="Arial" w:cs="Arial"/>
                <w:lang w:val="en-US"/>
              </w:rPr>
              <w:t>victimisation</w:t>
            </w:r>
            <w:proofErr w:type="spellEnd"/>
            <w:r w:rsidRPr="004D2266">
              <w:rPr>
                <w:rFonts w:ascii="Arial" w:eastAsia="Arial" w:hAnsi="Arial" w:cs="Arial"/>
                <w:lang w:val="en-US"/>
              </w:rPr>
              <w:t xml:space="preserve"> and other conduct prohibited by</w:t>
            </w:r>
            <w:r>
              <w:rPr>
                <w:rFonts w:ascii="Arial" w:eastAsia="Arial" w:hAnsi="Arial" w:cs="Arial"/>
                <w:lang w:val="en-US"/>
              </w:rPr>
              <w:t xml:space="preserve"> </w:t>
            </w:r>
            <w:r w:rsidRPr="004D2266">
              <w:rPr>
                <w:rFonts w:ascii="Arial" w:eastAsia="Arial" w:hAnsi="Arial" w:cs="Arial"/>
                <w:lang w:val="en-US"/>
              </w:rPr>
              <w:t xml:space="preserve">the </w:t>
            </w:r>
            <w:proofErr w:type="gramStart"/>
            <w:r w:rsidRPr="004D2266">
              <w:rPr>
                <w:rFonts w:ascii="Arial" w:eastAsia="Arial" w:hAnsi="Arial" w:cs="Arial"/>
                <w:lang w:val="en-US"/>
              </w:rPr>
              <w:t>act;</w:t>
            </w:r>
            <w:proofErr w:type="gramEnd"/>
          </w:p>
          <w:p w14:paraId="448E0204" w14:textId="77777777" w:rsidR="001B2915" w:rsidRDefault="001B2915" w:rsidP="001B2915">
            <w:pPr>
              <w:pStyle w:val="ListParagraph"/>
              <w:widowControl w:val="0"/>
              <w:numPr>
                <w:ilvl w:val="0"/>
                <w:numId w:val="30"/>
              </w:numPr>
              <w:autoSpaceDE w:val="0"/>
              <w:autoSpaceDN w:val="0"/>
              <w:contextualSpacing/>
              <w:rPr>
                <w:rFonts w:ascii="Arial" w:eastAsia="Arial" w:hAnsi="Arial" w:cs="Arial"/>
                <w:lang w:val="en-US"/>
              </w:rPr>
            </w:pPr>
            <w:r w:rsidRPr="004D2266">
              <w:rPr>
                <w:rFonts w:ascii="Arial" w:eastAsia="Arial" w:hAnsi="Arial" w:cs="Arial"/>
                <w:lang w:val="en-US"/>
              </w:rPr>
              <w:t>Advance equality of opportunity between people who share a protected characteristic and those</w:t>
            </w:r>
            <w:r>
              <w:rPr>
                <w:rFonts w:ascii="Arial" w:eastAsia="Arial" w:hAnsi="Arial" w:cs="Arial"/>
                <w:lang w:val="en-US"/>
              </w:rPr>
              <w:t xml:space="preserve"> </w:t>
            </w:r>
            <w:r w:rsidRPr="004D2266">
              <w:rPr>
                <w:rFonts w:ascii="Arial" w:eastAsia="Arial" w:hAnsi="Arial" w:cs="Arial"/>
                <w:lang w:val="en-US"/>
              </w:rPr>
              <w:t xml:space="preserve">who do </w:t>
            </w:r>
            <w:proofErr w:type="gramStart"/>
            <w:r w:rsidRPr="004D2266">
              <w:rPr>
                <w:rFonts w:ascii="Arial" w:eastAsia="Arial" w:hAnsi="Arial" w:cs="Arial"/>
                <w:lang w:val="en-US"/>
              </w:rPr>
              <w:t>not;</w:t>
            </w:r>
            <w:proofErr w:type="gramEnd"/>
          </w:p>
          <w:p w14:paraId="16F0347D" w14:textId="77777777" w:rsidR="001B2915" w:rsidRPr="00E16026" w:rsidRDefault="001B2915" w:rsidP="001B2915">
            <w:pPr>
              <w:pStyle w:val="ListParagraph"/>
              <w:widowControl w:val="0"/>
              <w:numPr>
                <w:ilvl w:val="0"/>
                <w:numId w:val="30"/>
              </w:numPr>
              <w:autoSpaceDE w:val="0"/>
              <w:autoSpaceDN w:val="0"/>
              <w:contextualSpacing/>
              <w:rPr>
                <w:rFonts w:ascii="Arial" w:eastAsia="Arial" w:hAnsi="Arial" w:cs="Arial"/>
                <w:lang w:val="en-US"/>
              </w:rPr>
            </w:pPr>
            <w:r w:rsidRPr="00E16026">
              <w:rPr>
                <w:rFonts w:ascii="Arial" w:eastAsia="Arial" w:hAnsi="Arial" w:cs="Arial"/>
                <w:lang w:val="en-US"/>
              </w:rPr>
              <w:t>Foster good relations between people who share a protected characteristic and those who do not.</w:t>
            </w:r>
          </w:p>
          <w:p w14:paraId="181A5B81" w14:textId="77777777" w:rsidR="001B2915" w:rsidRDefault="001B2915" w:rsidP="001B2915">
            <w:pPr>
              <w:rPr>
                <w:bCs/>
              </w:rPr>
            </w:pPr>
            <w:r>
              <w:rPr>
                <w:bCs/>
              </w:rPr>
              <w:t>T</w:t>
            </w:r>
            <w:r>
              <w:t xml:space="preserve">he EDS is one process that supports compliance to the PSED </w:t>
            </w:r>
          </w:p>
          <w:p w14:paraId="46353144" w14:textId="77777777" w:rsidR="00BF71D9" w:rsidRPr="001A3329" w:rsidRDefault="00BF71D9" w:rsidP="004C7337">
            <w:pPr>
              <w:jc w:val="both"/>
              <w:rPr>
                <w:rFonts w:ascii="Arial" w:hAnsi="Arial" w:cs="Arial"/>
                <w:b/>
                <w:bCs/>
              </w:rPr>
            </w:pPr>
          </w:p>
        </w:tc>
      </w:tr>
    </w:tbl>
    <w:p w14:paraId="4FD3395A" w14:textId="77777777" w:rsidR="00717B24" w:rsidRDefault="00717B24">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9661"/>
      </w:tblGrid>
      <w:tr w:rsidR="00CB6F12" w:rsidRPr="001A3329" w14:paraId="2B715A7A" w14:textId="77777777" w:rsidTr="00D4768A">
        <w:tc>
          <w:tcPr>
            <w:tcW w:w="534" w:type="dxa"/>
            <w:shd w:val="clear" w:color="auto" w:fill="D9D9D9"/>
          </w:tcPr>
          <w:p w14:paraId="754C0E75" w14:textId="77777777" w:rsidR="00CB6F12" w:rsidRPr="001A3329" w:rsidRDefault="00211A37" w:rsidP="00CA25A7">
            <w:pPr>
              <w:rPr>
                <w:rFonts w:ascii="Arial" w:hAnsi="Arial" w:cs="Arial"/>
                <w:b/>
                <w:bCs/>
              </w:rPr>
            </w:pPr>
            <w:r>
              <w:rPr>
                <w:rFonts w:ascii="Arial" w:hAnsi="Arial" w:cs="Arial"/>
                <w:b/>
                <w:bCs/>
              </w:rPr>
              <w:t>7</w:t>
            </w:r>
            <w:r w:rsidR="00CB6F12" w:rsidRPr="001A3329">
              <w:rPr>
                <w:rFonts w:ascii="Arial" w:hAnsi="Arial" w:cs="Arial"/>
                <w:b/>
                <w:bCs/>
              </w:rPr>
              <w:t>.</w:t>
            </w:r>
          </w:p>
        </w:tc>
        <w:tc>
          <w:tcPr>
            <w:tcW w:w="9886" w:type="dxa"/>
            <w:shd w:val="clear" w:color="auto" w:fill="D9D9D9"/>
          </w:tcPr>
          <w:p w14:paraId="01D38A68" w14:textId="77777777" w:rsidR="00CB6F12" w:rsidRPr="001A3329" w:rsidRDefault="00CB6F12" w:rsidP="00CA25A7">
            <w:pPr>
              <w:rPr>
                <w:rFonts w:ascii="Arial" w:hAnsi="Arial" w:cs="Arial"/>
                <w:b/>
                <w:bCs/>
                <w:szCs w:val="22"/>
              </w:rPr>
            </w:pPr>
            <w:r w:rsidRPr="001A3329">
              <w:rPr>
                <w:rFonts w:ascii="Arial" w:hAnsi="Arial" w:cs="Arial"/>
                <w:b/>
                <w:szCs w:val="22"/>
              </w:rPr>
              <w:t>Analysis of Risk</w:t>
            </w:r>
            <w:r w:rsidR="00CA25A7">
              <w:rPr>
                <w:rFonts w:ascii="Arial" w:hAnsi="Arial" w:cs="Arial"/>
                <w:b/>
                <w:szCs w:val="22"/>
              </w:rPr>
              <w:t xml:space="preserve"> including Assessments</w:t>
            </w:r>
          </w:p>
        </w:tc>
      </w:tr>
      <w:tr w:rsidR="00CB6F12" w:rsidRPr="001A3329" w14:paraId="7F5284DC" w14:textId="77777777" w:rsidTr="004C7337">
        <w:trPr>
          <w:trHeight w:val="895"/>
        </w:trPr>
        <w:tc>
          <w:tcPr>
            <w:tcW w:w="10420" w:type="dxa"/>
            <w:gridSpan w:val="2"/>
          </w:tcPr>
          <w:p w14:paraId="36A8B19F" w14:textId="77777777" w:rsidR="00717B24" w:rsidRPr="00F4466B" w:rsidRDefault="00CB6F12" w:rsidP="00CB6F12">
            <w:pPr>
              <w:rPr>
                <w:rFonts w:ascii="Arial" w:hAnsi="Arial" w:cs="Arial"/>
                <w:szCs w:val="22"/>
              </w:rPr>
            </w:pPr>
            <w:r w:rsidRPr="00F4466B">
              <w:rPr>
                <w:rFonts w:ascii="Arial" w:hAnsi="Arial" w:cs="Arial"/>
                <w:szCs w:val="22"/>
              </w:rPr>
              <w:t xml:space="preserve">Please state if the risk </w:t>
            </w:r>
            <w:r w:rsidR="00211A37">
              <w:rPr>
                <w:rFonts w:ascii="Arial" w:hAnsi="Arial" w:cs="Arial"/>
                <w:szCs w:val="22"/>
              </w:rPr>
              <w:t xml:space="preserve">is on the </w:t>
            </w:r>
            <w:r w:rsidR="00506BE3">
              <w:rPr>
                <w:rFonts w:ascii="Arial" w:hAnsi="Arial" w:cs="Arial"/>
                <w:szCs w:val="22"/>
              </w:rPr>
              <w:t>ICB</w:t>
            </w:r>
            <w:r w:rsidR="00211A37">
              <w:rPr>
                <w:rFonts w:ascii="Arial" w:hAnsi="Arial" w:cs="Arial"/>
                <w:szCs w:val="22"/>
              </w:rPr>
              <w:t xml:space="preserve"> </w:t>
            </w:r>
            <w:r w:rsidRPr="00F4466B">
              <w:rPr>
                <w:rFonts w:ascii="Arial" w:hAnsi="Arial" w:cs="Arial"/>
                <w:szCs w:val="22"/>
              </w:rPr>
              <w:t>Risk Register.</w:t>
            </w:r>
          </w:p>
          <w:tbl>
            <w:tblPr>
              <w:tblpPr w:leftFromText="180" w:rightFromText="180" w:vertAnchor="text" w:horzAnchor="page" w:tblpX="5731" w:tblpY="-202"/>
              <w:tblOverlap w:val="never"/>
              <w:tblW w:w="2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1"/>
              <w:gridCol w:w="681"/>
              <w:gridCol w:w="681"/>
              <w:gridCol w:w="681"/>
            </w:tblGrid>
            <w:tr w:rsidR="00717B24" w:rsidRPr="00394280" w14:paraId="24CAF176" w14:textId="77777777" w:rsidTr="00394280">
              <w:trPr>
                <w:trHeight w:val="269"/>
              </w:trPr>
              <w:tc>
                <w:tcPr>
                  <w:tcW w:w="681" w:type="dxa"/>
                  <w:shd w:val="clear" w:color="auto" w:fill="auto"/>
                </w:tcPr>
                <w:p w14:paraId="00B2ED31" w14:textId="77777777" w:rsidR="00717B24" w:rsidRPr="00394280" w:rsidRDefault="00717B24" w:rsidP="00717B24">
                  <w:pPr>
                    <w:rPr>
                      <w:rFonts w:ascii="Arial" w:hAnsi="Arial" w:cs="Arial"/>
                      <w:szCs w:val="22"/>
                    </w:rPr>
                  </w:pPr>
                  <w:r w:rsidRPr="00394280">
                    <w:rPr>
                      <w:rFonts w:ascii="Arial" w:hAnsi="Arial" w:cs="Arial"/>
                      <w:szCs w:val="22"/>
                    </w:rPr>
                    <w:t>Yes</w:t>
                  </w:r>
                </w:p>
              </w:tc>
              <w:tc>
                <w:tcPr>
                  <w:tcW w:w="681" w:type="dxa"/>
                  <w:shd w:val="clear" w:color="auto" w:fill="auto"/>
                </w:tcPr>
                <w:p w14:paraId="6B422EC4" w14:textId="77777777" w:rsidR="00717B24" w:rsidRPr="00394280" w:rsidRDefault="00717B24" w:rsidP="00717B24">
                  <w:pPr>
                    <w:rPr>
                      <w:rFonts w:ascii="Arial" w:hAnsi="Arial" w:cs="Arial"/>
                      <w:szCs w:val="22"/>
                    </w:rPr>
                  </w:pPr>
                </w:p>
              </w:tc>
              <w:tc>
                <w:tcPr>
                  <w:tcW w:w="681" w:type="dxa"/>
                  <w:shd w:val="clear" w:color="auto" w:fill="auto"/>
                </w:tcPr>
                <w:p w14:paraId="6508F75C" w14:textId="77777777" w:rsidR="00717B24" w:rsidRPr="00394280" w:rsidRDefault="00717B24" w:rsidP="00717B24">
                  <w:pPr>
                    <w:rPr>
                      <w:rFonts w:ascii="Arial" w:hAnsi="Arial" w:cs="Arial"/>
                      <w:szCs w:val="22"/>
                    </w:rPr>
                  </w:pPr>
                  <w:r w:rsidRPr="00394280">
                    <w:rPr>
                      <w:rFonts w:ascii="Arial" w:hAnsi="Arial" w:cs="Arial"/>
                      <w:szCs w:val="22"/>
                    </w:rPr>
                    <w:t>No</w:t>
                  </w:r>
                </w:p>
              </w:tc>
              <w:tc>
                <w:tcPr>
                  <w:tcW w:w="681" w:type="dxa"/>
                  <w:shd w:val="clear" w:color="auto" w:fill="auto"/>
                </w:tcPr>
                <w:p w14:paraId="240667DB" w14:textId="77777777" w:rsidR="00717B24" w:rsidRPr="00394280" w:rsidRDefault="00C55B4B" w:rsidP="00717B24">
                  <w:pPr>
                    <w:rPr>
                      <w:rFonts w:ascii="Arial" w:hAnsi="Arial" w:cs="Arial"/>
                      <w:szCs w:val="22"/>
                    </w:rPr>
                  </w:pPr>
                  <w:r>
                    <w:rPr>
                      <w:rFonts w:ascii="Arial" w:hAnsi="Arial" w:cs="Arial"/>
                      <w:szCs w:val="22"/>
                    </w:rPr>
                    <w:t>x</w:t>
                  </w:r>
                </w:p>
              </w:tc>
            </w:tr>
          </w:tbl>
          <w:p w14:paraId="189DF87D" w14:textId="77777777" w:rsidR="00CB6F12" w:rsidRPr="001A3329" w:rsidRDefault="00CB6F12" w:rsidP="00D4768A">
            <w:pPr>
              <w:rPr>
                <w:rFonts w:ascii="Arial" w:hAnsi="Arial" w:cs="Arial"/>
                <w:b/>
                <w:bCs/>
              </w:rPr>
            </w:pPr>
          </w:p>
        </w:tc>
      </w:tr>
    </w:tbl>
    <w:p w14:paraId="1BBFE7A2" w14:textId="77777777" w:rsidR="00695A58" w:rsidRDefault="00695A58">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9664"/>
      </w:tblGrid>
      <w:tr w:rsidR="00CA25A7" w:rsidRPr="001A3329" w14:paraId="182975F4" w14:textId="77777777" w:rsidTr="00CA25A7">
        <w:tc>
          <w:tcPr>
            <w:tcW w:w="534" w:type="dxa"/>
            <w:shd w:val="clear" w:color="auto" w:fill="D9D9D9"/>
          </w:tcPr>
          <w:p w14:paraId="2C25E122" w14:textId="77777777" w:rsidR="00CA25A7" w:rsidRPr="001A3329" w:rsidRDefault="00506BE3" w:rsidP="00BF71D9">
            <w:pPr>
              <w:rPr>
                <w:rFonts w:ascii="Arial" w:hAnsi="Arial" w:cs="Arial"/>
                <w:b/>
                <w:bCs/>
              </w:rPr>
            </w:pPr>
            <w:r>
              <w:rPr>
                <w:rFonts w:ascii="Arial" w:hAnsi="Arial" w:cs="Arial"/>
                <w:b/>
                <w:bCs/>
              </w:rPr>
              <w:t>8</w:t>
            </w:r>
            <w:r w:rsidR="00CA25A7" w:rsidRPr="001A3329">
              <w:rPr>
                <w:rFonts w:ascii="Arial" w:hAnsi="Arial" w:cs="Arial"/>
                <w:b/>
                <w:bCs/>
              </w:rPr>
              <w:t>.</w:t>
            </w:r>
          </w:p>
        </w:tc>
        <w:tc>
          <w:tcPr>
            <w:tcW w:w="9886" w:type="dxa"/>
            <w:shd w:val="clear" w:color="auto" w:fill="D9D9D9"/>
          </w:tcPr>
          <w:p w14:paraId="443AA06E" w14:textId="77777777" w:rsidR="00CA25A7" w:rsidRPr="001A3329" w:rsidRDefault="00CA25A7" w:rsidP="00CA25A7">
            <w:pPr>
              <w:rPr>
                <w:rFonts w:ascii="Arial" w:hAnsi="Arial" w:cs="Arial"/>
                <w:b/>
                <w:bCs/>
                <w:szCs w:val="22"/>
              </w:rPr>
            </w:pPr>
            <w:r>
              <w:rPr>
                <w:rFonts w:ascii="Arial" w:hAnsi="Arial" w:cs="Arial"/>
                <w:b/>
                <w:szCs w:val="22"/>
              </w:rPr>
              <w:t>Assurance Departments/Organisations who will be affected have been consulted</w:t>
            </w:r>
          </w:p>
        </w:tc>
      </w:tr>
      <w:tr w:rsidR="00CA25A7" w:rsidRPr="001A3329" w14:paraId="0C3C008F" w14:textId="77777777" w:rsidTr="00CA25A7">
        <w:tc>
          <w:tcPr>
            <w:tcW w:w="10420" w:type="dxa"/>
            <w:gridSpan w:val="2"/>
          </w:tcPr>
          <w:p w14:paraId="099ECAE4" w14:textId="77777777" w:rsidR="00CA25A7" w:rsidRDefault="00CA25A7" w:rsidP="00CA25A7">
            <w:pPr>
              <w:rPr>
                <w:rFonts w:ascii="Arial" w:hAnsi="Arial" w:cs="Arial"/>
                <w:b/>
                <w:bCs/>
              </w:rPr>
            </w:pPr>
          </w:p>
          <w:p w14:paraId="2BDA379D" w14:textId="77777777" w:rsidR="00CA25A7" w:rsidRPr="00BF71D9" w:rsidRDefault="00CA25A7" w:rsidP="00CA25A7">
            <w:pPr>
              <w:rPr>
                <w:rFonts w:ascii="Arial" w:hAnsi="Arial" w:cs="Arial"/>
                <w:bCs/>
              </w:rPr>
            </w:pPr>
            <w:r w:rsidRPr="00BF71D9">
              <w:rPr>
                <w:rFonts w:ascii="Arial" w:hAnsi="Arial" w:cs="Arial"/>
                <w:bCs/>
              </w:rPr>
              <w:t xml:space="preserve">Insert details of the </w:t>
            </w:r>
            <w:r w:rsidR="00717B24">
              <w:rPr>
                <w:rFonts w:ascii="Arial" w:hAnsi="Arial" w:cs="Arial"/>
                <w:bCs/>
              </w:rPr>
              <w:t>departments</w:t>
            </w:r>
            <w:r w:rsidRPr="00BF71D9">
              <w:rPr>
                <w:rFonts w:ascii="Arial" w:hAnsi="Arial" w:cs="Arial"/>
                <w:bCs/>
              </w:rPr>
              <w:t xml:space="preserve"> you have worked with or consulted during the process:</w:t>
            </w:r>
          </w:p>
          <w:p w14:paraId="6D945102" w14:textId="77777777" w:rsidR="00717B24" w:rsidRPr="00BF71D9" w:rsidRDefault="00717B24" w:rsidP="00CA25A7">
            <w:pPr>
              <w:rPr>
                <w:rFonts w:ascii="Arial" w:hAnsi="Arial" w:cs="Arial"/>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850"/>
            </w:tblGrid>
            <w:tr w:rsidR="00717B24" w:rsidRPr="00394280" w14:paraId="3D437985" w14:textId="77777777" w:rsidTr="00394280">
              <w:trPr>
                <w:trHeight w:val="249"/>
              </w:trPr>
              <w:tc>
                <w:tcPr>
                  <w:tcW w:w="3256" w:type="dxa"/>
                  <w:shd w:val="clear" w:color="auto" w:fill="auto"/>
                </w:tcPr>
                <w:p w14:paraId="6DF4A4CC" w14:textId="77777777" w:rsidR="00717B24" w:rsidRPr="00394280" w:rsidRDefault="00717B24" w:rsidP="00CA25A7">
                  <w:pPr>
                    <w:rPr>
                      <w:rFonts w:ascii="Arial" w:hAnsi="Arial" w:cs="Arial"/>
                      <w:bCs/>
                    </w:rPr>
                  </w:pPr>
                  <w:r w:rsidRPr="00394280">
                    <w:rPr>
                      <w:rFonts w:ascii="Arial" w:hAnsi="Arial" w:cs="Arial"/>
                      <w:bCs/>
                    </w:rPr>
                    <w:t>Finance</w:t>
                  </w:r>
                </w:p>
              </w:tc>
              <w:tc>
                <w:tcPr>
                  <w:tcW w:w="850" w:type="dxa"/>
                  <w:shd w:val="clear" w:color="auto" w:fill="auto"/>
                </w:tcPr>
                <w:p w14:paraId="5D6315AD" w14:textId="77777777" w:rsidR="00717B24" w:rsidRPr="00394280" w:rsidRDefault="00717B24" w:rsidP="00CA25A7">
                  <w:pPr>
                    <w:rPr>
                      <w:rFonts w:ascii="Arial" w:hAnsi="Arial" w:cs="Arial"/>
                      <w:bCs/>
                    </w:rPr>
                  </w:pPr>
                </w:p>
              </w:tc>
            </w:tr>
            <w:tr w:rsidR="00717B24" w:rsidRPr="00394280" w14:paraId="7882524B" w14:textId="77777777" w:rsidTr="00394280">
              <w:trPr>
                <w:trHeight w:val="265"/>
              </w:trPr>
              <w:tc>
                <w:tcPr>
                  <w:tcW w:w="3256" w:type="dxa"/>
                  <w:shd w:val="clear" w:color="auto" w:fill="auto"/>
                </w:tcPr>
                <w:p w14:paraId="6099BDD4" w14:textId="77777777" w:rsidR="00717B24" w:rsidRPr="00394280" w:rsidRDefault="00717B24" w:rsidP="00CA25A7">
                  <w:pPr>
                    <w:rPr>
                      <w:rFonts w:ascii="Arial" w:hAnsi="Arial" w:cs="Arial"/>
                      <w:bCs/>
                    </w:rPr>
                  </w:pPr>
                  <w:r w:rsidRPr="00394280">
                    <w:rPr>
                      <w:rFonts w:ascii="Arial" w:hAnsi="Arial" w:cs="Arial"/>
                      <w:bCs/>
                    </w:rPr>
                    <w:t>Commissioning</w:t>
                  </w:r>
                </w:p>
              </w:tc>
              <w:tc>
                <w:tcPr>
                  <w:tcW w:w="850" w:type="dxa"/>
                  <w:shd w:val="clear" w:color="auto" w:fill="auto"/>
                </w:tcPr>
                <w:p w14:paraId="0514580B" w14:textId="77777777" w:rsidR="00717B24" w:rsidRPr="00394280" w:rsidRDefault="00717B24" w:rsidP="00CA25A7">
                  <w:pPr>
                    <w:rPr>
                      <w:rFonts w:ascii="Arial" w:hAnsi="Arial" w:cs="Arial"/>
                      <w:bCs/>
                    </w:rPr>
                  </w:pPr>
                </w:p>
              </w:tc>
            </w:tr>
            <w:tr w:rsidR="00717B24" w:rsidRPr="00394280" w14:paraId="7764AD10" w14:textId="77777777" w:rsidTr="00394280">
              <w:trPr>
                <w:trHeight w:val="249"/>
              </w:trPr>
              <w:tc>
                <w:tcPr>
                  <w:tcW w:w="3256" w:type="dxa"/>
                  <w:shd w:val="clear" w:color="auto" w:fill="auto"/>
                </w:tcPr>
                <w:p w14:paraId="3A9BFF35" w14:textId="77777777" w:rsidR="00717B24" w:rsidRPr="00394280" w:rsidRDefault="00717B24" w:rsidP="00CA25A7">
                  <w:pPr>
                    <w:rPr>
                      <w:rFonts w:ascii="Arial" w:hAnsi="Arial" w:cs="Arial"/>
                      <w:bCs/>
                    </w:rPr>
                  </w:pPr>
                  <w:r w:rsidRPr="00394280">
                    <w:rPr>
                      <w:rFonts w:ascii="Arial" w:hAnsi="Arial" w:cs="Arial"/>
                      <w:bCs/>
                    </w:rPr>
                    <w:t>Contracting</w:t>
                  </w:r>
                </w:p>
              </w:tc>
              <w:tc>
                <w:tcPr>
                  <w:tcW w:w="850" w:type="dxa"/>
                  <w:shd w:val="clear" w:color="auto" w:fill="auto"/>
                </w:tcPr>
                <w:p w14:paraId="0D9A66C1" w14:textId="77777777" w:rsidR="00717B24" w:rsidRPr="00394280" w:rsidRDefault="00717B24" w:rsidP="00CA25A7">
                  <w:pPr>
                    <w:rPr>
                      <w:rFonts w:ascii="Arial" w:hAnsi="Arial" w:cs="Arial"/>
                      <w:bCs/>
                    </w:rPr>
                  </w:pPr>
                </w:p>
              </w:tc>
            </w:tr>
            <w:tr w:rsidR="00717B24" w:rsidRPr="00394280" w14:paraId="63244613" w14:textId="77777777" w:rsidTr="00394280">
              <w:trPr>
                <w:trHeight w:val="265"/>
              </w:trPr>
              <w:tc>
                <w:tcPr>
                  <w:tcW w:w="3256" w:type="dxa"/>
                  <w:shd w:val="clear" w:color="auto" w:fill="auto"/>
                </w:tcPr>
                <w:p w14:paraId="6C502C6E" w14:textId="77777777" w:rsidR="00717B24" w:rsidRPr="00394280" w:rsidRDefault="00717B24" w:rsidP="00CA25A7">
                  <w:pPr>
                    <w:rPr>
                      <w:rFonts w:ascii="Arial" w:hAnsi="Arial" w:cs="Arial"/>
                      <w:bCs/>
                    </w:rPr>
                  </w:pPr>
                  <w:r w:rsidRPr="00394280">
                    <w:rPr>
                      <w:rFonts w:ascii="Arial" w:hAnsi="Arial" w:cs="Arial"/>
                      <w:bCs/>
                    </w:rPr>
                    <w:t xml:space="preserve">Medicines Optimisation </w:t>
                  </w:r>
                </w:p>
              </w:tc>
              <w:tc>
                <w:tcPr>
                  <w:tcW w:w="850" w:type="dxa"/>
                  <w:shd w:val="clear" w:color="auto" w:fill="auto"/>
                </w:tcPr>
                <w:p w14:paraId="5AC56E45" w14:textId="77777777" w:rsidR="00717B24" w:rsidRPr="00394280" w:rsidRDefault="00717B24" w:rsidP="00CA25A7">
                  <w:pPr>
                    <w:rPr>
                      <w:rFonts w:ascii="Arial" w:hAnsi="Arial" w:cs="Arial"/>
                      <w:bCs/>
                    </w:rPr>
                  </w:pPr>
                </w:p>
              </w:tc>
            </w:tr>
            <w:tr w:rsidR="00717B24" w:rsidRPr="00394280" w14:paraId="5181927C" w14:textId="77777777" w:rsidTr="00394280">
              <w:trPr>
                <w:trHeight w:val="249"/>
              </w:trPr>
              <w:tc>
                <w:tcPr>
                  <w:tcW w:w="3256" w:type="dxa"/>
                  <w:shd w:val="clear" w:color="auto" w:fill="auto"/>
                </w:tcPr>
                <w:p w14:paraId="01A12E28" w14:textId="77777777" w:rsidR="00717B24" w:rsidRPr="00394280" w:rsidRDefault="00717B24" w:rsidP="00CA25A7">
                  <w:pPr>
                    <w:rPr>
                      <w:rFonts w:ascii="Arial" w:hAnsi="Arial" w:cs="Arial"/>
                      <w:bCs/>
                    </w:rPr>
                  </w:pPr>
                  <w:r w:rsidRPr="00394280">
                    <w:rPr>
                      <w:rFonts w:ascii="Arial" w:hAnsi="Arial" w:cs="Arial"/>
                      <w:bCs/>
                    </w:rPr>
                    <w:t xml:space="preserve">Clinical Leads </w:t>
                  </w:r>
                </w:p>
              </w:tc>
              <w:tc>
                <w:tcPr>
                  <w:tcW w:w="850" w:type="dxa"/>
                  <w:shd w:val="clear" w:color="auto" w:fill="auto"/>
                </w:tcPr>
                <w:p w14:paraId="1F74738C" w14:textId="77777777" w:rsidR="00717B24" w:rsidRPr="00394280" w:rsidRDefault="00717B24" w:rsidP="00CA25A7">
                  <w:pPr>
                    <w:rPr>
                      <w:rFonts w:ascii="Arial" w:hAnsi="Arial" w:cs="Arial"/>
                      <w:bCs/>
                    </w:rPr>
                  </w:pPr>
                </w:p>
              </w:tc>
            </w:tr>
            <w:tr w:rsidR="00717B24" w:rsidRPr="00394280" w14:paraId="71718375" w14:textId="77777777" w:rsidTr="00394280">
              <w:trPr>
                <w:trHeight w:val="265"/>
              </w:trPr>
              <w:tc>
                <w:tcPr>
                  <w:tcW w:w="3256" w:type="dxa"/>
                  <w:shd w:val="clear" w:color="auto" w:fill="auto"/>
                </w:tcPr>
                <w:p w14:paraId="72DD6F1B" w14:textId="77777777" w:rsidR="00717B24" w:rsidRPr="00394280" w:rsidRDefault="00717B24" w:rsidP="00CA25A7">
                  <w:pPr>
                    <w:rPr>
                      <w:rFonts w:ascii="Arial" w:hAnsi="Arial" w:cs="Arial"/>
                      <w:bCs/>
                    </w:rPr>
                  </w:pPr>
                  <w:r w:rsidRPr="00394280">
                    <w:rPr>
                      <w:rFonts w:ascii="Arial" w:hAnsi="Arial" w:cs="Arial"/>
                      <w:bCs/>
                    </w:rPr>
                    <w:t xml:space="preserve">Quality </w:t>
                  </w:r>
                </w:p>
              </w:tc>
              <w:tc>
                <w:tcPr>
                  <w:tcW w:w="850" w:type="dxa"/>
                  <w:shd w:val="clear" w:color="auto" w:fill="auto"/>
                </w:tcPr>
                <w:p w14:paraId="33FC4F0D" w14:textId="77777777" w:rsidR="00717B24" w:rsidRPr="00394280" w:rsidRDefault="001B2915" w:rsidP="00CA25A7">
                  <w:pPr>
                    <w:rPr>
                      <w:rFonts w:ascii="Arial" w:hAnsi="Arial" w:cs="Arial"/>
                      <w:bCs/>
                    </w:rPr>
                  </w:pPr>
                  <w:r>
                    <w:rPr>
                      <w:rFonts w:ascii="Arial" w:hAnsi="Arial" w:cs="Arial"/>
                      <w:bCs/>
                    </w:rPr>
                    <w:t>x</w:t>
                  </w:r>
                </w:p>
              </w:tc>
            </w:tr>
            <w:tr w:rsidR="00717B24" w:rsidRPr="00394280" w14:paraId="484343B3" w14:textId="77777777" w:rsidTr="00394280">
              <w:trPr>
                <w:trHeight w:val="249"/>
              </w:trPr>
              <w:tc>
                <w:tcPr>
                  <w:tcW w:w="3256" w:type="dxa"/>
                  <w:shd w:val="clear" w:color="auto" w:fill="auto"/>
                </w:tcPr>
                <w:p w14:paraId="2ACD0243" w14:textId="77777777" w:rsidR="00717B24" w:rsidRPr="00394280" w:rsidRDefault="00717B24" w:rsidP="00CA25A7">
                  <w:pPr>
                    <w:rPr>
                      <w:rFonts w:ascii="Arial" w:hAnsi="Arial" w:cs="Arial"/>
                      <w:bCs/>
                    </w:rPr>
                  </w:pPr>
                  <w:r w:rsidRPr="00394280">
                    <w:rPr>
                      <w:rFonts w:ascii="Arial" w:hAnsi="Arial" w:cs="Arial"/>
                      <w:bCs/>
                    </w:rPr>
                    <w:t xml:space="preserve">Safeguarding </w:t>
                  </w:r>
                </w:p>
              </w:tc>
              <w:tc>
                <w:tcPr>
                  <w:tcW w:w="850" w:type="dxa"/>
                  <w:shd w:val="clear" w:color="auto" w:fill="auto"/>
                </w:tcPr>
                <w:p w14:paraId="15DC8767" w14:textId="77777777" w:rsidR="00717B24" w:rsidRPr="00394280" w:rsidRDefault="00717B24" w:rsidP="00CA25A7">
                  <w:pPr>
                    <w:rPr>
                      <w:rFonts w:ascii="Arial" w:hAnsi="Arial" w:cs="Arial"/>
                      <w:bCs/>
                    </w:rPr>
                  </w:pPr>
                </w:p>
              </w:tc>
            </w:tr>
            <w:tr w:rsidR="00717B24" w:rsidRPr="00394280" w14:paraId="5698BA08" w14:textId="77777777" w:rsidTr="00394280">
              <w:trPr>
                <w:trHeight w:val="530"/>
              </w:trPr>
              <w:tc>
                <w:tcPr>
                  <w:tcW w:w="3256" w:type="dxa"/>
                  <w:shd w:val="clear" w:color="auto" w:fill="auto"/>
                </w:tcPr>
                <w:p w14:paraId="5788F63A" w14:textId="77777777" w:rsidR="00717B24" w:rsidRDefault="00717B24" w:rsidP="00717B24">
                  <w:pPr>
                    <w:rPr>
                      <w:rFonts w:ascii="Arial" w:hAnsi="Arial" w:cs="Arial"/>
                      <w:bCs/>
                    </w:rPr>
                  </w:pPr>
                  <w:proofErr w:type="gramStart"/>
                  <w:r w:rsidRPr="00394280">
                    <w:rPr>
                      <w:rFonts w:ascii="Arial" w:hAnsi="Arial" w:cs="Arial"/>
                      <w:bCs/>
                    </w:rPr>
                    <w:t xml:space="preserve">Other </w:t>
                  </w:r>
                  <w:r w:rsidR="00C55B4B">
                    <w:rPr>
                      <w:rFonts w:ascii="Arial" w:hAnsi="Arial" w:cs="Arial"/>
                      <w:bCs/>
                    </w:rPr>
                    <w:t xml:space="preserve"> -</w:t>
                  </w:r>
                  <w:proofErr w:type="gramEnd"/>
                  <w:r w:rsidR="00C55B4B">
                    <w:rPr>
                      <w:rFonts w:ascii="Arial" w:hAnsi="Arial" w:cs="Arial"/>
                      <w:bCs/>
                    </w:rPr>
                    <w:t xml:space="preserve"> Human Resources </w:t>
                  </w:r>
                </w:p>
                <w:p w14:paraId="3C5B04DC" w14:textId="77777777" w:rsidR="00717B24" w:rsidRPr="00394280" w:rsidRDefault="00717B24" w:rsidP="00CA25A7">
                  <w:pPr>
                    <w:rPr>
                      <w:rFonts w:ascii="Arial" w:hAnsi="Arial" w:cs="Arial"/>
                      <w:bCs/>
                    </w:rPr>
                  </w:pPr>
                </w:p>
              </w:tc>
              <w:tc>
                <w:tcPr>
                  <w:tcW w:w="850" w:type="dxa"/>
                  <w:shd w:val="clear" w:color="auto" w:fill="auto"/>
                </w:tcPr>
                <w:p w14:paraId="0AD63415" w14:textId="77777777" w:rsidR="00717B24" w:rsidRPr="00394280" w:rsidRDefault="00C55B4B" w:rsidP="00CA25A7">
                  <w:pPr>
                    <w:rPr>
                      <w:rFonts w:ascii="Arial" w:hAnsi="Arial" w:cs="Arial"/>
                      <w:bCs/>
                    </w:rPr>
                  </w:pPr>
                  <w:r>
                    <w:rPr>
                      <w:rFonts w:ascii="Arial" w:hAnsi="Arial" w:cs="Arial"/>
                      <w:bCs/>
                    </w:rPr>
                    <w:t>x</w:t>
                  </w:r>
                </w:p>
              </w:tc>
            </w:tr>
          </w:tbl>
          <w:p w14:paraId="3C25ABC9" w14:textId="77777777" w:rsidR="00CA25A7" w:rsidRPr="001A3329" w:rsidRDefault="00CA25A7" w:rsidP="00717B24">
            <w:pPr>
              <w:rPr>
                <w:rFonts w:ascii="Arial" w:hAnsi="Arial" w:cs="Arial"/>
                <w:b/>
                <w:bCs/>
              </w:rPr>
            </w:pPr>
          </w:p>
        </w:tc>
      </w:tr>
    </w:tbl>
    <w:p w14:paraId="74EE2CD0" w14:textId="77777777" w:rsidR="00CA25A7" w:rsidRDefault="00CA25A7">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2"/>
        <w:gridCol w:w="9662"/>
      </w:tblGrid>
      <w:tr w:rsidR="00695A58" w:rsidRPr="001A3329" w14:paraId="471D695E" w14:textId="77777777" w:rsidTr="001A3329">
        <w:tc>
          <w:tcPr>
            <w:tcW w:w="534" w:type="dxa"/>
            <w:shd w:val="clear" w:color="auto" w:fill="D9D9D9"/>
          </w:tcPr>
          <w:p w14:paraId="703A109C" w14:textId="77777777" w:rsidR="00695A58" w:rsidRPr="001A3329" w:rsidRDefault="00506BE3" w:rsidP="00695A58">
            <w:pPr>
              <w:rPr>
                <w:rFonts w:ascii="Arial" w:hAnsi="Arial" w:cs="Arial"/>
                <w:b/>
                <w:bCs/>
              </w:rPr>
            </w:pPr>
            <w:r>
              <w:rPr>
                <w:rFonts w:ascii="Arial" w:hAnsi="Arial" w:cs="Arial"/>
                <w:b/>
                <w:bCs/>
              </w:rPr>
              <w:t>9</w:t>
            </w:r>
            <w:r w:rsidR="00695A58" w:rsidRPr="001A3329">
              <w:rPr>
                <w:rFonts w:ascii="Arial" w:hAnsi="Arial" w:cs="Arial"/>
                <w:b/>
                <w:bCs/>
              </w:rPr>
              <w:t>.</w:t>
            </w:r>
          </w:p>
        </w:tc>
        <w:tc>
          <w:tcPr>
            <w:tcW w:w="9886" w:type="dxa"/>
            <w:shd w:val="clear" w:color="auto" w:fill="D9D9D9"/>
          </w:tcPr>
          <w:p w14:paraId="7E9C23FC" w14:textId="77777777" w:rsidR="00695A58" w:rsidRPr="001A3329" w:rsidRDefault="00CA25A7" w:rsidP="00695A58">
            <w:pPr>
              <w:rPr>
                <w:rFonts w:ascii="Arial" w:hAnsi="Arial" w:cs="Arial"/>
                <w:b/>
                <w:bCs/>
                <w:szCs w:val="22"/>
              </w:rPr>
            </w:pPr>
            <w:r>
              <w:rPr>
                <w:rFonts w:ascii="Arial" w:hAnsi="Arial" w:cs="Arial"/>
                <w:b/>
                <w:szCs w:val="22"/>
              </w:rPr>
              <w:t>Report previously presented at:</w:t>
            </w:r>
          </w:p>
        </w:tc>
      </w:tr>
      <w:tr w:rsidR="00695A58" w:rsidRPr="001A3329" w14:paraId="723FCDD4" w14:textId="77777777" w:rsidTr="001A3329">
        <w:tc>
          <w:tcPr>
            <w:tcW w:w="10420" w:type="dxa"/>
            <w:gridSpan w:val="2"/>
          </w:tcPr>
          <w:p w14:paraId="4E600780" w14:textId="77777777" w:rsidR="0033272F" w:rsidRPr="0033272F" w:rsidRDefault="0033272F" w:rsidP="0033272F">
            <w:pPr>
              <w:rPr>
                <w:rFonts w:ascii="Arial" w:hAnsi="Arial" w:cs="Arial"/>
              </w:rPr>
            </w:pPr>
            <w:r>
              <w:rPr>
                <w:rFonts w:ascii="Arial" w:hAnsi="Arial" w:cs="Arial"/>
              </w:rPr>
              <w:t>R</w:t>
            </w:r>
            <w:r w:rsidRPr="0033272F">
              <w:rPr>
                <w:rFonts w:ascii="Arial" w:hAnsi="Arial" w:cs="Arial"/>
              </w:rPr>
              <w:t xml:space="preserve">eport </w:t>
            </w:r>
            <w:r>
              <w:rPr>
                <w:rFonts w:ascii="Arial" w:hAnsi="Arial" w:cs="Arial"/>
              </w:rPr>
              <w:t xml:space="preserve">previously </w:t>
            </w:r>
            <w:r w:rsidRPr="0033272F">
              <w:rPr>
                <w:rFonts w:ascii="Arial" w:hAnsi="Arial" w:cs="Arial"/>
              </w:rPr>
              <w:t>presented at: -</w:t>
            </w:r>
          </w:p>
          <w:p w14:paraId="550C96DC" w14:textId="77777777" w:rsidR="0033272F" w:rsidRPr="0033272F" w:rsidRDefault="0033272F" w:rsidP="0033272F">
            <w:pPr>
              <w:numPr>
                <w:ilvl w:val="0"/>
                <w:numId w:val="32"/>
              </w:numPr>
              <w:rPr>
                <w:rFonts w:ascii="Arial" w:hAnsi="Arial" w:cs="Arial"/>
              </w:rPr>
            </w:pPr>
            <w:r w:rsidRPr="0033272F">
              <w:rPr>
                <w:rFonts w:ascii="Arial" w:hAnsi="Arial" w:cs="Arial"/>
              </w:rPr>
              <w:t>SEG meeting – peer reviewed on 2nd February 2023</w:t>
            </w:r>
          </w:p>
          <w:p w14:paraId="5F045C33" w14:textId="77777777" w:rsidR="0033272F" w:rsidRDefault="0033272F" w:rsidP="00236EAC">
            <w:pPr>
              <w:numPr>
                <w:ilvl w:val="0"/>
                <w:numId w:val="32"/>
              </w:numPr>
              <w:rPr>
                <w:rFonts w:ascii="Arial" w:hAnsi="Arial" w:cs="Arial"/>
              </w:rPr>
            </w:pPr>
            <w:r w:rsidRPr="0033272F">
              <w:rPr>
                <w:rFonts w:ascii="Arial" w:hAnsi="Arial" w:cs="Arial"/>
              </w:rPr>
              <w:t>Equality Forum on 15 February 2023</w:t>
            </w:r>
          </w:p>
          <w:p w14:paraId="4551E80B" w14:textId="77777777" w:rsidR="004C7337" w:rsidRPr="0033272F" w:rsidRDefault="001B2915" w:rsidP="00236EAC">
            <w:pPr>
              <w:numPr>
                <w:ilvl w:val="0"/>
                <w:numId w:val="32"/>
              </w:numPr>
              <w:rPr>
                <w:rFonts w:ascii="Arial" w:hAnsi="Arial" w:cs="Arial"/>
              </w:rPr>
            </w:pPr>
            <w:r w:rsidRPr="0033272F">
              <w:rPr>
                <w:rFonts w:ascii="Arial" w:hAnsi="Arial" w:cs="Arial"/>
              </w:rPr>
              <w:t>SMODG 23 February 2023</w:t>
            </w:r>
          </w:p>
        </w:tc>
      </w:tr>
    </w:tbl>
    <w:p w14:paraId="14C82412" w14:textId="77777777" w:rsidR="00695A58" w:rsidRDefault="00695A58">
      <w:pPr>
        <w:rPr>
          <w:rFonts w:ascii="Arial" w:hAnsi="Arial" w:cs="Arial"/>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660"/>
      </w:tblGrid>
      <w:tr w:rsidR="00695A58" w:rsidRPr="001A3329" w14:paraId="745DAFB5" w14:textId="77777777" w:rsidTr="001A3329">
        <w:tc>
          <w:tcPr>
            <w:tcW w:w="534" w:type="dxa"/>
            <w:shd w:val="clear" w:color="auto" w:fill="D9D9D9"/>
          </w:tcPr>
          <w:p w14:paraId="5D1C894C" w14:textId="77777777" w:rsidR="00695A58" w:rsidRPr="001A3329" w:rsidRDefault="00BF71D9" w:rsidP="00695A58">
            <w:pPr>
              <w:rPr>
                <w:rFonts w:ascii="Arial" w:hAnsi="Arial" w:cs="Arial"/>
                <w:b/>
                <w:bCs/>
              </w:rPr>
            </w:pPr>
            <w:r>
              <w:rPr>
                <w:rFonts w:ascii="Arial" w:hAnsi="Arial" w:cs="Arial"/>
                <w:b/>
                <w:bCs/>
              </w:rPr>
              <w:t>1</w:t>
            </w:r>
            <w:r w:rsidR="00506BE3">
              <w:rPr>
                <w:rFonts w:ascii="Arial" w:hAnsi="Arial" w:cs="Arial"/>
                <w:b/>
                <w:bCs/>
              </w:rPr>
              <w:t>0</w:t>
            </w:r>
            <w:r w:rsidR="00695A58" w:rsidRPr="001A3329">
              <w:rPr>
                <w:rFonts w:ascii="Arial" w:hAnsi="Arial" w:cs="Arial"/>
                <w:b/>
                <w:bCs/>
              </w:rPr>
              <w:t>.</w:t>
            </w:r>
          </w:p>
        </w:tc>
        <w:tc>
          <w:tcPr>
            <w:tcW w:w="9886" w:type="dxa"/>
            <w:shd w:val="clear" w:color="auto" w:fill="D9D9D9"/>
          </w:tcPr>
          <w:p w14:paraId="2ACC22BE" w14:textId="77777777" w:rsidR="00695A58" w:rsidRPr="001A3329" w:rsidRDefault="00550943" w:rsidP="00550943">
            <w:pPr>
              <w:rPr>
                <w:rFonts w:ascii="Arial" w:hAnsi="Arial" w:cs="Arial"/>
                <w:b/>
                <w:bCs/>
                <w:szCs w:val="22"/>
              </w:rPr>
            </w:pPr>
            <w:r w:rsidRPr="001A3329">
              <w:rPr>
                <w:rFonts w:ascii="Arial" w:hAnsi="Arial" w:cs="Arial"/>
                <w:b/>
                <w:szCs w:val="22"/>
              </w:rPr>
              <w:t>For further information or for any enquiries relating to this report, please contact</w:t>
            </w:r>
          </w:p>
        </w:tc>
      </w:tr>
      <w:tr w:rsidR="00695A58" w:rsidRPr="00BF71D9" w14:paraId="0F5B5226" w14:textId="77777777" w:rsidTr="001A3329">
        <w:tc>
          <w:tcPr>
            <w:tcW w:w="10420" w:type="dxa"/>
            <w:gridSpan w:val="2"/>
          </w:tcPr>
          <w:p w14:paraId="492AA70B" w14:textId="77777777" w:rsidR="0033272F" w:rsidRDefault="0033272F" w:rsidP="0033272F">
            <w:r>
              <w:t xml:space="preserve">Kamljit </w:t>
            </w:r>
            <w:proofErr w:type="spellStart"/>
            <w:r>
              <w:t>Obhi</w:t>
            </w:r>
            <w:proofErr w:type="spellEnd"/>
            <w:r>
              <w:t>, Senior Equality Manager/Lead for Lincolnshire</w:t>
            </w:r>
          </w:p>
          <w:p w14:paraId="0457273E" w14:textId="77777777" w:rsidR="0033272F" w:rsidRDefault="0033272F" w:rsidP="0033272F">
            <w:hyperlink r:id="rId11" w:history="1">
              <w:r w:rsidRPr="00523AF2">
                <w:rPr>
                  <w:rStyle w:val="Hyperlink"/>
                </w:rPr>
                <w:t>Kamljit.obhi@nhs.net</w:t>
              </w:r>
            </w:hyperlink>
            <w:r>
              <w:t xml:space="preserve"> </w:t>
            </w:r>
          </w:p>
          <w:p w14:paraId="1E892BA0" w14:textId="77777777" w:rsidR="000D2AAF" w:rsidRPr="00BF71D9" w:rsidRDefault="0033272F" w:rsidP="0033272F">
            <w:pPr>
              <w:rPr>
                <w:rFonts w:ascii="Arial" w:hAnsi="Arial" w:cs="Arial"/>
                <w:b/>
                <w:bCs/>
              </w:rPr>
            </w:pPr>
            <w:r>
              <w:t>07971 982947</w:t>
            </w:r>
          </w:p>
        </w:tc>
      </w:tr>
    </w:tbl>
    <w:p w14:paraId="3D6B380C" w14:textId="77777777" w:rsidR="00CA4328" w:rsidRDefault="00CA4328"/>
    <w:sectPr w:rsidR="00CA4328" w:rsidSect="004A31AA">
      <w:headerReference w:type="default" r:id="rId12"/>
      <w:footerReference w:type="even" r:id="rId13"/>
      <w:footerReference w:type="default" r:id="rId14"/>
      <w:pgSz w:w="11906" w:h="16838" w:code="9"/>
      <w:pgMar w:top="862" w:right="851" w:bottom="851" w:left="85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FC2EB6" w14:textId="77777777" w:rsidR="00CF20C8" w:rsidRDefault="00CF20C8">
      <w:r>
        <w:separator/>
      </w:r>
    </w:p>
  </w:endnote>
  <w:endnote w:type="continuationSeparator" w:id="0">
    <w:p w14:paraId="717C4E76" w14:textId="77777777" w:rsidR="00CF20C8" w:rsidRDefault="00CF20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E53B6" w14:textId="77777777" w:rsidR="00E54971" w:rsidRDefault="00E54971" w:rsidP="00B41C6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7CE3174" w14:textId="77777777" w:rsidR="00E54971" w:rsidRDefault="00E5497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076D9F" w14:textId="77777777" w:rsidR="00E54971" w:rsidRPr="006F4F71" w:rsidRDefault="00E54971">
    <w:pPr>
      <w:pStyle w:val="Footer"/>
      <w:tabs>
        <w:tab w:val="clear" w:pos="8306"/>
        <w:tab w:val="right" w:pos="9000"/>
      </w:tabs>
      <w:rPr>
        <w:rFonts w:ascii="Tahoma" w:hAnsi="Tahoma"/>
        <w:b/>
        <w:sz w:val="12"/>
      </w:rPr>
    </w:pPr>
    <w:r w:rsidRPr="006F4F71">
      <w:rPr>
        <w:rFonts w:ascii="Tahoma" w:hAnsi="Tahoma"/>
        <w:b/>
        <w:sz w:val="12"/>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51FFB2" w14:textId="77777777" w:rsidR="00CF20C8" w:rsidRDefault="00CF20C8">
      <w:r>
        <w:separator/>
      </w:r>
    </w:p>
  </w:footnote>
  <w:footnote w:type="continuationSeparator" w:id="0">
    <w:p w14:paraId="206E0FBB" w14:textId="77777777" w:rsidR="00CF20C8" w:rsidRDefault="00CF20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3522F" w14:textId="5FDC9AED" w:rsidR="005465E8" w:rsidRDefault="003A6DA6" w:rsidP="00506BE3">
    <w:pPr>
      <w:pStyle w:val="Header"/>
      <w:jc w:val="right"/>
    </w:pPr>
    <w:r w:rsidRPr="00A123B1">
      <w:rPr>
        <w:noProof/>
      </w:rPr>
      <w:drawing>
        <wp:inline distT="0" distB="0" distL="0" distR="0" wp14:anchorId="33F06C50" wp14:editId="7E51F267">
          <wp:extent cx="927100" cy="527050"/>
          <wp:effectExtent l="0" t="0" r="0" b="0"/>
          <wp:docPr id="1" name="Picture 1"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NHS Lincolnshire Integrated Care Board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7100" cy="5270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20E4440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D46858"/>
    <w:multiLevelType w:val="hybridMultilevel"/>
    <w:tmpl w:val="64F21606"/>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0D5254E"/>
    <w:multiLevelType w:val="hybridMultilevel"/>
    <w:tmpl w:val="7A42D5BA"/>
    <w:lvl w:ilvl="0" w:tplc="A154B7E6">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46673B"/>
    <w:multiLevelType w:val="hybridMultilevel"/>
    <w:tmpl w:val="19CA98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20348"/>
    <w:multiLevelType w:val="hybridMultilevel"/>
    <w:tmpl w:val="24AEA1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96C22DF"/>
    <w:multiLevelType w:val="hybridMultilevel"/>
    <w:tmpl w:val="E0048FD2"/>
    <w:lvl w:ilvl="0" w:tplc="A154B7E6">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411EDB"/>
    <w:multiLevelType w:val="hybridMultilevel"/>
    <w:tmpl w:val="5B82F59C"/>
    <w:lvl w:ilvl="0" w:tplc="C674D4FC">
      <w:start w:val="1"/>
      <w:numFmt w:val="lowerRoman"/>
      <w:lvlText w:val="%1."/>
      <w:lvlJc w:val="left"/>
      <w:pPr>
        <w:tabs>
          <w:tab w:val="num" w:pos="1320"/>
        </w:tabs>
        <w:ind w:left="1320" w:hanging="720"/>
      </w:pPr>
      <w:rPr>
        <w:rFonts w:hint="default"/>
      </w:rPr>
    </w:lvl>
    <w:lvl w:ilvl="1" w:tplc="04090019" w:tentative="1">
      <w:start w:val="1"/>
      <w:numFmt w:val="lowerLetter"/>
      <w:lvlText w:val="%2."/>
      <w:lvlJc w:val="left"/>
      <w:pPr>
        <w:tabs>
          <w:tab w:val="num" w:pos="1680"/>
        </w:tabs>
        <w:ind w:left="1680" w:hanging="360"/>
      </w:pPr>
    </w:lvl>
    <w:lvl w:ilvl="2" w:tplc="0409001B" w:tentative="1">
      <w:start w:val="1"/>
      <w:numFmt w:val="lowerRoman"/>
      <w:lvlText w:val="%3."/>
      <w:lvlJc w:val="right"/>
      <w:pPr>
        <w:tabs>
          <w:tab w:val="num" w:pos="2400"/>
        </w:tabs>
        <w:ind w:left="2400" w:hanging="180"/>
      </w:pPr>
    </w:lvl>
    <w:lvl w:ilvl="3" w:tplc="0409000F" w:tentative="1">
      <w:start w:val="1"/>
      <w:numFmt w:val="decimal"/>
      <w:lvlText w:val="%4."/>
      <w:lvlJc w:val="left"/>
      <w:pPr>
        <w:tabs>
          <w:tab w:val="num" w:pos="3120"/>
        </w:tabs>
        <w:ind w:left="3120" w:hanging="360"/>
      </w:pPr>
    </w:lvl>
    <w:lvl w:ilvl="4" w:tplc="04090019" w:tentative="1">
      <w:start w:val="1"/>
      <w:numFmt w:val="lowerLetter"/>
      <w:lvlText w:val="%5."/>
      <w:lvlJc w:val="left"/>
      <w:pPr>
        <w:tabs>
          <w:tab w:val="num" w:pos="3840"/>
        </w:tabs>
        <w:ind w:left="3840" w:hanging="360"/>
      </w:pPr>
    </w:lvl>
    <w:lvl w:ilvl="5" w:tplc="0409001B" w:tentative="1">
      <w:start w:val="1"/>
      <w:numFmt w:val="lowerRoman"/>
      <w:lvlText w:val="%6."/>
      <w:lvlJc w:val="right"/>
      <w:pPr>
        <w:tabs>
          <w:tab w:val="num" w:pos="4560"/>
        </w:tabs>
        <w:ind w:left="4560" w:hanging="180"/>
      </w:pPr>
    </w:lvl>
    <w:lvl w:ilvl="6" w:tplc="0409000F" w:tentative="1">
      <w:start w:val="1"/>
      <w:numFmt w:val="decimal"/>
      <w:lvlText w:val="%7."/>
      <w:lvlJc w:val="left"/>
      <w:pPr>
        <w:tabs>
          <w:tab w:val="num" w:pos="5280"/>
        </w:tabs>
        <w:ind w:left="5280" w:hanging="360"/>
      </w:pPr>
    </w:lvl>
    <w:lvl w:ilvl="7" w:tplc="04090019" w:tentative="1">
      <w:start w:val="1"/>
      <w:numFmt w:val="lowerLetter"/>
      <w:lvlText w:val="%8."/>
      <w:lvlJc w:val="left"/>
      <w:pPr>
        <w:tabs>
          <w:tab w:val="num" w:pos="6000"/>
        </w:tabs>
        <w:ind w:left="6000" w:hanging="360"/>
      </w:pPr>
    </w:lvl>
    <w:lvl w:ilvl="8" w:tplc="0409001B" w:tentative="1">
      <w:start w:val="1"/>
      <w:numFmt w:val="lowerRoman"/>
      <w:lvlText w:val="%9."/>
      <w:lvlJc w:val="right"/>
      <w:pPr>
        <w:tabs>
          <w:tab w:val="num" w:pos="6720"/>
        </w:tabs>
        <w:ind w:left="6720" w:hanging="180"/>
      </w:pPr>
    </w:lvl>
  </w:abstractNum>
  <w:abstractNum w:abstractNumId="8" w15:restartNumberingAfterBreak="0">
    <w:nsid w:val="1AE2011F"/>
    <w:multiLevelType w:val="hybridMultilevel"/>
    <w:tmpl w:val="5CD49874"/>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1AFF7014"/>
    <w:multiLevelType w:val="hybridMultilevel"/>
    <w:tmpl w:val="717E5A30"/>
    <w:lvl w:ilvl="0" w:tplc="45706BE8">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5968AF"/>
    <w:multiLevelType w:val="hybridMultilevel"/>
    <w:tmpl w:val="9E3AC6E6"/>
    <w:lvl w:ilvl="0" w:tplc="0809001B">
      <w:start w:val="1"/>
      <w:numFmt w:val="lowerRoman"/>
      <w:lvlText w:val="%1."/>
      <w:lvlJc w:val="right"/>
      <w:pPr>
        <w:tabs>
          <w:tab w:val="num" w:pos="1440"/>
        </w:tabs>
        <w:ind w:left="1440" w:hanging="360"/>
      </w:p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11" w15:restartNumberingAfterBreak="0">
    <w:nsid w:val="1B8200FB"/>
    <w:multiLevelType w:val="hybridMultilevel"/>
    <w:tmpl w:val="96EEAA6A"/>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223A358E"/>
    <w:multiLevelType w:val="hybridMultilevel"/>
    <w:tmpl w:val="73363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9C12B5"/>
    <w:multiLevelType w:val="hybridMultilevel"/>
    <w:tmpl w:val="EC7C05F6"/>
    <w:lvl w:ilvl="0" w:tplc="F802F1D6">
      <w:start w:val="19"/>
      <w:numFmt w:val="bullet"/>
      <w:lvlText w:val="-"/>
      <w:lvlJc w:val="left"/>
      <w:pPr>
        <w:ind w:left="1080" w:hanging="360"/>
      </w:pPr>
      <w:rPr>
        <w:rFonts w:ascii="Arial" w:eastAsia="Times New Roman" w:hAnsi="Arial" w:cs="Arial" w:hint="default"/>
        <w:i w:val="0"/>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5A72D41"/>
    <w:multiLevelType w:val="hybridMultilevel"/>
    <w:tmpl w:val="CC1019E8"/>
    <w:lvl w:ilvl="0" w:tplc="400EB44A">
      <w:start w:val="1"/>
      <w:numFmt w:val="decimal"/>
      <w:lvlText w:val="%1."/>
      <w:lvlJc w:val="left"/>
      <w:pPr>
        <w:tabs>
          <w:tab w:val="num" w:pos="720"/>
        </w:tabs>
        <w:ind w:left="720" w:hanging="720"/>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294D2E86"/>
    <w:multiLevelType w:val="hybridMultilevel"/>
    <w:tmpl w:val="A5565E66"/>
    <w:lvl w:ilvl="0" w:tplc="F8A8EAFE">
      <w:numFmt w:val="bullet"/>
      <w:lvlText w:val=""/>
      <w:lvlJc w:val="left"/>
      <w:pPr>
        <w:tabs>
          <w:tab w:val="num" w:pos="1080"/>
        </w:tabs>
        <w:ind w:left="1080" w:hanging="720"/>
      </w:pPr>
      <w:rPr>
        <w:rFonts w:ascii="Wingdings" w:eastAsia="Times New Roman" w:hAnsi="Wingdings"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BD13462"/>
    <w:multiLevelType w:val="hybridMultilevel"/>
    <w:tmpl w:val="8A625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DF66BD1"/>
    <w:multiLevelType w:val="hybridMultilevel"/>
    <w:tmpl w:val="3C806A80"/>
    <w:lvl w:ilvl="0" w:tplc="83446A38">
      <w:start w:val="1"/>
      <w:numFmt w:val="lowerRoman"/>
      <w:lvlText w:val="%1."/>
      <w:lvlJc w:val="left"/>
      <w:pPr>
        <w:tabs>
          <w:tab w:val="num" w:pos="1380"/>
        </w:tabs>
        <w:ind w:left="1380" w:hanging="720"/>
      </w:pPr>
      <w:rPr>
        <w:rFonts w:hint="default"/>
      </w:rPr>
    </w:lvl>
    <w:lvl w:ilvl="1" w:tplc="04090019" w:tentative="1">
      <w:start w:val="1"/>
      <w:numFmt w:val="lowerLetter"/>
      <w:lvlText w:val="%2."/>
      <w:lvlJc w:val="left"/>
      <w:pPr>
        <w:tabs>
          <w:tab w:val="num" w:pos="1740"/>
        </w:tabs>
        <w:ind w:left="1740" w:hanging="360"/>
      </w:pPr>
    </w:lvl>
    <w:lvl w:ilvl="2" w:tplc="0409001B" w:tentative="1">
      <w:start w:val="1"/>
      <w:numFmt w:val="lowerRoman"/>
      <w:lvlText w:val="%3."/>
      <w:lvlJc w:val="right"/>
      <w:pPr>
        <w:tabs>
          <w:tab w:val="num" w:pos="2460"/>
        </w:tabs>
        <w:ind w:left="2460" w:hanging="180"/>
      </w:pPr>
    </w:lvl>
    <w:lvl w:ilvl="3" w:tplc="0409000F" w:tentative="1">
      <w:start w:val="1"/>
      <w:numFmt w:val="decimal"/>
      <w:lvlText w:val="%4."/>
      <w:lvlJc w:val="left"/>
      <w:pPr>
        <w:tabs>
          <w:tab w:val="num" w:pos="3180"/>
        </w:tabs>
        <w:ind w:left="3180" w:hanging="360"/>
      </w:pPr>
    </w:lvl>
    <w:lvl w:ilvl="4" w:tplc="04090019" w:tentative="1">
      <w:start w:val="1"/>
      <w:numFmt w:val="lowerLetter"/>
      <w:lvlText w:val="%5."/>
      <w:lvlJc w:val="left"/>
      <w:pPr>
        <w:tabs>
          <w:tab w:val="num" w:pos="3900"/>
        </w:tabs>
        <w:ind w:left="3900" w:hanging="360"/>
      </w:pPr>
    </w:lvl>
    <w:lvl w:ilvl="5" w:tplc="0409001B" w:tentative="1">
      <w:start w:val="1"/>
      <w:numFmt w:val="lowerRoman"/>
      <w:lvlText w:val="%6."/>
      <w:lvlJc w:val="right"/>
      <w:pPr>
        <w:tabs>
          <w:tab w:val="num" w:pos="4620"/>
        </w:tabs>
        <w:ind w:left="4620" w:hanging="180"/>
      </w:pPr>
    </w:lvl>
    <w:lvl w:ilvl="6" w:tplc="0409000F" w:tentative="1">
      <w:start w:val="1"/>
      <w:numFmt w:val="decimal"/>
      <w:lvlText w:val="%7."/>
      <w:lvlJc w:val="left"/>
      <w:pPr>
        <w:tabs>
          <w:tab w:val="num" w:pos="5340"/>
        </w:tabs>
        <w:ind w:left="5340" w:hanging="360"/>
      </w:pPr>
    </w:lvl>
    <w:lvl w:ilvl="7" w:tplc="04090019" w:tentative="1">
      <w:start w:val="1"/>
      <w:numFmt w:val="lowerLetter"/>
      <w:lvlText w:val="%8."/>
      <w:lvlJc w:val="left"/>
      <w:pPr>
        <w:tabs>
          <w:tab w:val="num" w:pos="6060"/>
        </w:tabs>
        <w:ind w:left="6060" w:hanging="360"/>
      </w:pPr>
    </w:lvl>
    <w:lvl w:ilvl="8" w:tplc="0409001B" w:tentative="1">
      <w:start w:val="1"/>
      <w:numFmt w:val="lowerRoman"/>
      <w:lvlText w:val="%9."/>
      <w:lvlJc w:val="right"/>
      <w:pPr>
        <w:tabs>
          <w:tab w:val="num" w:pos="6780"/>
        </w:tabs>
        <w:ind w:left="6780" w:hanging="180"/>
      </w:pPr>
    </w:lvl>
  </w:abstractNum>
  <w:abstractNum w:abstractNumId="18" w15:restartNumberingAfterBreak="0">
    <w:nsid w:val="31484FD6"/>
    <w:multiLevelType w:val="hybridMultilevel"/>
    <w:tmpl w:val="F7341712"/>
    <w:lvl w:ilvl="0" w:tplc="0809001B">
      <w:start w:val="1"/>
      <w:numFmt w:val="lowerRoman"/>
      <w:lvlText w:val="%1."/>
      <w:lvlJc w:val="right"/>
      <w:pPr>
        <w:tabs>
          <w:tab w:val="num" w:pos="1440"/>
        </w:tabs>
        <w:ind w:left="1440" w:hanging="360"/>
      </w:p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19" w15:restartNumberingAfterBreak="0">
    <w:nsid w:val="36C018AD"/>
    <w:multiLevelType w:val="hybridMultilevel"/>
    <w:tmpl w:val="3CA4BDD6"/>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167940"/>
    <w:multiLevelType w:val="hybridMultilevel"/>
    <w:tmpl w:val="EA880CCE"/>
    <w:lvl w:ilvl="0" w:tplc="953CCA2E">
      <w:numFmt w:val="bullet"/>
      <w:lvlText w:val=""/>
      <w:lvlJc w:val="left"/>
      <w:pPr>
        <w:tabs>
          <w:tab w:val="num" w:pos="1080"/>
        </w:tabs>
        <w:ind w:left="1080" w:hanging="720"/>
      </w:pPr>
      <w:rPr>
        <w:rFonts w:ascii="Wingdings" w:eastAsia="Times New Roman" w:hAnsi="Wingdings"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47508B"/>
    <w:multiLevelType w:val="hybridMultilevel"/>
    <w:tmpl w:val="569E7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C9020B"/>
    <w:multiLevelType w:val="hybridMultilevel"/>
    <w:tmpl w:val="3C141D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13B4116"/>
    <w:multiLevelType w:val="hybridMultilevel"/>
    <w:tmpl w:val="370086F0"/>
    <w:lvl w:ilvl="0" w:tplc="F802F1D6">
      <w:start w:val="19"/>
      <w:numFmt w:val="bullet"/>
      <w:lvlText w:val="-"/>
      <w:lvlJc w:val="left"/>
      <w:pPr>
        <w:ind w:left="1080" w:hanging="360"/>
      </w:pPr>
      <w:rPr>
        <w:rFonts w:ascii="Arial" w:eastAsia="Times New Roman" w:hAnsi="Arial" w:cs="Arial" w:hint="default"/>
        <w:i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2A73BFF"/>
    <w:multiLevelType w:val="hybridMultilevel"/>
    <w:tmpl w:val="C9FE9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CB6FB6"/>
    <w:multiLevelType w:val="hybridMultilevel"/>
    <w:tmpl w:val="E1EA7AA8"/>
    <w:lvl w:ilvl="0" w:tplc="A154B7E6">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F05DEE"/>
    <w:multiLevelType w:val="hybridMultilevel"/>
    <w:tmpl w:val="5F7C8C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5143707"/>
    <w:multiLevelType w:val="hybridMultilevel"/>
    <w:tmpl w:val="1A1894B2"/>
    <w:lvl w:ilvl="0" w:tplc="A154B7E6">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A430070"/>
    <w:multiLevelType w:val="hybridMultilevel"/>
    <w:tmpl w:val="58AC22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DC345C1"/>
    <w:multiLevelType w:val="hybridMultilevel"/>
    <w:tmpl w:val="A0242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6301658"/>
    <w:multiLevelType w:val="hybridMultilevel"/>
    <w:tmpl w:val="E9A6057E"/>
    <w:lvl w:ilvl="0" w:tplc="A154B7E6">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8E01855"/>
    <w:multiLevelType w:val="hybridMultilevel"/>
    <w:tmpl w:val="A7EECBCA"/>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2" w15:restartNumberingAfterBreak="0">
    <w:nsid w:val="6DA766EE"/>
    <w:multiLevelType w:val="hybridMultilevel"/>
    <w:tmpl w:val="0B1C7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FCB7FEF"/>
    <w:multiLevelType w:val="hybridMultilevel"/>
    <w:tmpl w:val="C9F0719E"/>
    <w:lvl w:ilvl="0" w:tplc="0809000F">
      <w:start w:val="1"/>
      <w:numFmt w:val="decimal"/>
      <w:lvlText w:val="%1."/>
      <w:lvlJc w:val="left"/>
      <w:pPr>
        <w:tabs>
          <w:tab w:val="num" w:pos="720"/>
        </w:tabs>
        <w:ind w:left="720" w:hanging="360"/>
      </w:pPr>
    </w:lvl>
    <w:lvl w:ilvl="1" w:tplc="0809001B">
      <w:start w:val="1"/>
      <w:numFmt w:val="lowerRoman"/>
      <w:lvlText w:val="%2."/>
      <w:lvlJc w:val="righ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00D659D"/>
    <w:multiLevelType w:val="hybridMultilevel"/>
    <w:tmpl w:val="2F38BF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4EA7FA7"/>
    <w:multiLevelType w:val="hybridMultilevel"/>
    <w:tmpl w:val="0178A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4818A5"/>
    <w:multiLevelType w:val="hybridMultilevel"/>
    <w:tmpl w:val="5740AEC8"/>
    <w:lvl w:ilvl="0" w:tplc="45706BE8">
      <w:numFmt w:val="bullet"/>
      <w:lvlText w:val="•"/>
      <w:lvlJc w:val="left"/>
      <w:pPr>
        <w:ind w:left="1440" w:hanging="72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DA038F1"/>
    <w:multiLevelType w:val="hybridMultilevel"/>
    <w:tmpl w:val="8CE008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32097207">
    <w:abstractNumId w:val="31"/>
  </w:num>
  <w:num w:numId="2" w16cid:durableId="56513400">
    <w:abstractNumId w:val="33"/>
  </w:num>
  <w:num w:numId="3" w16cid:durableId="1894809093">
    <w:abstractNumId w:val="11"/>
  </w:num>
  <w:num w:numId="4" w16cid:durableId="1358196280">
    <w:abstractNumId w:val="8"/>
  </w:num>
  <w:num w:numId="5" w16cid:durableId="682784817">
    <w:abstractNumId w:val="10"/>
  </w:num>
  <w:num w:numId="6" w16cid:durableId="1096369148">
    <w:abstractNumId w:val="18"/>
  </w:num>
  <w:num w:numId="7" w16cid:durableId="1842698242">
    <w:abstractNumId w:val="2"/>
  </w:num>
  <w:num w:numId="8" w16cid:durableId="2098357691">
    <w:abstractNumId w:val="17"/>
  </w:num>
  <w:num w:numId="9" w16cid:durableId="2020958161">
    <w:abstractNumId w:val="7"/>
  </w:num>
  <w:num w:numId="10" w16cid:durableId="473521801">
    <w:abstractNumId w:val="15"/>
  </w:num>
  <w:num w:numId="11" w16cid:durableId="161165589">
    <w:abstractNumId w:val="20"/>
  </w:num>
  <w:num w:numId="12" w16cid:durableId="685251197">
    <w:abstractNumId w:val="0"/>
  </w:num>
  <w:num w:numId="13" w16cid:durableId="1484663965">
    <w:abstractNumId w:val="16"/>
  </w:num>
  <w:num w:numId="14" w16cid:durableId="1063336475">
    <w:abstractNumId w:val="1"/>
  </w:num>
  <w:num w:numId="15" w16cid:durableId="1384065790">
    <w:abstractNumId w:val="26"/>
  </w:num>
  <w:num w:numId="16" w16cid:durableId="249703699">
    <w:abstractNumId w:val="5"/>
  </w:num>
  <w:num w:numId="17" w16cid:durableId="1767770475">
    <w:abstractNumId w:val="24"/>
  </w:num>
  <w:num w:numId="18" w16cid:durableId="43061998">
    <w:abstractNumId w:val="13"/>
  </w:num>
  <w:num w:numId="19" w16cid:durableId="1533110404">
    <w:abstractNumId w:val="23"/>
  </w:num>
  <w:num w:numId="20" w16cid:durableId="1676573541">
    <w:abstractNumId w:val="28"/>
  </w:num>
  <w:num w:numId="21" w16cid:durableId="628630516">
    <w:abstractNumId w:val="14"/>
  </w:num>
  <w:num w:numId="22" w16cid:durableId="29691386">
    <w:abstractNumId w:val="35"/>
  </w:num>
  <w:num w:numId="23" w16cid:durableId="1888686999">
    <w:abstractNumId w:val="9"/>
  </w:num>
  <w:num w:numId="24" w16cid:durableId="804660600">
    <w:abstractNumId w:val="36"/>
  </w:num>
  <w:num w:numId="25" w16cid:durableId="555822503">
    <w:abstractNumId w:val="22"/>
  </w:num>
  <w:num w:numId="26" w16cid:durableId="469371588">
    <w:abstractNumId w:val="4"/>
  </w:num>
  <w:num w:numId="27" w16cid:durableId="862594798">
    <w:abstractNumId w:val="34"/>
  </w:num>
  <w:num w:numId="28" w16cid:durableId="578514568">
    <w:abstractNumId w:val="21"/>
  </w:num>
  <w:num w:numId="29" w16cid:durableId="810757425">
    <w:abstractNumId w:val="29"/>
  </w:num>
  <w:num w:numId="30" w16cid:durableId="2109307130">
    <w:abstractNumId w:val="12"/>
  </w:num>
  <w:num w:numId="31" w16cid:durableId="1679848264">
    <w:abstractNumId w:val="37"/>
  </w:num>
  <w:num w:numId="32" w16cid:durableId="1577089434">
    <w:abstractNumId w:val="3"/>
  </w:num>
  <w:num w:numId="33" w16cid:durableId="1847087577">
    <w:abstractNumId w:val="25"/>
  </w:num>
  <w:num w:numId="34" w16cid:durableId="879049128">
    <w:abstractNumId w:val="30"/>
  </w:num>
  <w:num w:numId="35" w16cid:durableId="655261198">
    <w:abstractNumId w:val="6"/>
  </w:num>
  <w:num w:numId="36" w16cid:durableId="643046453">
    <w:abstractNumId w:val="27"/>
  </w:num>
  <w:num w:numId="37" w16cid:durableId="1356157033">
    <w:abstractNumId w:val="19"/>
  </w:num>
  <w:num w:numId="38" w16cid:durableId="294721079">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6D7A"/>
    <w:rsid w:val="0002165D"/>
    <w:rsid w:val="00032361"/>
    <w:rsid w:val="0004608B"/>
    <w:rsid w:val="0009764E"/>
    <w:rsid w:val="000A3CFB"/>
    <w:rsid w:val="000B332E"/>
    <w:rsid w:val="000C0172"/>
    <w:rsid w:val="000D2AAF"/>
    <w:rsid w:val="000D41D5"/>
    <w:rsid w:val="000F0AA9"/>
    <w:rsid w:val="000F1726"/>
    <w:rsid w:val="0011323D"/>
    <w:rsid w:val="00127C28"/>
    <w:rsid w:val="00132BB4"/>
    <w:rsid w:val="0015707F"/>
    <w:rsid w:val="00165B02"/>
    <w:rsid w:val="001674BA"/>
    <w:rsid w:val="0017339F"/>
    <w:rsid w:val="00193A85"/>
    <w:rsid w:val="001A3329"/>
    <w:rsid w:val="001A417A"/>
    <w:rsid w:val="001B2915"/>
    <w:rsid w:val="001B4426"/>
    <w:rsid w:val="001B6C74"/>
    <w:rsid w:val="001E093F"/>
    <w:rsid w:val="001F4618"/>
    <w:rsid w:val="00203209"/>
    <w:rsid w:val="0020402F"/>
    <w:rsid w:val="00204328"/>
    <w:rsid w:val="00211A37"/>
    <w:rsid w:val="00222721"/>
    <w:rsid w:val="0022319D"/>
    <w:rsid w:val="00236EAC"/>
    <w:rsid w:val="00272D92"/>
    <w:rsid w:val="00285DFB"/>
    <w:rsid w:val="002C41F0"/>
    <w:rsid w:val="002C5DDB"/>
    <w:rsid w:val="002D371F"/>
    <w:rsid w:val="002F70AF"/>
    <w:rsid w:val="00315397"/>
    <w:rsid w:val="00316422"/>
    <w:rsid w:val="0033272F"/>
    <w:rsid w:val="00333C19"/>
    <w:rsid w:val="00394280"/>
    <w:rsid w:val="003A2B17"/>
    <w:rsid w:val="003A2B2A"/>
    <w:rsid w:val="003A6DA6"/>
    <w:rsid w:val="003B768D"/>
    <w:rsid w:val="003E4254"/>
    <w:rsid w:val="00427500"/>
    <w:rsid w:val="00440F5A"/>
    <w:rsid w:val="00443F9F"/>
    <w:rsid w:val="00456BFA"/>
    <w:rsid w:val="00471E44"/>
    <w:rsid w:val="00473397"/>
    <w:rsid w:val="00475586"/>
    <w:rsid w:val="00483B1E"/>
    <w:rsid w:val="00485C7A"/>
    <w:rsid w:val="0049436F"/>
    <w:rsid w:val="004A31AA"/>
    <w:rsid w:val="004C211E"/>
    <w:rsid w:val="004C7337"/>
    <w:rsid w:val="004D33FA"/>
    <w:rsid w:val="00503377"/>
    <w:rsid w:val="00506BE3"/>
    <w:rsid w:val="00513D96"/>
    <w:rsid w:val="0051424E"/>
    <w:rsid w:val="00515A7E"/>
    <w:rsid w:val="00521025"/>
    <w:rsid w:val="00527EA9"/>
    <w:rsid w:val="00534BDA"/>
    <w:rsid w:val="005465E8"/>
    <w:rsid w:val="00550943"/>
    <w:rsid w:val="00556E2A"/>
    <w:rsid w:val="005577EC"/>
    <w:rsid w:val="0056587A"/>
    <w:rsid w:val="00583B68"/>
    <w:rsid w:val="00583C8B"/>
    <w:rsid w:val="00590CB3"/>
    <w:rsid w:val="00591BE9"/>
    <w:rsid w:val="005B6787"/>
    <w:rsid w:val="005C4B8A"/>
    <w:rsid w:val="005C563F"/>
    <w:rsid w:val="006111B2"/>
    <w:rsid w:val="00642E82"/>
    <w:rsid w:val="00653519"/>
    <w:rsid w:val="00653C12"/>
    <w:rsid w:val="006704D9"/>
    <w:rsid w:val="0067122B"/>
    <w:rsid w:val="006716A6"/>
    <w:rsid w:val="006808E9"/>
    <w:rsid w:val="00691BF7"/>
    <w:rsid w:val="0069295C"/>
    <w:rsid w:val="00695A58"/>
    <w:rsid w:val="006A015B"/>
    <w:rsid w:val="006B1936"/>
    <w:rsid w:val="006B31DF"/>
    <w:rsid w:val="006D4FA1"/>
    <w:rsid w:val="006E5F8C"/>
    <w:rsid w:val="006F4F71"/>
    <w:rsid w:val="00717B24"/>
    <w:rsid w:val="00724B76"/>
    <w:rsid w:val="00764870"/>
    <w:rsid w:val="00776F9A"/>
    <w:rsid w:val="007A145A"/>
    <w:rsid w:val="007B03C5"/>
    <w:rsid w:val="007B183C"/>
    <w:rsid w:val="007B23AB"/>
    <w:rsid w:val="007E0CC9"/>
    <w:rsid w:val="007E5BA8"/>
    <w:rsid w:val="007F1BA3"/>
    <w:rsid w:val="00810C93"/>
    <w:rsid w:val="008377C2"/>
    <w:rsid w:val="00841785"/>
    <w:rsid w:val="008476AB"/>
    <w:rsid w:val="0088106D"/>
    <w:rsid w:val="00881F2F"/>
    <w:rsid w:val="00885C31"/>
    <w:rsid w:val="008B5CC8"/>
    <w:rsid w:val="008D040C"/>
    <w:rsid w:val="00903277"/>
    <w:rsid w:val="0091225C"/>
    <w:rsid w:val="009746C2"/>
    <w:rsid w:val="0098642D"/>
    <w:rsid w:val="009873AD"/>
    <w:rsid w:val="009B7B37"/>
    <w:rsid w:val="009B7BE1"/>
    <w:rsid w:val="009F67AC"/>
    <w:rsid w:val="00A406D6"/>
    <w:rsid w:val="00A4334A"/>
    <w:rsid w:val="00A53AB3"/>
    <w:rsid w:val="00A62A70"/>
    <w:rsid w:val="00A67910"/>
    <w:rsid w:val="00A74082"/>
    <w:rsid w:val="00A96A08"/>
    <w:rsid w:val="00AB32CF"/>
    <w:rsid w:val="00AB77E4"/>
    <w:rsid w:val="00AC1132"/>
    <w:rsid w:val="00AC497F"/>
    <w:rsid w:val="00AD6A82"/>
    <w:rsid w:val="00AF1F6A"/>
    <w:rsid w:val="00B03FA5"/>
    <w:rsid w:val="00B14386"/>
    <w:rsid w:val="00B337B4"/>
    <w:rsid w:val="00B40CC8"/>
    <w:rsid w:val="00B41C6E"/>
    <w:rsid w:val="00B545EB"/>
    <w:rsid w:val="00B55B46"/>
    <w:rsid w:val="00B74650"/>
    <w:rsid w:val="00B74D95"/>
    <w:rsid w:val="00B75712"/>
    <w:rsid w:val="00B867B9"/>
    <w:rsid w:val="00B93614"/>
    <w:rsid w:val="00BA348B"/>
    <w:rsid w:val="00BA497A"/>
    <w:rsid w:val="00BC6D7A"/>
    <w:rsid w:val="00BD5389"/>
    <w:rsid w:val="00BF71D9"/>
    <w:rsid w:val="00C235B8"/>
    <w:rsid w:val="00C54B05"/>
    <w:rsid w:val="00C55B4B"/>
    <w:rsid w:val="00C664CA"/>
    <w:rsid w:val="00C70837"/>
    <w:rsid w:val="00C85DC2"/>
    <w:rsid w:val="00C96057"/>
    <w:rsid w:val="00CA25A7"/>
    <w:rsid w:val="00CA4328"/>
    <w:rsid w:val="00CB6F12"/>
    <w:rsid w:val="00CD34CA"/>
    <w:rsid w:val="00CE2A95"/>
    <w:rsid w:val="00CE3581"/>
    <w:rsid w:val="00CF20C8"/>
    <w:rsid w:val="00D104FC"/>
    <w:rsid w:val="00D16D43"/>
    <w:rsid w:val="00D27B54"/>
    <w:rsid w:val="00D4768A"/>
    <w:rsid w:val="00D60D92"/>
    <w:rsid w:val="00D75A22"/>
    <w:rsid w:val="00D923C4"/>
    <w:rsid w:val="00D9401A"/>
    <w:rsid w:val="00E01F26"/>
    <w:rsid w:val="00E02BF6"/>
    <w:rsid w:val="00E069A4"/>
    <w:rsid w:val="00E12DAF"/>
    <w:rsid w:val="00E36702"/>
    <w:rsid w:val="00E54971"/>
    <w:rsid w:val="00E672DA"/>
    <w:rsid w:val="00E71F8A"/>
    <w:rsid w:val="00E76532"/>
    <w:rsid w:val="00E9008E"/>
    <w:rsid w:val="00E933E5"/>
    <w:rsid w:val="00EB545D"/>
    <w:rsid w:val="00EC2233"/>
    <w:rsid w:val="00EC5F4E"/>
    <w:rsid w:val="00EF4745"/>
    <w:rsid w:val="00EF6834"/>
    <w:rsid w:val="00EF6FB3"/>
    <w:rsid w:val="00F04370"/>
    <w:rsid w:val="00F21ACF"/>
    <w:rsid w:val="00F42158"/>
    <w:rsid w:val="00F4466B"/>
    <w:rsid w:val="00FA28CB"/>
    <w:rsid w:val="00FA7714"/>
    <w:rsid w:val="00FB1923"/>
    <w:rsid w:val="00FB683A"/>
    <w:rsid w:val="00FD70F1"/>
    <w:rsid w:val="00FF13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5C3D3A3F"/>
  <w14:defaultImageDpi w14:val="300"/>
  <w15:chartTrackingRefBased/>
  <w15:docId w15:val="{5CB9F885-82CA-48E9-92F8-3AFB9796A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ahoma" w:hAnsi="Tahoma"/>
      <w:sz w:val="22"/>
      <w:lang w:eastAsia="en-US"/>
    </w:rPr>
  </w:style>
  <w:style w:type="paragraph" w:styleId="Heading1">
    <w:name w:val="heading 1"/>
    <w:basedOn w:val="Normal"/>
    <w:next w:val="Normal"/>
    <w:qFormat/>
    <w:rsid w:val="00BC6D7A"/>
    <w:pPr>
      <w:keepNext/>
      <w:jc w:val="center"/>
      <w:outlineLvl w:val="0"/>
    </w:pPr>
    <w:rPr>
      <w:rFonts w:ascii="Arial" w:hAnsi="Arial" w:cs="Arial"/>
      <w:b/>
      <w:bCs/>
    </w:rPr>
  </w:style>
  <w:style w:type="paragraph" w:styleId="Heading2">
    <w:name w:val="heading 2"/>
    <w:basedOn w:val="Normal"/>
    <w:next w:val="Normal"/>
    <w:qFormat/>
    <w:rsid w:val="00BC6D7A"/>
    <w:pPr>
      <w:keepNext/>
      <w:jc w:val="center"/>
      <w:outlineLvl w:val="1"/>
    </w:pPr>
    <w:rPr>
      <w:rFonts w:ascii="Arial" w:hAnsi="Arial" w:cs="Arial"/>
      <w:sz w:val="32"/>
      <w:szCs w:val="32"/>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pPr>
      <w:tabs>
        <w:tab w:val="center" w:pos="4153"/>
        <w:tab w:val="right" w:pos="8306"/>
      </w:tabs>
    </w:pPr>
    <w:rPr>
      <w:rFonts w:ascii="Times New Roman" w:hAnsi="Times New Roman"/>
      <w:sz w:val="20"/>
    </w:rPr>
  </w:style>
  <w:style w:type="paragraph" w:styleId="Header">
    <w:name w:val="header"/>
    <w:basedOn w:val="Normal"/>
    <w:pPr>
      <w:tabs>
        <w:tab w:val="center" w:pos="4320"/>
        <w:tab w:val="right" w:pos="8640"/>
      </w:tabs>
    </w:pPr>
  </w:style>
  <w:style w:type="character" w:styleId="FollowedHyperlink">
    <w:name w:val="FollowedHyperlink"/>
    <w:rPr>
      <w:color w:val="800080"/>
      <w:u w:val="single"/>
    </w:rPr>
  </w:style>
  <w:style w:type="paragraph" w:customStyle="1" w:styleId="Default">
    <w:name w:val="Default"/>
    <w:pPr>
      <w:autoSpaceDE w:val="0"/>
      <w:autoSpaceDN w:val="0"/>
      <w:adjustRightInd w:val="0"/>
    </w:pPr>
    <w:rPr>
      <w:rFonts w:ascii="Arial" w:hAnsi="Arial" w:cs="Arial"/>
      <w:color w:val="000000"/>
      <w:sz w:val="24"/>
      <w:szCs w:val="24"/>
    </w:rPr>
  </w:style>
  <w:style w:type="paragraph" w:customStyle="1" w:styleId="PDNumberedPara">
    <w:name w:val="PD Numbered Para"/>
    <w:basedOn w:val="Default"/>
    <w:next w:val="Default"/>
    <w:pPr>
      <w:spacing w:after="240"/>
    </w:pPr>
    <w:rPr>
      <w:rFonts w:cs="Times New Roman"/>
      <w:color w:val="auto"/>
    </w:rPr>
  </w:style>
  <w:style w:type="character" w:styleId="Hyperlink">
    <w:name w:val="Hyperlink"/>
    <w:rPr>
      <w:color w:val="0000FF"/>
      <w:u w:val="single"/>
    </w:rPr>
  </w:style>
  <w:style w:type="paragraph" w:styleId="BalloonText">
    <w:name w:val="Balloon Text"/>
    <w:basedOn w:val="Normal"/>
    <w:semiHidden/>
    <w:rsid w:val="00132BB4"/>
    <w:rPr>
      <w:rFonts w:cs="Tahoma"/>
      <w:sz w:val="16"/>
      <w:szCs w:val="16"/>
    </w:rPr>
  </w:style>
  <w:style w:type="character" w:styleId="PageNumber">
    <w:name w:val="page number"/>
    <w:basedOn w:val="DefaultParagraphFont"/>
    <w:rsid w:val="00B14386"/>
  </w:style>
  <w:style w:type="table" w:styleId="TableGrid">
    <w:name w:val="Table Grid"/>
    <w:basedOn w:val="TableNormal"/>
    <w:rsid w:val="007B03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4C7337"/>
    <w:pPr>
      <w:widowControl w:val="0"/>
    </w:pPr>
    <w:rPr>
      <w:rFonts w:ascii="Calibri" w:eastAsia="Calibri" w:hAnsi="Calibri"/>
      <w:szCs w:val="22"/>
      <w:lang w:val="en-US"/>
    </w:rPr>
  </w:style>
  <w:style w:type="paragraph" w:styleId="ListParagraph">
    <w:name w:val="List Paragraph"/>
    <w:basedOn w:val="Normal"/>
    <w:uiPriority w:val="34"/>
    <w:qFormat/>
    <w:rsid w:val="00503377"/>
    <w:pPr>
      <w:ind w:left="720"/>
    </w:pPr>
    <w:rPr>
      <w:rFonts w:ascii="Calibri" w:eastAsia="Calibri" w:hAnsi="Calibri" w:cs="Calibri"/>
      <w:szCs w:val="22"/>
    </w:rPr>
  </w:style>
  <w:style w:type="paragraph" w:customStyle="1" w:styleId="paragraph">
    <w:name w:val="paragraph"/>
    <w:basedOn w:val="Normal"/>
    <w:rsid w:val="00764870"/>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7648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7930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Word_Document.docx"/><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Kamljit.obhi@nhs.ne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package" Target="embeddings/Microsoft_PowerPoint_Presentation.ppt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1105</Words>
  <Characters>6219</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LINCOLNSHIRE PRIMARY CARE TRUST BOARD MEETING</vt:lpstr>
    </vt:vector>
  </TitlesOfParts>
  <Company>Lincolnshire NHS Shared Services</Company>
  <LinksUpToDate>false</LinksUpToDate>
  <CharactersWithSpaces>7310</CharactersWithSpaces>
  <SharedDoc>false</SharedDoc>
  <HLinks>
    <vt:vector size="6" baseType="variant">
      <vt:variant>
        <vt:i4>1966200</vt:i4>
      </vt:variant>
      <vt:variant>
        <vt:i4>6</vt:i4>
      </vt:variant>
      <vt:variant>
        <vt:i4>0</vt:i4>
      </vt:variant>
      <vt:variant>
        <vt:i4>5</vt:i4>
      </vt:variant>
      <vt:variant>
        <vt:lpwstr>mailto:Kamljit.obhi@nhs.net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LINCOLNSHIRE PRIMARY CARE TRUST BOARD MEETING</dc:title>
  <dc:subject/>
  <dc:creator>IT Support</dc:creator>
  <cp:keywords/>
  <cp:lastModifiedBy>FOSTER, Stephanie (NHS LINCOLNSHIRE ICB - 71E)</cp:lastModifiedBy>
  <cp:revision>2</cp:revision>
  <cp:lastPrinted>2016-11-08T09:04:00Z</cp:lastPrinted>
  <dcterms:created xsi:type="dcterms:W3CDTF">2023-03-28T11:04:00Z</dcterms:created>
  <dcterms:modified xsi:type="dcterms:W3CDTF">2023-03-28T11:04:00Z</dcterms:modified>
</cp:coreProperties>
</file>