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6E4" w:rsidRDefault="003326E4" w:rsidP="003326E4">
      <w:pPr>
        <w:jc w:val="right"/>
        <w:rPr>
          <w:rFonts w:ascii="Arial" w:hAnsi="Arial" w:cs="Arial"/>
          <w:b/>
          <w:u w:val="single"/>
        </w:rPr>
      </w:pPr>
      <w:r w:rsidRPr="00083E05">
        <w:rPr>
          <w:noProof/>
          <w:lang w:eastAsia="en-GB"/>
        </w:rPr>
        <w:drawing>
          <wp:inline distT="0" distB="0" distL="0" distR="0" wp14:anchorId="5EF2277B" wp14:editId="0AE19312">
            <wp:extent cx="1802920" cy="534838"/>
            <wp:effectExtent l="0" t="0" r="6985" b="0"/>
            <wp:docPr id="1" name="Picture 2" descr="Macintosh HD:Users:ArdenCSU:Desktop:Arden&amp;GEM Motif:NHS Arden and Greater East Midlands Commissioning Support Unit:Arden and Greater East Midlands Commissioning Support Unit 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rdenCSU:Desktop:Arden&amp;GEM Motif:NHS Arden and Greater East Midlands Commissioning Support Unit:Arden and Greater East Midlands Commissioning Support Unit Co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0490" cy="534117"/>
                    </a:xfrm>
                    <a:prstGeom prst="rect">
                      <a:avLst/>
                    </a:prstGeom>
                    <a:noFill/>
                    <a:ln>
                      <a:noFill/>
                    </a:ln>
                  </pic:spPr>
                </pic:pic>
              </a:graphicData>
            </a:graphic>
          </wp:inline>
        </w:drawing>
      </w:r>
      <w:r w:rsidRPr="00083E05">
        <w:rPr>
          <w:noProof/>
          <w:lang w:eastAsia="en-GB"/>
        </w:rPr>
        <w:drawing>
          <wp:anchor distT="0" distB="0" distL="114300" distR="114300" simplePos="0" relativeHeight="251659264" behindDoc="1" locked="0" layoutInCell="1" allowOverlap="1" wp14:anchorId="0AD3D6E9" wp14:editId="7BE8530D">
            <wp:simplePos x="0" y="0"/>
            <wp:positionH relativeFrom="column">
              <wp:posOffset>-130175</wp:posOffset>
            </wp:positionH>
            <wp:positionV relativeFrom="paragraph">
              <wp:posOffset>-259080</wp:posOffset>
            </wp:positionV>
            <wp:extent cx="1160145" cy="405130"/>
            <wp:effectExtent l="0" t="0" r="1905" b="0"/>
            <wp:wrapTight wrapText="bothSides">
              <wp:wrapPolygon edited="0">
                <wp:start x="0" y="0"/>
                <wp:lineTo x="0" y="20313"/>
                <wp:lineTo x="21281" y="20313"/>
                <wp:lineTo x="21281" y="0"/>
                <wp:lineTo x="0" y="0"/>
              </wp:wrapPolygon>
            </wp:wrapTight>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den&amp;GEM Motif.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60145" cy="405130"/>
                    </a:xfrm>
                    <a:prstGeom prst="rect">
                      <a:avLst/>
                    </a:prstGeom>
                  </pic:spPr>
                </pic:pic>
              </a:graphicData>
            </a:graphic>
            <wp14:sizeRelH relativeFrom="margin">
              <wp14:pctWidth>0</wp14:pctWidth>
            </wp14:sizeRelH>
            <wp14:sizeRelV relativeFrom="margin">
              <wp14:pctHeight>0</wp14:pctHeight>
            </wp14:sizeRelV>
          </wp:anchor>
        </w:drawing>
      </w:r>
    </w:p>
    <w:p w:rsidR="003326E4" w:rsidRDefault="00E979B5" w:rsidP="003326E4">
      <w:pPr>
        <w:autoSpaceDE w:val="0"/>
        <w:autoSpaceDN w:val="0"/>
        <w:adjustRightInd w:val="0"/>
        <w:spacing w:after="0" w:line="240" w:lineRule="auto"/>
        <w:rPr>
          <w:rFonts w:ascii="Arial" w:hAnsi="Arial" w:cs="Arial"/>
          <w:sz w:val="16"/>
          <w:szCs w:val="16"/>
          <w:lang w:eastAsia="en-GB"/>
        </w:rPr>
      </w:pPr>
      <w:r>
        <w:rPr>
          <w:rFonts w:ascii="Arial" w:hAnsi="Arial" w:cs="Arial"/>
          <w:sz w:val="16"/>
          <w:szCs w:val="16"/>
          <w:lang w:eastAsia="en-GB"/>
        </w:rPr>
        <w:t xml:space="preserve">Arden and </w:t>
      </w:r>
      <w:r w:rsidR="003326E4">
        <w:rPr>
          <w:rFonts w:ascii="Arial" w:hAnsi="Arial" w:cs="Arial"/>
          <w:sz w:val="16"/>
          <w:szCs w:val="16"/>
          <w:lang w:eastAsia="en-GB"/>
        </w:rPr>
        <w:t>Greater East Midlands Commissioning Support Unit in association with</w:t>
      </w:r>
    </w:p>
    <w:p w:rsidR="003326E4" w:rsidRDefault="003326E4" w:rsidP="003326E4">
      <w:pPr>
        <w:autoSpaceDE w:val="0"/>
        <w:autoSpaceDN w:val="0"/>
        <w:adjustRightInd w:val="0"/>
        <w:spacing w:after="0" w:line="240" w:lineRule="auto"/>
        <w:rPr>
          <w:rFonts w:ascii="Arial" w:hAnsi="Arial" w:cs="Arial"/>
          <w:sz w:val="16"/>
          <w:szCs w:val="16"/>
          <w:lang w:eastAsia="en-GB"/>
        </w:rPr>
      </w:pPr>
      <w:r>
        <w:rPr>
          <w:rFonts w:ascii="Arial" w:hAnsi="Arial" w:cs="Arial"/>
          <w:sz w:val="16"/>
          <w:szCs w:val="16"/>
          <w:lang w:eastAsia="en-GB"/>
        </w:rPr>
        <w:t>Lincolnshire Clinical Commissioning Groups, Lincolnshire Community Health Services,</w:t>
      </w:r>
    </w:p>
    <w:p w:rsidR="003326E4" w:rsidRPr="00A01DF3" w:rsidRDefault="003326E4" w:rsidP="003326E4">
      <w:pPr>
        <w:autoSpaceDE w:val="0"/>
        <w:autoSpaceDN w:val="0"/>
        <w:adjustRightInd w:val="0"/>
        <w:spacing w:after="0" w:line="240" w:lineRule="auto"/>
      </w:pPr>
      <w:r>
        <w:rPr>
          <w:rFonts w:ascii="Arial" w:hAnsi="Arial" w:cs="Arial"/>
          <w:sz w:val="16"/>
          <w:szCs w:val="16"/>
          <w:lang w:eastAsia="en-GB"/>
        </w:rPr>
        <w:t>United Lincolnshire Hospitals Trust and Lincolnshire Partnership Foundation Trust</w:t>
      </w:r>
      <w:r w:rsidRPr="00A01DF3">
        <w:rPr>
          <w:rFonts w:ascii="Times New Roman" w:hAnsi="Times New Roman"/>
          <w:sz w:val="24"/>
          <w:szCs w:val="24"/>
          <w:lang w:eastAsia="en-GB"/>
        </w:rPr>
        <w:t xml:space="preserve">    </w:t>
      </w:r>
    </w:p>
    <w:p w:rsidR="003326E4" w:rsidRDefault="003326E4" w:rsidP="003326E4">
      <w:pPr>
        <w:spacing w:after="0" w:line="240" w:lineRule="auto"/>
        <w:rPr>
          <w:rFonts w:ascii="Times New Roman" w:hAnsi="Times New Roman"/>
          <w:sz w:val="24"/>
          <w:szCs w:val="24"/>
          <w:lang w:eastAsia="en-GB"/>
        </w:rPr>
      </w:pPr>
    </w:p>
    <w:p w:rsidR="003326E4" w:rsidRPr="00A01DF3" w:rsidRDefault="009620C7" w:rsidP="003326E4">
      <w:pPr>
        <w:spacing w:after="0" w:line="240" w:lineRule="auto"/>
        <w:rPr>
          <w:rFonts w:ascii="Arial" w:hAnsi="Arial" w:cs="Arial"/>
          <w:b/>
          <w:i/>
          <w:lang w:eastAsia="en-GB"/>
        </w:rPr>
      </w:pPr>
      <w:r>
        <w:rPr>
          <w:rFonts w:ascii="Arial" w:hAnsi="Arial" w:cs="Arial"/>
          <w:b/>
          <w:i/>
          <w:lang w:eastAsia="en-G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2.25pt;height:24pt" fillcolor="#06c" strokecolor="#9cf" strokeweight="1.5pt">
            <v:fill r:id="rId11" o:title=""/>
            <v:stroke r:id="rId11" o:title=""/>
            <v:shadow on="t" color="#900"/>
            <v:textpath style="font-family:&quot;Impact&quot;;v-text-kern:t" trim="t" fitpath="t" string="Lincolnshire Prescribing and Clinical Effectiveness Bulletin"/>
          </v:shape>
        </w:pict>
      </w:r>
    </w:p>
    <w:p w:rsidR="003326E4" w:rsidRDefault="003326E4" w:rsidP="003326E4">
      <w:pPr>
        <w:spacing w:after="0" w:line="240" w:lineRule="auto"/>
        <w:rPr>
          <w:rFonts w:ascii="Arial" w:hAnsi="Arial" w:cs="Arial"/>
          <w:b/>
          <w:lang w:eastAsia="en-GB"/>
        </w:rPr>
      </w:pPr>
    </w:p>
    <w:p w:rsidR="003326E4" w:rsidRDefault="003326E4" w:rsidP="003326E4">
      <w:pPr>
        <w:spacing w:after="0" w:line="240" w:lineRule="auto"/>
        <w:rPr>
          <w:rFonts w:ascii="Arial" w:hAnsi="Arial" w:cs="Arial"/>
          <w:b/>
          <w:lang w:eastAsia="en-GB"/>
        </w:rPr>
      </w:pPr>
      <w:r w:rsidRPr="00A01DF3">
        <w:rPr>
          <w:rFonts w:ascii="Arial" w:hAnsi="Arial" w:cs="Arial"/>
          <w:b/>
          <w:lang w:eastAsia="en-GB"/>
        </w:rPr>
        <w:t xml:space="preserve">Volume </w:t>
      </w:r>
      <w:r>
        <w:rPr>
          <w:rFonts w:ascii="Arial" w:hAnsi="Arial" w:cs="Arial"/>
          <w:b/>
          <w:lang w:eastAsia="en-GB"/>
        </w:rPr>
        <w:t>9</w:t>
      </w:r>
      <w:r w:rsidRPr="00A01DF3">
        <w:rPr>
          <w:rFonts w:ascii="Arial" w:hAnsi="Arial" w:cs="Arial"/>
          <w:b/>
          <w:lang w:eastAsia="en-GB"/>
        </w:rPr>
        <w:t>; Number</w:t>
      </w:r>
      <w:r>
        <w:rPr>
          <w:rFonts w:ascii="Arial" w:hAnsi="Arial" w:cs="Arial"/>
          <w:b/>
          <w:lang w:eastAsia="en-GB"/>
        </w:rPr>
        <w:t xml:space="preserve"> </w:t>
      </w:r>
      <w:r w:rsidR="009126A8">
        <w:rPr>
          <w:rFonts w:ascii="Arial" w:hAnsi="Arial" w:cs="Arial"/>
          <w:b/>
          <w:lang w:eastAsia="en-GB"/>
        </w:rPr>
        <w:t>13</w:t>
      </w:r>
      <w:r w:rsidRPr="00A01DF3">
        <w:rPr>
          <w:rFonts w:ascii="Arial" w:hAnsi="Arial" w:cs="Arial"/>
          <w:b/>
          <w:lang w:eastAsia="en-GB"/>
        </w:rPr>
        <w:t xml:space="preserve">                             </w:t>
      </w:r>
      <w:r w:rsidRPr="00A01DF3">
        <w:rPr>
          <w:rFonts w:ascii="Arial" w:hAnsi="Arial" w:cs="Arial"/>
          <w:b/>
          <w:lang w:eastAsia="en-GB"/>
        </w:rPr>
        <w:tab/>
      </w:r>
      <w:r w:rsidRPr="00A01DF3">
        <w:rPr>
          <w:rFonts w:ascii="Arial" w:hAnsi="Arial" w:cs="Arial"/>
          <w:b/>
          <w:lang w:eastAsia="en-GB"/>
        </w:rPr>
        <w:tab/>
      </w:r>
      <w:r>
        <w:rPr>
          <w:rFonts w:ascii="Arial" w:hAnsi="Arial" w:cs="Arial"/>
          <w:b/>
          <w:lang w:eastAsia="en-GB"/>
        </w:rPr>
        <w:tab/>
      </w:r>
      <w:r>
        <w:rPr>
          <w:rFonts w:ascii="Arial" w:hAnsi="Arial" w:cs="Arial"/>
          <w:b/>
          <w:lang w:eastAsia="en-GB"/>
        </w:rPr>
        <w:tab/>
        <w:t>September 2015</w:t>
      </w:r>
    </w:p>
    <w:p w:rsidR="003326E4" w:rsidRDefault="003326E4" w:rsidP="003326E4">
      <w:pPr>
        <w:spacing w:after="0" w:line="240" w:lineRule="auto"/>
        <w:rPr>
          <w:rFonts w:ascii="Arial" w:hAnsi="Arial" w:cs="Arial"/>
          <w:b/>
          <w:u w:val="single"/>
        </w:rPr>
      </w:pPr>
    </w:p>
    <w:p w:rsidR="003326E4" w:rsidRPr="00D97B53" w:rsidRDefault="003326E4" w:rsidP="003326E4">
      <w:pPr>
        <w:spacing w:after="0" w:line="240" w:lineRule="auto"/>
        <w:rPr>
          <w:rFonts w:ascii="Arial" w:eastAsia="Calibri" w:hAnsi="Arial" w:cs="Arial"/>
          <w:b/>
          <w:lang w:eastAsia="en-GB"/>
        </w:rPr>
      </w:pPr>
      <w:r>
        <w:rPr>
          <w:rFonts w:ascii="Arial" w:hAnsi="Arial" w:cs="Arial"/>
          <w:b/>
          <w:u w:val="single"/>
        </w:rPr>
        <w:t xml:space="preserve">TREATMENT OF </w:t>
      </w:r>
      <w:r w:rsidRPr="007D75D2">
        <w:rPr>
          <w:rFonts w:ascii="Arial" w:hAnsi="Arial" w:cs="Arial"/>
          <w:b/>
          <w:u w:val="single"/>
        </w:rPr>
        <w:t>VITAMIN D DEFICIENCY IN A</w:t>
      </w:r>
      <w:r w:rsidR="009126A8">
        <w:rPr>
          <w:rFonts w:ascii="Arial" w:hAnsi="Arial" w:cs="Arial"/>
          <w:b/>
          <w:u w:val="single"/>
        </w:rPr>
        <w:t>T</w:t>
      </w:r>
      <w:r w:rsidRPr="007D75D2">
        <w:rPr>
          <w:rFonts w:ascii="Arial" w:hAnsi="Arial" w:cs="Arial"/>
          <w:b/>
          <w:u w:val="single"/>
        </w:rPr>
        <w:t xml:space="preserve">-RISK </w:t>
      </w:r>
      <w:r w:rsidR="0059057F">
        <w:rPr>
          <w:rFonts w:ascii="Arial" w:hAnsi="Arial" w:cs="Arial"/>
          <w:b/>
          <w:u w:val="single"/>
        </w:rPr>
        <w:t>ADULTS</w:t>
      </w:r>
      <w:r>
        <w:rPr>
          <w:rFonts w:ascii="Arial" w:hAnsi="Arial" w:cs="Arial"/>
          <w:b/>
          <w:u w:val="single"/>
        </w:rPr>
        <w:t xml:space="preserve"> (SECOND EDITION)</w:t>
      </w:r>
    </w:p>
    <w:p w:rsidR="003326E4" w:rsidRDefault="003326E4" w:rsidP="003326E4">
      <w:pPr>
        <w:autoSpaceDE w:val="0"/>
        <w:autoSpaceDN w:val="0"/>
        <w:adjustRightInd w:val="0"/>
        <w:spacing w:before="40" w:after="40" w:line="240" w:lineRule="auto"/>
        <w:rPr>
          <w:rFonts w:ascii="Arial" w:hAnsi="Arial" w:cs="Arial"/>
          <w:b/>
          <w:sz w:val="20"/>
          <w:szCs w:val="20"/>
          <w:u w:val="single"/>
          <w:lang w:eastAsia="en-GB"/>
        </w:rPr>
      </w:pPr>
    </w:p>
    <w:p w:rsidR="003326E4" w:rsidRPr="008B3706" w:rsidRDefault="008A7F96" w:rsidP="003326E4">
      <w:pPr>
        <w:autoSpaceDE w:val="0"/>
        <w:autoSpaceDN w:val="0"/>
        <w:adjustRightInd w:val="0"/>
        <w:spacing w:before="40" w:after="40" w:line="240" w:lineRule="auto"/>
        <w:rPr>
          <w:rFonts w:ascii="Arial" w:hAnsi="Arial" w:cs="Arial"/>
          <w:b/>
          <w:u w:val="single"/>
          <w:lang w:eastAsia="en-GB"/>
        </w:rPr>
      </w:pPr>
      <w:r w:rsidRPr="008B3706">
        <w:rPr>
          <w:rFonts w:ascii="Arial" w:hAnsi="Arial" w:cs="Arial"/>
          <w:b/>
          <w:u w:val="single"/>
          <w:lang w:eastAsia="en-GB"/>
        </w:rPr>
        <w:t>Executive Summary</w:t>
      </w:r>
    </w:p>
    <w:p w:rsidR="008A7F96" w:rsidRPr="008B3706" w:rsidRDefault="008A7F96" w:rsidP="003326E4">
      <w:pPr>
        <w:autoSpaceDE w:val="0"/>
        <w:autoSpaceDN w:val="0"/>
        <w:adjustRightInd w:val="0"/>
        <w:spacing w:before="40" w:after="40" w:line="240" w:lineRule="auto"/>
        <w:rPr>
          <w:rFonts w:ascii="Arial" w:hAnsi="Arial" w:cs="Arial"/>
          <w:b/>
          <w:u w:val="single"/>
          <w:lang w:eastAsia="en-GB"/>
        </w:rPr>
      </w:pPr>
    </w:p>
    <w:p w:rsidR="00D94658" w:rsidRPr="00D94658" w:rsidRDefault="00D94658" w:rsidP="00D94658">
      <w:pPr>
        <w:spacing w:after="0" w:line="240" w:lineRule="auto"/>
        <w:rPr>
          <w:rFonts w:ascii="Arial" w:eastAsia="Times New Roman" w:hAnsi="Arial" w:cs="Arial"/>
          <w:b/>
          <w:lang w:eastAsia="en-GB"/>
        </w:rPr>
      </w:pPr>
      <w:r w:rsidRPr="00D94658">
        <w:rPr>
          <w:rFonts w:ascii="Arial" w:eastAsia="Times New Roman" w:hAnsi="Arial" w:cs="Arial"/>
          <w:b/>
          <w:lang w:eastAsia="en-GB"/>
        </w:rPr>
        <w:t xml:space="preserve">Vitamin D deficiency is normally defined as a concentration of 25 </w:t>
      </w:r>
      <w:proofErr w:type="spellStart"/>
      <w:r w:rsidRPr="00D94658">
        <w:rPr>
          <w:rFonts w:ascii="Arial" w:eastAsia="Times New Roman" w:hAnsi="Arial" w:cs="Arial"/>
          <w:b/>
          <w:lang w:eastAsia="en-GB"/>
        </w:rPr>
        <w:t>hydroxyvitamin</w:t>
      </w:r>
      <w:proofErr w:type="spellEnd"/>
      <w:r w:rsidRPr="00D94658">
        <w:rPr>
          <w:rFonts w:ascii="Arial" w:eastAsia="Times New Roman" w:hAnsi="Arial" w:cs="Arial"/>
          <w:b/>
          <w:lang w:eastAsia="en-GB"/>
        </w:rPr>
        <w:t xml:space="preserve"> D of less than 25nmol/litre. This is the level below which parathyroid hormone (PTH) starts to rise causing increased bone turnover and hence the symptoms associated with </w:t>
      </w:r>
      <w:proofErr w:type="spellStart"/>
      <w:r w:rsidRPr="00D94658">
        <w:rPr>
          <w:rFonts w:ascii="Arial" w:eastAsia="Times New Roman" w:hAnsi="Arial" w:cs="Arial"/>
          <w:b/>
          <w:lang w:eastAsia="en-GB"/>
        </w:rPr>
        <w:t>osteomalacia</w:t>
      </w:r>
      <w:proofErr w:type="spellEnd"/>
      <w:r w:rsidRPr="00D94658">
        <w:rPr>
          <w:rFonts w:ascii="Arial" w:eastAsia="Times New Roman" w:hAnsi="Arial" w:cs="Arial"/>
          <w:b/>
          <w:lang w:eastAsia="en-GB"/>
        </w:rPr>
        <w:t xml:space="preserve"> (these include</w:t>
      </w:r>
      <w:r w:rsidRPr="00D94658">
        <w:rPr>
          <w:rFonts w:ascii="Arial" w:eastAsia="Times New Roman" w:hAnsi="Arial" w:cs="Arial"/>
          <w:b/>
          <w:bCs/>
          <w:lang w:eastAsia="en-GB"/>
        </w:rPr>
        <w:t xml:space="preserve"> rickets in children and osteoporosis and fractures in adults). </w:t>
      </w:r>
      <w:r w:rsidRPr="00D94658">
        <w:rPr>
          <w:rFonts w:ascii="Arial" w:eastAsia="Times New Roman" w:hAnsi="Arial" w:cs="Arial"/>
          <w:b/>
          <w:lang w:eastAsia="en-GB"/>
        </w:rPr>
        <w:t xml:space="preserve">Vitamin D is seasonal, but </w:t>
      </w:r>
      <w:proofErr w:type="gramStart"/>
      <w:r w:rsidRPr="00D94658">
        <w:rPr>
          <w:rFonts w:ascii="Arial" w:eastAsia="Times New Roman" w:hAnsi="Arial" w:cs="Arial"/>
          <w:b/>
          <w:lang w:eastAsia="en-GB"/>
        </w:rPr>
        <w:t>replete</w:t>
      </w:r>
      <w:proofErr w:type="gramEnd"/>
      <w:r w:rsidRPr="00D94658">
        <w:rPr>
          <w:rFonts w:ascii="Arial" w:eastAsia="Times New Roman" w:hAnsi="Arial" w:cs="Arial"/>
          <w:b/>
          <w:lang w:eastAsia="en-GB"/>
        </w:rPr>
        <w:t xml:space="preserve"> levels should be &gt; 75 </w:t>
      </w:r>
      <w:proofErr w:type="spellStart"/>
      <w:r w:rsidRPr="00D94658">
        <w:rPr>
          <w:rFonts w:ascii="Arial" w:eastAsia="Times New Roman" w:hAnsi="Arial" w:cs="Arial"/>
          <w:b/>
          <w:lang w:eastAsia="en-GB"/>
        </w:rPr>
        <w:t>nmol</w:t>
      </w:r>
      <w:proofErr w:type="spellEnd"/>
      <w:r w:rsidRPr="00D94658">
        <w:rPr>
          <w:rFonts w:ascii="Arial" w:eastAsia="Times New Roman" w:hAnsi="Arial" w:cs="Arial"/>
          <w:b/>
          <w:lang w:eastAsia="en-GB"/>
        </w:rPr>
        <w:t xml:space="preserve">/L. The table below identifies different levels of deficiency according to 25 </w:t>
      </w:r>
      <w:proofErr w:type="spellStart"/>
      <w:r w:rsidRPr="00D94658">
        <w:rPr>
          <w:rFonts w:ascii="Arial" w:eastAsia="Times New Roman" w:hAnsi="Arial" w:cs="Arial"/>
          <w:b/>
          <w:lang w:eastAsia="en-GB"/>
        </w:rPr>
        <w:t>hydroxyvitamin</w:t>
      </w:r>
      <w:proofErr w:type="spellEnd"/>
      <w:r w:rsidRPr="00D94658">
        <w:rPr>
          <w:rFonts w:ascii="Arial" w:eastAsia="Times New Roman" w:hAnsi="Arial" w:cs="Arial"/>
          <w:b/>
          <w:lang w:eastAsia="en-GB"/>
        </w:rPr>
        <w:t xml:space="preserve"> D levels and recommends a range of different approaches to treatment dependent upon the level of deficiency.</w:t>
      </w:r>
    </w:p>
    <w:p w:rsidR="003326E4" w:rsidRPr="00A55393" w:rsidRDefault="003326E4" w:rsidP="003326E4">
      <w:pPr>
        <w:autoSpaceDE w:val="0"/>
        <w:autoSpaceDN w:val="0"/>
        <w:adjustRightInd w:val="0"/>
        <w:spacing w:before="40" w:after="40" w:line="240" w:lineRule="auto"/>
        <w:rPr>
          <w:rFonts w:ascii="Arial" w:hAnsi="Arial" w:cs="Arial"/>
          <w:b/>
          <w:i/>
          <w:sz w:val="20"/>
          <w:szCs w:val="20"/>
          <w:u w:val="single"/>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841"/>
        <w:gridCol w:w="3358"/>
      </w:tblGrid>
      <w:tr w:rsidR="003326E4" w:rsidRPr="003326E4" w:rsidTr="00F74594">
        <w:tc>
          <w:tcPr>
            <w:tcW w:w="2732" w:type="dxa"/>
            <w:shd w:val="clear" w:color="auto" w:fill="auto"/>
          </w:tcPr>
          <w:p w:rsidR="003326E4" w:rsidRPr="003326E4" w:rsidRDefault="003326E4" w:rsidP="003326E4">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Level of deficiency</w:t>
            </w:r>
          </w:p>
        </w:tc>
        <w:tc>
          <w:tcPr>
            <w:tcW w:w="2841" w:type="dxa"/>
            <w:shd w:val="clear" w:color="auto" w:fill="auto"/>
          </w:tcPr>
          <w:p w:rsidR="003326E4" w:rsidRPr="003326E4" w:rsidRDefault="003326E4" w:rsidP="003326E4">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 xml:space="preserve">25 </w:t>
            </w:r>
            <w:proofErr w:type="spellStart"/>
            <w:r w:rsidRPr="003326E4">
              <w:rPr>
                <w:rFonts w:ascii="Arial" w:eastAsia="Times New Roman" w:hAnsi="Arial" w:cs="Arial"/>
                <w:b/>
                <w:sz w:val="20"/>
                <w:szCs w:val="20"/>
                <w:lang w:eastAsia="en-GB"/>
              </w:rPr>
              <w:t>hydroxyvitamin</w:t>
            </w:r>
            <w:proofErr w:type="spellEnd"/>
            <w:r w:rsidRPr="003326E4">
              <w:rPr>
                <w:rFonts w:ascii="Arial" w:eastAsia="Times New Roman" w:hAnsi="Arial" w:cs="Arial"/>
                <w:b/>
                <w:sz w:val="20"/>
                <w:szCs w:val="20"/>
                <w:lang w:eastAsia="en-GB"/>
              </w:rPr>
              <w:t xml:space="preserve"> D level</w:t>
            </w:r>
          </w:p>
        </w:tc>
        <w:tc>
          <w:tcPr>
            <w:tcW w:w="3358" w:type="dxa"/>
            <w:shd w:val="clear" w:color="auto" w:fill="auto"/>
          </w:tcPr>
          <w:p w:rsidR="003326E4" w:rsidRPr="003326E4" w:rsidRDefault="003326E4" w:rsidP="003326E4">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Recommended treatment</w:t>
            </w:r>
          </w:p>
        </w:tc>
      </w:tr>
      <w:tr w:rsidR="003326E4" w:rsidRPr="003326E4" w:rsidTr="00F74594">
        <w:tc>
          <w:tcPr>
            <w:tcW w:w="2732"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Severe deficiency</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(associated with </w:t>
            </w:r>
            <w:proofErr w:type="spellStart"/>
            <w:r w:rsidRPr="003326E4">
              <w:rPr>
                <w:rFonts w:ascii="Arial" w:eastAsia="Times New Roman" w:hAnsi="Arial" w:cs="Arial"/>
                <w:sz w:val="20"/>
                <w:szCs w:val="20"/>
                <w:lang w:eastAsia="en-GB"/>
              </w:rPr>
              <w:t>osteomalacia</w:t>
            </w:r>
            <w:proofErr w:type="spellEnd"/>
            <w:r w:rsidRPr="003326E4">
              <w:rPr>
                <w:rFonts w:ascii="Arial" w:eastAsia="Times New Roman" w:hAnsi="Arial" w:cs="Arial"/>
                <w:sz w:val="20"/>
                <w:szCs w:val="20"/>
                <w:lang w:eastAsia="en-GB"/>
              </w:rPr>
              <w:t xml:space="preserve"> including</w:t>
            </w:r>
            <w:r w:rsidRPr="003326E4">
              <w:rPr>
                <w:rFonts w:ascii="Arial" w:eastAsia="Times New Roman" w:hAnsi="Arial" w:cs="Arial"/>
                <w:bCs/>
                <w:sz w:val="20"/>
                <w:szCs w:val="20"/>
                <w:lang w:eastAsia="en-GB"/>
              </w:rPr>
              <w:t xml:space="preserve"> rickets in children and osteoporosis and fractures in adults</w:t>
            </w:r>
            <w:r w:rsidRPr="003326E4">
              <w:rPr>
                <w:rFonts w:ascii="Arial" w:eastAsia="Times New Roman" w:hAnsi="Arial" w:cs="Arial"/>
                <w:sz w:val="20"/>
                <w:szCs w:val="20"/>
                <w:lang w:eastAsia="en-GB"/>
              </w:rPr>
              <w:t>)</w:t>
            </w:r>
          </w:p>
        </w:tc>
        <w:tc>
          <w:tcPr>
            <w:tcW w:w="2841"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&lt;25 </w:t>
            </w:r>
            <w:proofErr w:type="spellStart"/>
            <w:r w:rsidRPr="003326E4">
              <w:rPr>
                <w:rFonts w:ascii="Arial" w:eastAsia="Times New Roman" w:hAnsi="Arial" w:cs="Arial"/>
                <w:sz w:val="20"/>
                <w:szCs w:val="20"/>
                <w:lang w:eastAsia="en-GB"/>
              </w:rPr>
              <w:t>nmol</w:t>
            </w:r>
            <w:proofErr w:type="spellEnd"/>
            <w:r w:rsidRPr="003326E4">
              <w:rPr>
                <w:rFonts w:ascii="Arial" w:eastAsia="Times New Roman" w:hAnsi="Arial" w:cs="Arial"/>
                <w:sz w:val="20"/>
                <w:szCs w:val="20"/>
                <w:lang w:eastAsia="en-GB"/>
              </w:rPr>
              <w:t xml:space="preserve">/l </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3326E4" w:rsidRDefault="003326E4" w:rsidP="003326E4">
            <w:pPr>
              <w:spacing w:after="0" w:line="240" w:lineRule="auto"/>
              <w:rPr>
                <w:rFonts w:ascii="Arial" w:eastAsia="Times New Roman" w:hAnsi="Arial" w:cs="Arial"/>
                <w:sz w:val="20"/>
                <w:szCs w:val="20"/>
                <w:u w:val="single"/>
                <w:lang w:eastAsia="en-GB"/>
              </w:rPr>
            </w:pPr>
            <w:r w:rsidRPr="003326E4">
              <w:rPr>
                <w:rFonts w:ascii="Arial" w:eastAsia="Times New Roman" w:hAnsi="Arial" w:cs="Arial"/>
                <w:sz w:val="20"/>
                <w:szCs w:val="20"/>
                <w:u w:val="single"/>
                <w:lang w:eastAsia="en-GB"/>
              </w:rPr>
              <w:t>Capsule</w:t>
            </w:r>
            <w:r>
              <w:rPr>
                <w:rFonts w:ascii="Arial" w:eastAsia="Times New Roman" w:hAnsi="Arial" w:cs="Arial"/>
                <w:sz w:val="20"/>
                <w:szCs w:val="20"/>
                <w:u w:val="single"/>
                <w:lang w:eastAsia="en-GB"/>
              </w:rPr>
              <w:t xml:space="preserve"> formulations:</w:t>
            </w:r>
          </w:p>
          <w:p w:rsid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Dose: 40,000 IU weekly for 7 weeks</w:t>
            </w:r>
            <w:r>
              <w:rPr>
                <w:rFonts w:ascii="Arial" w:eastAsia="Times New Roman" w:hAnsi="Arial" w:cs="Arial"/>
                <w:sz w:val="20"/>
                <w:szCs w:val="20"/>
                <w:lang w:eastAsia="en-GB"/>
              </w:rPr>
              <w:t>.</w:t>
            </w:r>
          </w:p>
          <w:p w:rsidR="003326E4" w:rsidRPr="003326E4" w:rsidRDefault="003326E4" w:rsidP="003326E4">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w:t>
            </w:r>
            <w:r w:rsidRPr="003326E4">
              <w:rPr>
                <w:rFonts w:ascii="Arial" w:eastAsia="Times New Roman" w:hAnsi="Arial" w:cs="Arial"/>
                <w:sz w:val="20"/>
                <w:szCs w:val="20"/>
                <w:lang w:eastAsia="en-GB"/>
              </w:rPr>
              <w:t xml:space="preserve"> products</w:t>
            </w:r>
            <w:r>
              <w:rPr>
                <w:rFonts w:ascii="Arial" w:eastAsia="Times New Roman" w:hAnsi="Arial" w:cs="Arial"/>
                <w:sz w:val="20"/>
                <w:szCs w:val="20"/>
                <w:lang w:eastAsia="en-GB"/>
              </w:rPr>
              <w:t>:</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Aviticol</w:t>
            </w:r>
            <w:proofErr w:type="spellEnd"/>
            <w:r w:rsidRPr="003326E4">
              <w:rPr>
                <w:rFonts w:ascii="Arial" w:eastAsia="Times New Roman" w:hAnsi="Arial" w:cs="Arial"/>
                <w:sz w:val="20"/>
                <w:szCs w:val="20"/>
                <w:lang w:eastAsia="en-GB"/>
              </w:rPr>
              <w:t xml:space="preserve"> 20,000IU</w:t>
            </w:r>
            <w:r>
              <w:rPr>
                <w:rFonts w:ascii="Arial" w:eastAsia="Times New Roman" w:hAnsi="Arial" w:cs="Arial"/>
                <w:sz w:val="20"/>
                <w:szCs w:val="20"/>
                <w:lang w:eastAsia="en-GB"/>
              </w:rPr>
              <w:t xml:space="preserve"> capsules</w:t>
            </w:r>
            <w:r w:rsidRPr="003326E4">
              <w:rPr>
                <w:rFonts w:ascii="Arial" w:eastAsia="Times New Roman" w:hAnsi="Arial" w:cs="Arial"/>
                <w:sz w:val="20"/>
                <w:szCs w:val="20"/>
                <w:lang w:eastAsia="en-GB"/>
              </w:rPr>
              <w:t xml:space="preserve"> </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Fultium</w:t>
            </w:r>
            <w:proofErr w:type="spellEnd"/>
            <w:r w:rsidRPr="003326E4">
              <w:rPr>
                <w:rFonts w:ascii="Arial" w:eastAsia="Times New Roman" w:hAnsi="Arial" w:cs="Arial"/>
                <w:i/>
                <w:sz w:val="20"/>
                <w:szCs w:val="20"/>
                <w:lang w:eastAsia="en-GB"/>
              </w:rPr>
              <w:t xml:space="preserve"> D3</w:t>
            </w:r>
            <w:r w:rsidRPr="003326E4">
              <w:rPr>
                <w:rFonts w:ascii="Arial" w:eastAsia="Times New Roman" w:hAnsi="Arial" w:cs="Arial"/>
                <w:sz w:val="20"/>
                <w:szCs w:val="20"/>
                <w:lang w:eastAsia="en-GB"/>
              </w:rPr>
              <w:t xml:space="preserve"> 20,000IU</w:t>
            </w:r>
            <w:r>
              <w:rPr>
                <w:rFonts w:ascii="Arial" w:eastAsia="Times New Roman" w:hAnsi="Arial" w:cs="Arial"/>
                <w:sz w:val="20"/>
                <w:szCs w:val="20"/>
                <w:lang w:eastAsia="en-GB"/>
              </w:rPr>
              <w:t xml:space="preserve"> capsules</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Plenachol</w:t>
            </w:r>
            <w:proofErr w:type="spellEnd"/>
            <w:r w:rsidRPr="003326E4">
              <w:rPr>
                <w:rFonts w:ascii="Arial" w:eastAsia="Times New Roman" w:hAnsi="Arial" w:cs="Arial"/>
                <w:i/>
                <w:sz w:val="20"/>
                <w:szCs w:val="20"/>
                <w:lang w:eastAsia="en-GB"/>
              </w:rPr>
              <w:t xml:space="preserve"> </w:t>
            </w:r>
            <w:r w:rsidRPr="003326E4">
              <w:rPr>
                <w:rFonts w:ascii="Arial" w:eastAsia="Times New Roman" w:hAnsi="Arial" w:cs="Arial"/>
                <w:sz w:val="20"/>
                <w:szCs w:val="20"/>
                <w:lang w:eastAsia="en-GB"/>
              </w:rPr>
              <w:t xml:space="preserve">20,000IU </w:t>
            </w:r>
            <w:r>
              <w:rPr>
                <w:rFonts w:ascii="Arial" w:eastAsia="Times New Roman" w:hAnsi="Arial" w:cs="Arial"/>
                <w:sz w:val="20"/>
                <w:szCs w:val="20"/>
                <w:lang w:eastAsia="en-GB"/>
              </w:rPr>
              <w:t>and</w:t>
            </w:r>
            <w:r w:rsidRPr="003326E4">
              <w:rPr>
                <w:rFonts w:ascii="Arial" w:eastAsia="Times New Roman" w:hAnsi="Arial" w:cs="Arial"/>
                <w:sz w:val="20"/>
                <w:szCs w:val="20"/>
                <w:lang w:eastAsia="en-GB"/>
              </w:rPr>
              <w:t xml:space="preserve"> 40,000IU</w:t>
            </w:r>
            <w:r>
              <w:rPr>
                <w:rFonts w:ascii="Arial" w:eastAsia="Times New Roman" w:hAnsi="Arial" w:cs="Arial"/>
                <w:sz w:val="20"/>
                <w:szCs w:val="20"/>
                <w:lang w:eastAsia="en-GB"/>
              </w:rPr>
              <w:t xml:space="preserve"> capsules</w:t>
            </w:r>
          </w:p>
          <w:p w:rsidR="003326E4" w:rsidRDefault="003326E4" w:rsidP="003326E4">
            <w:pPr>
              <w:spacing w:after="0" w:line="240" w:lineRule="auto"/>
              <w:rPr>
                <w:rFonts w:ascii="Arial" w:eastAsia="Times New Roman" w:hAnsi="Arial" w:cs="Arial"/>
                <w:sz w:val="20"/>
                <w:szCs w:val="20"/>
                <w:u w:val="single"/>
                <w:lang w:eastAsia="en-GB"/>
              </w:rPr>
            </w:pPr>
            <w:r w:rsidRPr="003326E4">
              <w:rPr>
                <w:rFonts w:ascii="Arial" w:eastAsia="Times New Roman" w:hAnsi="Arial" w:cs="Arial"/>
                <w:sz w:val="20"/>
                <w:szCs w:val="20"/>
                <w:u w:val="single"/>
                <w:lang w:eastAsia="en-GB"/>
              </w:rPr>
              <w:t>Liquid</w:t>
            </w:r>
            <w:r>
              <w:rPr>
                <w:rFonts w:ascii="Arial" w:eastAsia="Times New Roman" w:hAnsi="Arial" w:cs="Arial"/>
                <w:sz w:val="20"/>
                <w:szCs w:val="20"/>
                <w:u w:val="single"/>
                <w:lang w:eastAsia="en-GB"/>
              </w:rPr>
              <w:t xml:space="preserve"> formulations</w:t>
            </w:r>
          </w:p>
          <w:p w:rsid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Dose: 50,000IU</w:t>
            </w:r>
            <w:r w:rsidR="00F74594">
              <w:rPr>
                <w:rFonts w:ascii="Arial" w:eastAsia="Times New Roman" w:hAnsi="Arial" w:cs="Arial"/>
                <w:sz w:val="20"/>
                <w:szCs w:val="20"/>
                <w:lang w:eastAsia="en-GB"/>
              </w:rPr>
              <w:t xml:space="preserve"> </w:t>
            </w:r>
            <w:r w:rsidRPr="003326E4">
              <w:rPr>
                <w:rFonts w:ascii="Arial" w:eastAsia="Times New Roman" w:hAnsi="Arial" w:cs="Arial"/>
                <w:sz w:val="20"/>
                <w:szCs w:val="20"/>
                <w:lang w:eastAsia="en-GB"/>
              </w:rPr>
              <w:t>weekly for 6</w:t>
            </w:r>
            <w:r>
              <w:rPr>
                <w:rFonts w:ascii="Arial" w:eastAsia="Times New Roman" w:hAnsi="Arial" w:cs="Arial"/>
                <w:sz w:val="20"/>
                <w:szCs w:val="20"/>
                <w:lang w:eastAsia="en-GB"/>
              </w:rPr>
              <w:t xml:space="preserve"> to </w:t>
            </w:r>
            <w:r w:rsidRPr="003326E4">
              <w:rPr>
                <w:rFonts w:ascii="Arial" w:eastAsia="Times New Roman" w:hAnsi="Arial" w:cs="Arial"/>
                <w:sz w:val="20"/>
                <w:szCs w:val="20"/>
                <w:lang w:eastAsia="en-GB"/>
              </w:rPr>
              <w:t>8 weeks.</w:t>
            </w:r>
          </w:p>
          <w:p w:rsidR="003326E4" w:rsidRPr="003326E4" w:rsidRDefault="003326E4" w:rsidP="003326E4">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 products:</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InVita</w:t>
            </w:r>
            <w:proofErr w:type="spellEnd"/>
            <w:r w:rsidRPr="003326E4">
              <w:rPr>
                <w:rFonts w:ascii="Arial" w:eastAsia="Times New Roman" w:hAnsi="Arial" w:cs="Arial"/>
                <w:i/>
                <w:sz w:val="20"/>
                <w:szCs w:val="20"/>
                <w:lang w:eastAsia="en-GB"/>
              </w:rPr>
              <w:t xml:space="preserve"> D3</w:t>
            </w:r>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1ml</w:t>
            </w:r>
            <w:r w:rsidRPr="003326E4">
              <w:rPr>
                <w:rFonts w:ascii="Arial" w:eastAsia="Times New Roman" w:hAnsi="Arial" w:cs="Arial"/>
                <w:sz w:val="20"/>
                <w:szCs w:val="20"/>
                <w:lang w:eastAsia="en-GB"/>
              </w:rPr>
              <w:t xml:space="preserve"> </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Thorens</w:t>
            </w:r>
            <w:proofErr w:type="spellEnd"/>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2.5ml</w:t>
            </w:r>
          </w:p>
        </w:tc>
      </w:tr>
      <w:tr w:rsidR="003326E4" w:rsidRPr="003326E4" w:rsidTr="00F74594">
        <w:tc>
          <w:tcPr>
            <w:tcW w:w="2732"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Deficiency</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associated with disease risk</w:t>
            </w:r>
          </w:p>
        </w:tc>
        <w:tc>
          <w:tcPr>
            <w:tcW w:w="2841"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25-50 </w:t>
            </w:r>
            <w:proofErr w:type="spellStart"/>
            <w:r w:rsidRPr="003326E4">
              <w:rPr>
                <w:rFonts w:ascii="Arial" w:eastAsia="Times New Roman" w:hAnsi="Arial" w:cs="Arial"/>
                <w:sz w:val="20"/>
                <w:szCs w:val="20"/>
                <w:lang w:eastAsia="en-GB"/>
              </w:rPr>
              <w:t>nmol</w:t>
            </w:r>
            <w:proofErr w:type="spellEnd"/>
            <w:r w:rsidRPr="003326E4">
              <w:rPr>
                <w:rFonts w:ascii="Arial" w:eastAsia="Times New Roman" w:hAnsi="Arial" w:cs="Arial"/>
                <w:sz w:val="20"/>
                <w:szCs w:val="20"/>
                <w:lang w:eastAsia="en-GB"/>
              </w:rPr>
              <w:t xml:space="preserve">/l </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If symptoms </w:t>
            </w:r>
            <w:r>
              <w:rPr>
                <w:rFonts w:ascii="Arial" w:eastAsia="Times New Roman" w:hAnsi="Arial" w:cs="Arial"/>
                <w:sz w:val="20"/>
                <w:szCs w:val="20"/>
                <w:lang w:eastAsia="en-GB"/>
              </w:rPr>
              <w:t xml:space="preserve">are severe, </w:t>
            </w:r>
            <w:r w:rsidRPr="003326E4">
              <w:rPr>
                <w:rFonts w:ascii="Arial" w:eastAsia="Times New Roman" w:hAnsi="Arial" w:cs="Arial"/>
                <w:sz w:val="20"/>
                <w:szCs w:val="20"/>
                <w:lang w:eastAsia="en-GB"/>
              </w:rPr>
              <w:t xml:space="preserve">treat with </w:t>
            </w:r>
            <w:r>
              <w:rPr>
                <w:rFonts w:ascii="Arial" w:eastAsia="Times New Roman" w:hAnsi="Arial" w:cs="Arial"/>
                <w:sz w:val="20"/>
                <w:szCs w:val="20"/>
                <w:lang w:eastAsia="en-GB"/>
              </w:rPr>
              <w:t xml:space="preserve">preferred products and </w:t>
            </w:r>
            <w:r w:rsidRPr="003326E4">
              <w:rPr>
                <w:rFonts w:ascii="Arial" w:eastAsia="Times New Roman" w:hAnsi="Arial" w:cs="Arial"/>
                <w:sz w:val="20"/>
                <w:szCs w:val="20"/>
                <w:lang w:eastAsia="en-GB"/>
              </w:rPr>
              <w:t xml:space="preserve">licensed doses </w:t>
            </w:r>
            <w:r>
              <w:rPr>
                <w:rFonts w:ascii="Arial" w:eastAsia="Times New Roman" w:hAnsi="Arial" w:cs="Arial"/>
                <w:sz w:val="20"/>
                <w:szCs w:val="20"/>
                <w:lang w:eastAsia="en-GB"/>
              </w:rPr>
              <w:t xml:space="preserve">detailed </w:t>
            </w:r>
            <w:r w:rsidRPr="003326E4">
              <w:rPr>
                <w:rFonts w:ascii="Arial" w:eastAsia="Times New Roman" w:hAnsi="Arial" w:cs="Arial"/>
                <w:sz w:val="20"/>
                <w:szCs w:val="20"/>
                <w:lang w:eastAsia="en-GB"/>
              </w:rPr>
              <w:t>above.</w:t>
            </w:r>
          </w:p>
          <w:p w:rsid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If physical symptoms are milder</w:t>
            </w:r>
            <w:r w:rsidR="00E979B5">
              <w:rPr>
                <w:rFonts w:ascii="Arial" w:eastAsia="Times New Roman" w:hAnsi="Arial" w:cs="Arial"/>
                <w:sz w:val="20"/>
                <w:szCs w:val="20"/>
                <w:lang w:eastAsia="en-GB"/>
              </w:rPr>
              <w:t>,</w:t>
            </w:r>
            <w:r w:rsidRPr="003326E4">
              <w:rPr>
                <w:rFonts w:ascii="Arial" w:eastAsia="Times New Roman" w:hAnsi="Arial" w:cs="Arial"/>
                <w:sz w:val="20"/>
                <w:szCs w:val="20"/>
                <w:lang w:eastAsia="en-GB"/>
              </w:rPr>
              <w:t xml:space="preserve"> lower doses </w:t>
            </w:r>
            <w:r>
              <w:rPr>
                <w:rFonts w:ascii="Arial" w:eastAsia="Times New Roman" w:hAnsi="Arial" w:cs="Arial"/>
                <w:sz w:val="20"/>
                <w:szCs w:val="20"/>
                <w:lang w:eastAsia="en-GB"/>
              </w:rPr>
              <w:t>are indicated</w:t>
            </w:r>
          </w:p>
          <w:p w:rsidR="003326E4" w:rsidRDefault="003326E4" w:rsidP="003326E4">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Dose:</w:t>
            </w:r>
            <w:r w:rsidRPr="003326E4">
              <w:rPr>
                <w:rFonts w:ascii="Arial" w:eastAsia="Times New Roman" w:hAnsi="Arial" w:cs="Arial"/>
                <w:sz w:val="20"/>
                <w:szCs w:val="20"/>
                <w:lang w:eastAsia="en-GB"/>
              </w:rPr>
              <w:t xml:space="preserve"> 800-1600</w:t>
            </w:r>
            <w:r>
              <w:rPr>
                <w:rFonts w:ascii="Arial" w:eastAsia="Times New Roman" w:hAnsi="Arial" w:cs="Arial"/>
                <w:sz w:val="20"/>
                <w:szCs w:val="20"/>
                <w:lang w:eastAsia="en-GB"/>
              </w:rPr>
              <w:t xml:space="preserve"> IU</w:t>
            </w:r>
            <w:r w:rsidRPr="003326E4">
              <w:rPr>
                <w:rFonts w:ascii="Arial" w:eastAsia="Times New Roman" w:hAnsi="Arial" w:cs="Arial"/>
                <w:sz w:val="20"/>
                <w:szCs w:val="20"/>
                <w:lang w:eastAsia="en-GB"/>
              </w:rPr>
              <w:t xml:space="preserve"> daily for 12 weeks.</w:t>
            </w:r>
          </w:p>
          <w:p w:rsidR="003326E4" w:rsidRDefault="003326E4" w:rsidP="003326E4">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 products:</w:t>
            </w:r>
          </w:p>
          <w:p w:rsid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Desunin</w:t>
            </w:r>
            <w:proofErr w:type="spellEnd"/>
            <w:r>
              <w:rPr>
                <w:rFonts w:ascii="Arial" w:eastAsia="Times New Roman" w:hAnsi="Arial" w:cs="Arial"/>
                <w:sz w:val="20"/>
                <w:szCs w:val="20"/>
                <w:lang w:eastAsia="en-GB"/>
              </w:rPr>
              <w:t xml:space="preserve"> 800IU </w:t>
            </w:r>
            <w:r w:rsidR="00B97829">
              <w:rPr>
                <w:rFonts w:ascii="Arial" w:eastAsia="Times New Roman" w:hAnsi="Arial" w:cs="Arial"/>
                <w:sz w:val="20"/>
                <w:szCs w:val="20"/>
                <w:lang w:eastAsia="en-GB"/>
              </w:rPr>
              <w:t>tablets</w:t>
            </w:r>
          </w:p>
          <w:p w:rsidR="003326E4" w:rsidRPr="003326E4" w:rsidRDefault="003326E4" w:rsidP="003326E4">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Fultium</w:t>
            </w:r>
            <w:proofErr w:type="spellEnd"/>
            <w:r w:rsidRPr="003326E4">
              <w:rPr>
                <w:rFonts w:ascii="Arial" w:eastAsia="Times New Roman" w:hAnsi="Arial" w:cs="Arial"/>
                <w:i/>
                <w:sz w:val="20"/>
                <w:szCs w:val="20"/>
                <w:lang w:eastAsia="en-GB"/>
              </w:rPr>
              <w:t xml:space="preserve"> D3</w:t>
            </w:r>
            <w:r>
              <w:rPr>
                <w:rFonts w:ascii="Arial" w:eastAsia="Times New Roman" w:hAnsi="Arial" w:cs="Arial"/>
                <w:sz w:val="20"/>
                <w:szCs w:val="20"/>
                <w:lang w:eastAsia="en-GB"/>
              </w:rPr>
              <w:t xml:space="preserve"> 800IU capsules</w:t>
            </w:r>
          </w:p>
        </w:tc>
      </w:tr>
      <w:tr w:rsidR="003326E4" w:rsidRPr="003326E4" w:rsidTr="00F74594">
        <w:tc>
          <w:tcPr>
            <w:tcW w:w="2732"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Insufficiency</w:t>
            </w:r>
          </w:p>
        </w:tc>
        <w:tc>
          <w:tcPr>
            <w:tcW w:w="2841"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50-75nmol/l </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If physical symptoms </w:t>
            </w:r>
            <w:r w:rsidR="00E979B5">
              <w:rPr>
                <w:rFonts w:ascii="Arial" w:eastAsia="Times New Roman" w:hAnsi="Arial" w:cs="Arial"/>
                <w:sz w:val="20"/>
                <w:szCs w:val="20"/>
                <w:lang w:eastAsia="en-GB"/>
              </w:rPr>
              <w:t xml:space="preserve">are </w:t>
            </w:r>
            <w:r w:rsidRPr="003326E4">
              <w:rPr>
                <w:rFonts w:ascii="Arial" w:eastAsia="Times New Roman" w:hAnsi="Arial" w:cs="Arial"/>
                <w:sz w:val="20"/>
                <w:szCs w:val="20"/>
                <w:lang w:eastAsia="en-GB"/>
              </w:rPr>
              <w:t>present</w:t>
            </w:r>
            <w:r w:rsidR="00E979B5">
              <w:rPr>
                <w:rFonts w:ascii="Arial" w:eastAsia="Times New Roman" w:hAnsi="Arial" w:cs="Arial"/>
                <w:sz w:val="20"/>
                <w:szCs w:val="20"/>
                <w:lang w:eastAsia="en-GB"/>
              </w:rPr>
              <w:t>,</w:t>
            </w:r>
            <w:r w:rsidRPr="003326E4">
              <w:rPr>
                <w:rFonts w:ascii="Arial" w:eastAsia="Times New Roman" w:hAnsi="Arial" w:cs="Arial"/>
                <w:sz w:val="20"/>
                <w:szCs w:val="20"/>
                <w:lang w:eastAsia="en-GB"/>
              </w:rPr>
              <w:t xml:space="preserve"> prescribe 800-1600 </w:t>
            </w:r>
            <w:r w:rsidR="00E979B5">
              <w:rPr>
                <w:rFonts w:ascii="Arial" w:eastAsia="Times New Roman" w:hAnsi="Arial" w:cs="Arial"/>
                <w:sz w:val="20"/>
                <w:szCs w:val="20"/>
                <w:lang w:eastAsia="en-GB"/>
              </w:rPr>
              <w:t>IU</w:t>
            </w:r>
            <w:r w:rsidRPr="003326E4">
              <w:rPr>
                <w:rFonts w:ascii="Arial" w:eastAsia="Times New Roman" w:hAnsi="Arial" w:cs="Arial"/>
                <w:sz w:val="20"/>
                <w:szCs w:val="20"/>
                <w:lang w:eastAsia="en-GB"/>
              </w:rPr>
              <w:t xml:space="preserve"> daily for 12 weeks</w:t>
            </w:r>
            <w:r w:rsidR="00E979B5">
              <w:rPr>
                <w:rFonts w:ascii="Arial" w:eastAsia="Times New Roman" w:hAnsi="Arial" w:cs="Arial"/>
                <w:sz w:val="20"/>
                <w:szCs w:val="20"/>
                <w:lang w:eastAsia="en-GB"/>
              </w:rPr>
              <w:t xml:space="preserve"> (as detailed above).</w:t>
            </w:r>
          </w:p>
          <w:p w:rsidR="003326E4" w:rsidRPr="003326E4" w:rsidRDefault="003326E4" w:rsidP="008B3706">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If patient</w:t>
            </w:r>
            <w:r w:rsidR="008A7F96">
              <w:rPr>
                <w:rFonts w:ascii="Arial" w:eastAsia="Times New Roman" w:hAnsi="Arial" w:cs="Arial"/>
                <w:sz w:val="20"/>
                <w:szCs w:val="20"/>
                <w:lang w:eastAsia="en-GB"/>
              </w:rPr>
              <w:t xml:space="preserve"> has</w:t>
            </w:r>
            <w:r w:rsidRPr="003326E4">
              <w:rPr>
                <w:rFonts w:ascii="Arial" w:eastAsia="Times New Roman" w:hAnsi="Arial" w:cs="Arial"/>
                <w:sz w:val="20"/>
                <w:szCs w:val="20"/>
                <w:lang w:eastAsia="en-GB"/>
              </w:rPr>
              <w:t xml:space="preserve"> no physical </w:t>
            </w:r>
            <w:r w:rsidRPr="003326E4">
              <w:rPr>
                <w:rFonts w:ascii="Arial" w:eastAsia="Times New Roman" w:hAnsi="Arial" w:cs="Arial"/>
                <w:sz w:val="20"/>
                <w:szCs w:val="20"/>
                <w:lang w:eastAsia="en-GB"/>
              </w:rPr>
              <w:lastRenderedPageBreak/>
              <w:t>symptoms</w:t>
            </w:r>
            <w:r w:rsidR="00E979B5">
              <w:rPr>
                <w:rFonts w:ascii="Arial" w:eastAsia="Times New Roman" w:hAnsi="Arial" w:cs="Arial"/>
                <w:sz w:val="20"/>
                <w:szCs w:val="20"/>
                <w:lang w:eastAsia="en-GB"/>
              </w:rPr>
              <w:t>, c</w:t>
            </w:r>
            <w:r w:rsidRPr="003326E4">
              <w:rPr>
                <w:rFonts w:ascii="Arial" w:eastAsia="Times New Roman" w:hAnsi="Arial" w:cs="Arial"/>
                <w:sz w:val="20"/>
                <w:szCs w:val="20"/>
                <w:lang w:eastAsia="en-GB"/>
              </w:rPr>
              <w:t>onsider lifestyle advice including: increased dietary intake and safe sun exposure</w:t>
            </w:r>
            <w:r w:rsidR="00E979B5">
              <w:rPr>
                <w:rFonts w:ascii="Arial" w:eastAsia="Times New Roman" w:hAnsi="Arial" w:cs="Arial"/>
                <w:sz w:val="20"/>
                <w:szCs w:val="20"/>
                <w:lang w:eastAsia="en-GB"/>
              </w:rPr>
              <w:t xml:space="preserve"> (see </w:t>
            </w:r>
            <w:r w:rsidR="00E979B5" w:rsidRPr="008A7F96">
              <w:rPr>
                <w:rFonts w:ascii="Arial" w:eastAsia="Times New Roman" w:hAnsi="Arial" w:cs="Arial"/>
                <w:i/>
                <w:sz w:val="20"/>
                <w:szCs w:val="20"/>
                <w:lang w:eastAsia="en-GB"/>
              </w:rPr>
              <w:t>PACE Bulletin</w:t>
            </w:r>
            <w:r w:rsidR="00E979B5">
              <w:rPr>
                <w:rFonts w:ascii="Arial" w:eastAsia="Times New Roman" w:hAnsi="Arial" w:cs="Arial"/>
                <w:sz w:val="20"/>
                <w:szCs w:val="20"/>
                <w:lang w:eastAsia="en-GB"/>
              </w:rPr>
              <w:t xml:space="preserve"> </w:t>
            </w:r>
            <w:r w:rsidR="008A7F96">
              <w:rPr>
                <w:rFonts w:ascii="Arial" w:eastAsia="Times New Roman" w:hAnsi="Arial" w:cs="Arial"/>
                <w:sz w:val="20"/>
                <w:szCs w:val="20"/>
                <w:lang w:eastAsia="en-GB"/>
              </w:rPr>
              <w:t>Vol 6 No 6 Prevention of vitamin D deficiency in at-risk groups (May 2012))</w:t>
            </w:r>
            <w:r w:rsidRPr="003326E4">
              <w:rPr>
                <w:rFonts w:ascii="Arial" w:eastAsia="Times New Roman" w:hAnsi="Arial" w:cs="Arial"/>
                <w:sz w:val="20"/>
                <w:szCs w:val="20"/>
                <w:lang w:eastAsia="en-GB"/>
              </w:rPr>
              <w:t xml:space="preserve">. </w:t>
            </w:r>
          </w:p>
        </w:tc>
      </w:tr>
      <w:tr w:rsidR="003326E4" w:rsidRPr="003326E4" w:rsidTr="00F74594">
        <w:tc>
          <w:tcPr>
            <w:tcW w:w="2732"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lastRenderedPageBreak/>
              <w:t>Replete</w:t>
            </w:r>
          </w:p>
        </w:tc>
        <w:tc>
          <w:tcPr>
            <w:tcW w:w="2841"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&gt;75nmol/l</w:t>
            </w:r>
          </w:p>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3326E4" w:rsidRPr="003326E4" w:rsidRDefault="003326E4" w:rsidP="003326E4">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No treatment necessary</w:t>
            </w:r>
          </w:p>
        </w:tc>
      </w:tr>
    </w:tbl>
    <w:p w:rsidR="008A7F96" w:rsidRDefault="008A7F96" w:rsidP="003326E4">
      <w:pPr>
        <w:spacing w:after="0" w:line="240" w:lineRule="auto"/>
        <w:rPr>
          <w:rFonts w:ascii="Arial" w:eastAsia="Times New Roman" w:hAnsi="Arial" w:cs="Arial"/>
          <w:sz w:val="16"/>
          <w:szCs w:val="16"/>
          <w:lang w:eastAsia="en-GB"/>
        </w:rPr>
      </w:pPr>
    </w:p>
    <w:p w:rsidR="003326E4" w:rsidRDefault="003326E4" w:rsidP="00E21C81">
      <w:pPr>
        <w:spacing w:after="0" w:line="240" w:lineRule="auto"/>
        <w:rPr>
          <w:rFonts w:ascii="Arial" w:eastAsia="Times New Roman" w:hAnsi="Arial" w:cs="Arial"/>
          <w:lang w:eastAsia="en-GB"/>
        </w:rPr>
      </w:pPr>
      <w:r w:rsidRPr="008A7F96">
        <w:rPr>
          <w:rFonts w:ascii="Arial" w:eastAsia="Times New Roman" w:hAnsi="Arial" w:cs="Arial"/>
          <w:sz w:val="16"/>
          <w:szCs w:val="16"/>
          <w:lang w:eastAsia="en-GB"/>
        </w:rPr>
        <w:t>Note: The immunoassay used in the Path Links laboratories does not detect D2 (</w:t>
      </w:r>
      <w:proofErr w:type="spellStart"/>
      <w:r w:rsidRPr="008A7F96">
        <w:rPr>
          <w:rFonts w:ascii="Arial" w:eastAsia="Times New Roman" w:hAnsi="Arial" w:cs="Arial"/>
          <w:sz w:val="16"/>
          <w:szCs w:val="16"/>
          <w:lang w:eastAsia="en-GB"/>
        </w:rPr>
        <w:t>ergocalciferol</w:t>
      </w:r>
      <w:proofErr w:type="spellEnd"/>
      <w:r w:rsidRPr="008A7F96">
        <w:rPr>
          <w:rFonts w:ascii="Arial" w:eastAsia="Times New Roman" w:hAnsi="Arial" w:cs="Arial"/>
          <w:sz w:val="16"/>
          <w:szCs w:val="16"/>
          <w:lang w:eastAsia="en-GB"/>
        </w:rPr>
        <w:t>) or D3 (</w:t>
      </w:r>
      <w:proofErr w:type="spellStart"/>
      <w:r w:rsidRPr="008A7F96">
        <w:rPr>
          <w:rFonts w:ascii="Arial" w:eastAsia="Times New Roman" w:hAnsi="Arial" w:cs="Arial"/>
          <w:sz w:val="16"/>
          <w:szCs w:val="16"/>
          <w:lang w:eastAsia="en-GB"/>
        </w:rPr>
        <w:t>colecalciferol</w:t>
      </w:r>
      <w:proofErr w:type="spellEnd"/>
      <w:r w:rsidRPr="008A7F96">
        <w:rPr>
          <w:rFonts w:ascii="Arial" w:eastAsia="Times New Roman" w:hAnsi="Arial" w:cs="Arial"/>
          <w:sz w:val="16"/>
          <w:szCs w:val="16"/>
          <w:lang w:eastAsia="en-GB"/>
        </w:rPr>
        <w:t xml:space="preserve">), instead it measures the 25 </w:t>
      </w:r>
      <w:proofErr w:type="spellStart"/>
      <w:r w:rsidRPr="008A7F96">
        <w:rPr>
          <w:rFonts w:ascii="Arial" w:eastAsia="Times New Roman" w:hAnsi="Arial" w:cs="Arial"/>
          <w:sz w:val="16"/>
          <w:szCs w:val="16"/>
          <w:lang w:eastAsia="en-GB"/>
        </w:rPr>
        <w:t>hydroxylated</w:t>
      </w:r>
      <w:proofErr w:type="spellEnd"/>
      <w:r w:rsidRPr="008A7F96">
        <w:rPr>
          <w:rFonts w:ascii="Arial" w:eastAsia="Times New Roman" w:hAnsi="Arial" w:cs="Arial"/>
          <w:sz w:val="16"/>
          <w:szCs w:val="16"/>
          <w:lang w:eastAsia="en-GB"/>
        </w:rPr>
        <w:t xml:space="preserve"> metabolite</w:t>
      </w:r>
      <w:r w:rsidRPr="00A55393">
        <w:rPr>
          <w:rFonts w:ascii="Arial" w:eastAsia="Times New Roman" w:hAnsi="Arial" w:cs="Arial"/>
          <w:lang w:eastAsia="en-GB"/>
        </w:rPr>
        <w:t>.</w:t>
      </w:r>
    </w:p>
    <w:p w:rsidR="008A7F96" w:rsidRPr="008B3706" w:rsidRDefault="008A7F96" w:rsidP="003326E4">
      <w:pPr>
        <w:spacing w:after="0" w:line="240" w:lineRule="auto"/>
        <w:rPr>
          <w:rFonts w:ascii="Arial" w:eastAsia="Times New Roman" w:hAnsi="Arial" w:cs="Arial"/>
          <w:b/>
          <w:lang w:eastAsia="en-GB"/>
        </w:rPr>
      </w:pPr>
    </w:p>
    <w:p w:rsidR="008B3706" w:rsidRPr="008B3706" w:rsidRDefault="008B3706" w:rsidP="003326E4">
      <w:pPr>
        <w:pStyle w:val="ListParagraph"/>
        <w:numPr>
          <w:ilvl w:val="0"/>
          <w:numId w:val="2"/>
        </w:numPr>
        <w:spacing w:after="0" w:line="240" w:lineRule="auto"/>
        <w:rPr>
          <w:rFonts w:ascii="Arial" w:eastAsia="Times New Roman" w:hAnsi="Arial" w:cs="Arial"/>
          <w:b/>
          <w:lang w:eastAsia="en-GB"/>
        </w:rPr>
      </w:pPr>
      <w:r w:rsidRPr="008B3706">
        <w:rPr>
          <w:rFonts w:ascii="Arial" w:eastAsia="Times New Roman" w:hAnsi="Arial" w:cs="Arial"/>
          <w:b/>
          <w:lang w:eastAsia="en-GB"/>
        </w:rPr>
        <w:t xml:space="preserve">All of the </w:t>
      </w:r>
      <w:r w:rsidR="00C635BD">
        <w:rPr>
          <w:rFonts w:ascii="Arial" w:eastAsia="Times New Roman" w:hAnsi="Arial" w:cs="Arial"/>
          <w:b/>
          <w:lang w:eastAsia="en-GB"/>
        </w:rPr>
        <w:t xml:space="preserve">preferred first-line </w:t>
      </w:r>
      <w:r w:rsidRPr="008B3706">
        <w:rPr>
          <w:rFonts w:ascii="Arial" w:eastAsia="Times New Roman" w:hAnsi="Arial" w:cs="Arial"/>
          <w:b/>
          <w:lang w:eastAsia="en-GB"/>
        </w:rPr>
        <w:t xml:space="preserve">products named in the table are designated GREEN and are approved for use through the </w:t>
      </w:r>
      <w:r w:rsidRPr="008B3706">
        <w:rPr>
          <w:rFonts w:ascii="Arial" w:eastAsia="Times New Roman" w:hAnsi="Arial" w:cs="Arial"/>
          <w:b/>
          <w:i/>
          <w:lang w:eastAsia="en-GB"/>
        </w:rPr>
        <w:t>Lincolnshire Joint Formulary.</w:t>
      </w:r>
    </w:p>
    <w:p w:rsidR="003326E4" w:rsidRPr="008B3706" w:rsidRDefault="008B3706" w:rsidP="003326E4">
      <w:pPr>
        <w:pStyle w:val="ListParagraph"/>
        <w:numPr>
          <w:ilvl w:val="0"/>
          <w:numId w:val="2"/>
        </w:numPr>
        <w:spacing w:after="0" w:line="240" w:lineRule="auto"/>
        <w:rPr>
          <w:rFonts w:ascii="Arial" w:eastAsia="Times New Roman" w:hAnsi="Arial" w:cs="Arial"/>
          <w:b/>
          <w:lang w:eastAsia="en-GB"/>
        </w:rPr>
      </w:pPr>
      <w:r>
        <w:rPr>
          <w:rFonts w:ascii="Arial" w:eastAsia="Times New Roman" w:hAnsi="Arial" w:cs="Arial"/>
          <w:b/>
          <w:lang w:eastAsia="en-GB"/>
        </w:rPr>
        <w:t>In order to prevent confusion with similar strength unlicensed food supplements, a</w:t>
      </w:r>
      <w:r w:rsidR="003326E4" w:rsidRPr="008B3706">
        <w:rPr>
          <w:rFonts w:ascii="Arial" w:eastAsia="Times New Roman" w:hAnsi="Arial" w:cs="Arial"/>
          <w:b/>
          <w:lang w:eastAsia="en-GB"/>
        </w:rPr>
        <w:t xml:space="preserve">ll </w:t>
      </w:r>
      <w:proofErr w:type="spellStart"/>
      <w:r w:rsidR="003326E4" w:rsidRPr="008B3706">
        <w:rPr>
          <w:rFonts w:ascii="Arial" w:eastAsia="Times New Roman" w:hAnsi="Arial" w:cs="Arial"/>
          <w:b/>
          <w:lang w:eastAsia="en-GB"/>
        </w:rPr>
        <w:t>colecalciferol</w:t>
      </w:r>
      <w:proofErr w:type="spellEnd"/>
      <w:r w:rsidR="003326E4" w:rsidRPr="008B3706">
        <w:rPr>
          <w:rFonts w:ascii="Arial" w:eastAsia="Times New Roman" w:hAnsi="Arial" w:cs="Arial"/>
          <w:b/>
          <w:lang w:eastAsia="en-GB"/>
        </w:rPr>
        <w:t xml:space="preserve"> products should be prescribed by </w:t>
      </w:r>
      <w:r>
        <w:rPr>
          <w:rFonts w:ascii="Arial" w:eastAsia="Times New Roman" w:hAnsi="Arial" w:cs="Arial"/>
          <w:b/>
          <w:lang w:eastAsia="en-GB"/>
        </w:rPr>
        <w:t xml:space="preserve">preferred </w:t>
      </w:r>
      <w:r w:rsidR="003326E4" w:rsidRPr="008B3706">
        <w:rPr>
          <w:rFonts w:ascii="Arial" w:eastAsia="Times New Roman" w:hAnsi="Arial" w:cs="Arial"/>
          <w:b/>
          <w:lang w:eastAsia="en-GB"/>
        </w:rPr>
        <w:t>brand</w:t>
      </w:r>
      <w:r>
        <w:rPr>
          <w:rFonts w:ascii="Arial" w:eastAsia="Times New Roman" w:hAnsi="Arial" w:cs="Arial"/>
          <w:b/>
          <w:lang w:eastAsia="en-GB"/>
        </w:rPr>
        <w:t xml:space="preserve"> name. Prescribers are asked to review existing patients receiving vitamin D supplementation to ensure that preferred products prescribed by brand are being prescribed wherever possible. </w:t>
      </w:r>
    </w:p>
    <w:p w:rsidR="003326E4" w:rsidRDefault="003326E4" w:rsidP="003326E4">
      <w:pPr>
        <w:numPr>
          <w:ilvl w:val="0"/>
          <w:numId w:val="2"/>
        </w:numPr>
        <w:spacing w:after="0" w:line="240" w:lineRule="auto"/>
        <w:rPr>
          <w:rFonts w:ascii="Arial" w:eastAsia="Times New Roman" w:hAnsi="Arial" w:cs="Arial"/>
          <w:b/>
          <w:lang w:eastAsia="en-GB"/>
        </w:rPr>
      </w:pPr>
      <w:r w:rsidRPr="00A55393">
        <w:rPr>
          <w:rFonts w:ascii="Arial" w:eastAsia="Times New Roman" w:hAnsi="Arial" w:cs="Arial"/>
          <w:b/>
          <w:lang w:eastAsia="en-GB"/>
        </w:rPr>
        <w:t xml:space="preserve">Unlicensed </w:t>
      </w:r>
      <w:r w:rsidR="008B3706">
        <w:rPr>
          <w:rFonts w:ascii="Arial" w:eastAsia="Times New Roman" w:hAnsi="Arial" w:cs="Arial"/>
          <w:b/>
          <w:lang w:eastAsia="en-GB"/>
        </w:rPr>
        <w:t>vitamin D formulations</w:t>
      </w:r>
      <w:r w:rsidRPr="00A55393">
        <w:rPr>
          <w:rFonts w:ascii="Arial" w:eastAsia="Times New Roman" w:hAnsi="Arial" w:cs="Arial"/>
          <w:b/>
          <w:lang w:eastAsia="en-GB"/>
        </w:rPr>
        <w:t xml:space="preserve"> classed as </w:t>
      </w:r>
      <w:r w:rsidR="008B3706">
        <w:rPr>
          <w:rFonts w:ascii="Arial" w:eastAsia="Times New Roman" w:hAnsi="Arial" w:cs="Arial"/>
          <w:b/>
          <w:lang w:eastAsia="en-GB"/>
        </w:rPr>
        <w:t xml:space="preserve">either </w:t>
      </w:r>
      <w:r w:rsidRPr="00A55393">
        <w:rPr>
          <w:rFonts w:ascii="Arial" w:eastAsia="Times New Roman" w:hAnsi="Arial" w:cs="Arial"/>
          <w:b/>
          <w:lang w:eastAsia="en-GB"/>
        </w:rPr>
        <w:t xml:space="preserve">unlicensed specials or food supplements should </w:t>
      </w:r>
      <w:r w:rsidR="008B3706">
        <w:rPr>
          <w:rFonts w:ascii="Arial" w:eastAsia="Times New Roman" w:hAnsi="Arial" w:cs="Arial"/>
          <w:b/>
          <w:lang w:eastAsia="en-GB"/>
        </w:rPr>
        <w:t xml:space="preserve">only </w:t>
      </w:r>
      <w:r w:rsidRPr="00A55393">
        <w:rPr>
          <w:rFonts w:ascii="Arial" w:eastAsia="Times New Roman" w:hAnsi="Arial" w:cs="Arial"/>
          <w:b/>
          <w:lang w:eastAsia="en-GB"/>
        </w:rPr>
        <w:t>be used as a last resort when the patient’s clinical needs can</w:t>
      </w:r>
      <w:r w:rsidR="008B3706">
        <w:rPr>
          <w:rFonts w:ascii="Arial" w:eastAsia="Times New Roman" w:hAnsi="Arial" w:cs="Arial"/>
          <w:b/>
          <w:lang w:eastAsia="en-GB"/>
        </w:rPr>
        <w:t>no</w:t>
      </w:r>
      <w:r w:rsidRPr="00A55393">
        <w:rPr>
          <w:rFonts w:ascii="Arial" w:eastAsia="Times New Roman" w:hAnsi="Arial" w:cs="Arial"/>
          <w:b/>
          <w:lang w:eastAsia="en-GB"/>
        </w:rPr>
        <w:t xml:space="preserve">t be met </w:t>
      </w:r>
      <w:r w:rsidR="008B3706">
        <w:rPr>
          <w:rFonts w:ascii="Arial" w:eastAsia="Times New Roman" w:hAnsi="Arial" w:cs="Arial"/>
          <w:b/>
          <w:lang w:eastAsia="en-GB"/>
        </w:rPr>
        <w:t>using</w:t>
      </w:r>
      <w:r w:rsidRPr="00A55393">
        <w:rPr>
          <w:rFonts w:ascii="Arial" w:eastAsia="Times New Roman" w:hAnsi="Arial" w:cs="Arial"/>
          <w:b/>
          <w:lang w:eastAsia="en-GB"/>
        </w:rPr>
        <w:t xml:space="preserve"> a licensed product. Further information on available products is provided in Appendix </w:t>
      </w:r>
      <w:r w:rsidR="008B3706">
        <w:rPr>
          <w:rFonts w:ascii="Arial" w:eastAsia="Times New Roman" w:hAnsi="Arial" w:cs="Arial"/>
          <w:b/>
          <w:lang w:eastAsia="en-GB"/>
        </w:rPr>
        <w:t>1</w:t>
      </w:r>
      <w:r w:rsidRPr="00A55393">
        <w:rPr>
          <w:rFonts w:ascii="Arial" w:eastAsia="Times New Roman" w:hAnsi="Arial" w:cs="Arial"/>
          <w:b/>
          <w:lang w:eastAsia="en-GB"/>
        </w:rPr>
        <w:t>.</w:t>
      </w:r>
    </w:p>
    <w:p w:rsidR="00EB61D0" w:rsidRDefault="00EB61D0" w:rsidP="003326E4">
      <w:pPr>
        <w:numPr>
          <w:ilvl w:val="0"/>
          <w:numId w:val="2"/>
        </w:numPr>
        <w:spacing w:after="0" w:line="240" w:lineRule="auto"/>
        <w:rPr>
          <w:rFonts w:ascii="Arial" w:eastAsia="Times New Roman" w:hAnsi="Arial" w:cs="Arial"/>
          <w:b/>
          <w:lang w:eastAsia="en-GB"/>
        </w:rPr>
      </w:pPr>
      <w:r>
        <w:rPr>
          <w:rFonts w:ascii="Arial" w:eastAsia="Times New Roman" w:hAnsi="Arial" w:cs="Arial"/>
          <w:b/>
          <w:lang w:eastAsia="en-GB"/>
        </w:rPr>
        <w:t xml:space="preserve">Where an injectable formulation of vitamin D is required, </w:t>
      </w:r>
      <w:proofErr w:type="spellStart"/>
      <w:r>
        <w:rPr>
          <w:rFonts w:ascii="Arial" w:eastAsia="Times New Roman" w:hAnsi="Arial" w:cs="Arial"/>
          <w:b/>
          <w:lang w:eastAsia="en-GB"/>
        </w:rPr>
        <w:t>ergocalciferol</w:t>
      </w:r>
      <w:proofErr w:type="spellEnd"/>
      <w:r>
        <w:rPr>
          <w:rFonts w:ascii="Arial" w:eastAsia="Times New Roman" w:hAnsi="Arial" w:cs="Arial"/>
          <w:b/>
          <w:lang w:eastAsia="en-GB"/>
        </w:rPr>
        <w:t xml:space="preserve"> injection 300,000IU/ml (Focus Pharmaceuticals) holds a UK marketing authorisation and is preferred.</w:t>
      </w:r>
    </w:p>
    <w:p w:rsidR="00C635BD" w:rsidRDefault="00C635BD" w:rsidP="00C635BD">
      <w:pPr>
        <w:spacing w:after="0" w:line="240" w:lineRule="auto"/>
        <w:rPr>
          <w:rFonts w:ascii="Arial" w:eastAsia="Times New Roman" w:hAnsi="Arial" w:cs="Arial"/>
          <w:b/>
          <w:lang w:eastAsia="en-GB"/>
        </w:rPr>
      </w:pPr>
    </w:p>
    <w:p w:rsidR="00C635BD" w:rsidRPr="00363FA1" w:rsidRDefault="00C635BD" w:rsidP="00C635BD">
      <w:pPr>
        <w:spacing w:after="0" w:line="240" w:lineRule="auto"/>
        <w:rPr>
          <w:rFonts w:ascii="Arial" w:eastAsia="Times New Roman" w:hAnsi="Arial" w:cs="Arial"/>
          <w:lang w:eastAsia="en-GB"/>
        </w:rPr>
      </w:pPr>
      <w:r w:rsidRPr="00363FA1">
        <w:rPr>
          <w:rFonts w:ascii="Arial" w:eastAsia="Times New Roman" w:hAnsi="Arial" w:cs="Arial"/>
          <w:b/>
          <w:u w:val="single"/>
          <w:lang w:eastAsia="en-GB"/>
        </w:rPr>
        <w:t>Maintenance treatment</w:t>
      </w:r>
      <w:r w:rsidRPr="00363FA1">
        <w:rPr>
          <w:rFonts w:ascii="Arial" w:eastAsia="Times New Roman" w:hAnsi="Arial" w:cs="Arial"/>
          <w:lang w:eastAsia="en-GB"/>
        </w:rPr>
        <w:t xml:space="preserve"> </w:t>
      </w:r>
    </w:p>
    <w:p w:rsidR="00C635BD" w:rsidRDefault="00C635BD" w:rsidP="00C635BD">
      <w:pPr>
        <w:spacing w:after="0" w:line="240" w:lineRule="auto"/>
        <w:rPr>
          <w:rFonts w:ascii="Arial" w:eastAsia="Times New Roman" w:hAnsi="Arial" w:cs="Arial"/>
          <w:lang w:eastAsia="en-GB"/>
        </w:rPr>
      </w:pPr>
    </w:p>
    <w:p w:rsidR="00C635BD" w:rsidRDefault="00C635BD" w:rsidP="00C635BD">
      <w:pPr>
        <w:spacing w:after="0" w:line="240" w:lineRule="auto"/>
        <w:rPr>
          <w:rFonts w:ascii="Arial" w:eastAsia="Times New Roman" w:hAnsi="Arial" w:cs="Arial"/>
          <w:b/>
          <w:lang w:eastAsia="en-GB"/>
        </w:rPr>
      </w:pPr>
      <w:r w:rsidRPr="00C635BD">
        <w:rPr>
          <w:rFonts w:ascii="Arial" w:eastAsia="Times New Roman" w:hAnsi="Arial" w:cs="Arial"/>
          <w:b/>
          <w:lang w:eastAsia="en-GB"/>
        </w:rPr>
        <w:t>Maintenance therapy is indicated for:</w:t>
      </w:r>
    </w:p>
    <w:p w:rsidR="006F48A5" w:rsidRPr="00C635BD" w:rsidRDefault="006F48A5" w:rsidP="00C635BD">
      <w:pPr>
        <w:spacing w:after="0" w:line="240" w:lineRule="auto"/>
        <w:rPr>
          <w:rFonts w:ascii="Arial" w:eastAsia="Times New Roman" w:hAnsi="Arial" w:cs="Arial"/>
          <w:b/>
          <w:lang w:eastAsia="en-GB"/>
        </w:rPr>
      </w:pPr>
    </w:p>
    <w:p w:rsidR="00C635BD" w:rsidRPr="00C635BD" w:rsidRDefault="00C635BD" w:rsidP="00C635BD">
      <w:pPr>
        <w:pStyle w:val="ListParagraph"/>
        <w:numPr>
          <w:ilvl w:val="0"/>
          <w:numId w:val="10"/>
        </w:numPr>
        <w:spacing w:after="0" w:line="240" w:lineRule="auto"/>
        <w:rPr>
          <w:rFonts w:ascii="Arial" w:eastAsia="Times New Roman" w:hAnsi="Arial" w:cs="Arial"/>
          <w:b/>
          <w:lang w:eastAsia="en-GB"/>
        </w:rPr>
      </w:pPr>
      <w:r w:rsidRPr="00C635BD">
        <w:rPr>
          <w:rFonts w:ascii="Arial" w:eastAsia="Times New Roman" w:hAnsi="Arial" w:cs="Arial"/>
          <w:b/>
          <w:lang w:eastAsia="en-GB"/>
        </w:rPr>
        <w:t xml:space="preserve">Those diagnosed with and treated for severe deficiency (i.e. those with pre-treatment levels of 25 </w:t>
      </w:r>
      <w:proofErr w:type="spellStart"/>
      <w:r w:rsidRPr="00C635BD">
        <w:rPr>
          <w:rFonts w:ascii="Arial" w:eastAsia="Times New Roman" w:hAnsi="Arial" w:cs="Arial"/>
          <w:b/>
          <w:lang w:eastAsia="en-GB"/>
        </w:rPr>
        <w:t>hydroxyvitamin</w:t>
      </w:r>
      <w:proofErr w:type="spellEnd"/>
      <w:r w:rsidRPr="00C635BD">
        <w:rPr>
          <w:rFonts w:ascii="Arial" w:eastAsia="Times New Roman" w:hAnsi="Arial" w:cs="Arial"/>
          <w:b/>
          <w:lang w:eastAsia="en-GB"/>
        </w:rPr>
        <w:t xml:space="preserve"> D of &lt;25nmol/l and those with pre-treatment levels of 25 </w:t>
      </w:r>
      <w:proofErr w:type="spellStart"/>
      <w:r w:rsidRPr="00C635BD">
        <w:rPr>
          <w:rFonts w:ascii="Arial" w:eastAsia="Times New Roman" w:hAnsi="Arial" w:cs="Arial"/>
          <w:b/>
          <w:lang w:eastAsia="en-GB"/>
        </w:rPr>
        <w:t>hydroxyvitamin</w:t>
      </w:r>
      <w:proofErr w:type="spellEnd"/>
      <w:r w:rsidRPr="00C635BD">
        <w:rPr>
          <w:rFonts w:ascii="Arial" w:eastAsia="Times New Roman" w:hAnsi="Arial" w:cs="Arial"/>
          <w:b/>
          <w:lang w:eastAsia="en-GB"/>
        </w:rPr>
        <w:t xml:space="preserve"> D of between 25-50nmol presenting with severe symptoms and treated with the higher doses of </w:t>
      </w:r>
      <w:proofErr w:type="spellStart"/>
      <w:r w:rsidRPr="00C635BD">
        <w:rPr>
          <w:rFonts w:ascii="Arial" w:eastAsia="Times New Roman" w:hAnsi="Arial" w:cs="Arial"/>
          <w:b/>
          <w:lang w:eastAsia="en-GB"/>
        </w:rPr>
        <w:t>colecalciferol</w:t>
      </w:r>
      <w:proofErr w:type="spellEnd"/>
      <w:r w:rsidRPr="00C635BD">
        <w:rPr>
          <w:rFonts w:ascii="Arial" w:eastAsia="Times New Roman" w:hAnsi="Arial" w:cs="Arial"/>
          <w:b/>
          <w:lang w:eastAsia="en-GB"/>
        </w:rPr>
        <w:t>).</w:t>
      </w:r>
    </w:p>
    <w:p w:rsidR="00C635BD" w:rsidRDefault="00C635BD" w:rsidP="00C635BD">
      <w:pPr>
        <w:pStyle w:val="ListParagraph"/>
        <w:numPr>
          <w:ilvl w:val="0"/>
          <w:numId w:val="10"/>
        </w:numPr>
        <w:spacing w:after="0" w:line="240" w:lineRule="auto"/>
        <w:rPr>
          <w:rFonts w:ascii="Arial" w:eastAsia="Times New Roman" w:hAnsi="Arial" w:cs="Arial"/>
          <w:b/>
          <w:lang w:eastAsia="en-GB"/>
        </w:rPr>
      </w:pPr>
      <w:r w:rsidRPr="00C635BD">
        <w:rPr>
          <w:rFonts w:ascii="Arial" w:eastAsia="Times New Roman" w:hAnsi="Arial" w:cs="Arial"/>
          <w:b/>
          <w:lang w:eastAsia="en-GB"/>
        </w:rPr>
        <w:t xml:space="preserve">Those with pre-treatment levels of  25-50 </w:t>
      </w:r>
      <w:proofErr w:type="spellStart"/>
      <w:r w:rsidRPr="00C635BD">
        <w:rPr>
          <w:rFonts w:ascii="Arial" w:eastAsia="Times New Roman" w:hAnsi="Arial" w:cs="Arial"/>
          <w:b/>
          <w:lang w:eastAsia="en-GB"/>
        </w:rPr>
        <w:t>nmol</w:t>
      </w:r>
      <w:proofErr w:type="spellEnd"/>
      <w:r w:rsidRPr="00C635BD">
        <w:rPr>
          <w:rFonts w:ascii="Arial" w:eastAsia="Times New Roman" w:hAnsi="Arial" w:cs="Arial"/>
          <w:b/>
          <w:lang w:eastAsia="en-GB"/>
        </w:rPr>
        <w:t xml:space="preserve">/l 25 </w:t>
      </w:r>
      <w:proofErr w:type="spellStart"/>
      <w:r w:rsidRPr="00C635BD">
        <w:rPr>
          <w:rFonts w:ascii="Arial" w:eastAsia="Times New Roman" w:hAnsi="Arial" w:cs="Arial"/>
          <w:b/>
          <w:lang w:eastAsia="en-GB"/>
        </w:rPr>
        <w:t>hydroxyvitamin</w:t>
      </w:r>
      <w:proofErr w:type="spellEnd"/>
      <w:r w:rsidRPr="00C635BD">
        <w:rPr>
          <w:rFonts w:ascii="Arial" w:eastAsia="Times New Roman" w:hAnsi="Arial" w:cs="Arial"/>
          <w:b/>
          <w:lang w:eastAsia="en-GB"/>
        </w:rPr>
        <w:t xml:space="preserve"> D or 50-75nmol/l 25 </w:t>
      </w:r>
      <w:proofErr w:type="spellStart"/>
      <w:r w:rsidRPr="00C635BD">
        <w:rPr>
          <w:rFonts w:ascii="Arial" w:eastAsia="Times New Roman" w:hAnsi="Arial" w:cs="Arial"/>
          <w:b/>
          <w:lang w:eastAsia="en-GB"/>
        </w:rPr>
        <w:t>hydroxyvitamin</w:t>
      </w:r>
      <w:proofErr w:type="spellEnd"/>
      <w:r w:rsidRPr="00C635BD">
        <w:rPr>
          <w:rFonts w:ascii="Arial" w:eastAsia="Times New Roman" w:hAnsi="Arial" w:cs="Arial"/>
          <w:b/>
          <w:lang w:eastAsia="en-GB"/>
        </w:rPr>
        <w:t xml:space="preserve"> D  once deficiency has been corrected,  if they are still considered at risk (e.g. housebound patients).</w:t>
      </w:r>
    </w:p>
    <w:p w:rsidR="00C635BD" w:rsidRPr="00C635BD" w:rsidRDefault="00C635BD" w:rsidP="00C635BD">
      <w:pPr>
        <w:pStyle w:val="ListParagraph"/>
        <w:numPr>
          <w:ilvl w:val="0"/>
          <w:numId w:val="10"/>
        </w:numPr>
        <w:spacing w:after="0" w:line="240" w:lineRule="auto"/>
        <w:rPr>
          <w:rFonts w:ascii="Arial" w:eastAsia="Times New Roman" w:hAnsi="Arial" w:cs="Arial"/>
          <w:b/>
          <w:lang w:eastAsia="en-GB"/>
        </w:rPr>
      </w:pPr>
      <w:r>
        <w:rPr>
          <w:rFonts w:ascii="Arial" w:eastAsia="Times New Roman" w:hAnsi="Arial" w:cs="Arial"/>
          <w:b/>
          <w:lang w:eastAsia="en-GB"/>
        </w:rPr>
        <w:t>Preferred products with licensed maintenance doses are tabulated below</w:t>
      </w:r>
      <w:r w:rsidR="00B97829">
        <w:rPr>
          <w:rFonts w:ascii="Arial" w:eastAsia="Times New Roman" w:hAnsi="Arial" w:cs="Arial"/>
          <w:b/>
          <w:lang w:eastAsia="en-GB"/>
        </w:rPr>
        <w:t>. Maintenance doses vary according to the products used</w:t>
      </w:r>
      <w:r>
        <w:rPr>
          <w:rFonts w:ascii="Arial" w:eastAsia="Times New Roman" w:hAnsi="Arial" w:cs="Arial"/>
          <w:b/>
          <w:lang w:eastAsia="en-GB"/>
        </w:rPr>
        <w:t>:</w:t>
      </w:r>
    </w:p>
    <w:p w:rsidR="00C635BD" w:rsidRPr="005E5300" w:rsidRDefault="00C635BD" w:rsidP="00C635BD">
      <w:pPr>
        <w:spacing w:after="0" w:line="240" w:lineRule="auto"/>
        <w:rPr>
          <w:rFonts w:ascii="Arial" w:eastAsia="Times New Roman" w:hAnsi="Arial" w:cs="Arial"/>
          <w:u w:val="single"/>
          <w:lang w:eastAsia="en-GB"/>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551"/>
      </w:tblGrid>
      <w:tr w:rsidR="003B014E" w:rsidRPr="003B014E" w:rsidTr="00B6280A">
        <w:tc>
          <w:tcPr>
            <w:tcW w:w="2410" w:type="dxa"/>
            <w:shd w:val="clear" w:color="auto" w:fill="auto"/>
          </w:tcPr>
          <w:p w:rsidR="003B014E" w:rsidRPr="003B014E" w:rsidRDefault="003B014E" w:rsidP="00B6280A">
            <w:pPr>
              <w:spacing w:after="0" w:line="240" w:lineRule="auto"/>
              <w:rPr>
                <w:rFonts w:ascii="Arial" w:eastAsia="Times New Roman" w:hAnsi="Arial" w:cs="Arial"/>
                <w:b/>
                <w:kern w:val="28"/>
                <w:sz w:val="16"/>
                <w:szCs w:val="16"/>
                <w:lang w:eastAsia="en-GB"/>
              </w:rPr>
            </w:pPr>
            <w:r w:rsidRPr="003B014E">
              <w:rPr>
                <w:rFonts w:ascii="Arial" w:eastAsia="Times New Roman" w:hAnsi="Arial" w:cs="Arial"/>
                <w:b/>
                <w:kern w:val="28"/>
                <w:sz w:val="16"/>
                <w:szCs w:val="16"/>
                <w:lang w:eastAsia="en-GB"/>
              </w:rPr>
              <w:t>Product</w:t>
            </w:r>
          </w:p>
        </w:tc>
        <w:tc>
          <w:tcPr>
            <w:tcW w:w="2551" w:type="dxa"/>
            <w:shd w:val="clear" w:color="auto" w:fill="auto"/>
          </w:tcPr>
          <w:p w:rsidR="003B014E" w:rsidRPr="003B014E" w:rsidRDefault="003B014E" w:rsidP="00B6280A">
            <w:pPr>
              <w:spacing w:after="0" w:line="240" w:lineRule="auto"/>
              <w:rPr>
                <w:rFonts w:ascii="Arial" w:eastAsia="Times New Roman" w:hAnsi="Arial" w:cs="Arial"/>
                <w:b/>
                <w:kern w:val="28"/>
                <w:sz w:val="16"/>
                <w:szCs w:val="16"/>
                <w:lang w:eastAsia="en-GB"/>
              </w:rPr>
            </w:pPr>
            <w:r w:rsidRPr="003B014E">
              <w:rPr>
                <w:rFonts w:ascii="Arial" w:eastAsia="Times New Roman" w:hAnsi="Arial" w:cs="Arial"/>
                <w:b/>
                <w:kern w:val="28"/>
                <w:sz w:val="16"/>
                <w:szCs w:val="16"/>
                <w:lang w:eastAsia="en-GB"/>
              </w:rPr>
              <w:t>Maintenance dose</w:t>
            </w:r>
          </w:p>
        </w:tc>
      </w:tr>
      <w:tr w:rsidR="003B014E" w:rsidRPr="003B014E" w:rsidTr="00B6280A">
        <w:trPr>
          <w:trHeight w:val="602"/>
        </w:trPr>
        <w:tc>
          <w:tcPr>
            <w:tcW w:w="2410" w:type="dxa"/>
            <w:shd w:val="clear" w:color="auto" w:fill="auto"/>
          </w:tcPr>
          <w:p w:rsidR="003B014E" w:rsidRPr="003B014E" w:rsidRDefault="003B014E" w:rsidP="00B6280A">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Aviticol</w:t>
            </w:r>
            <w:proofErr w:type="spellEnd"/>
            <w:r w:rsidRPr="003B014E">
              <w:rPr>
                <w:rFonts w:ascii="Arial" w:eastAsia="Times New Roman" w:hAnsi="Arial" w:cs="Arial"/>
                <w:sz w:val="16"/>
                <w:szCs w:val="16"/>
                <w:lang w:eastAsia="en-GB"/>
              </w:rPr>
              <w:t>) 20,000IU capsules  (</w:t>
            </w:r>
            <w:proofErr w:type="spellStart"/>
            <w:r w:rsidRPr="003B014E">
              <w:rPr>
                <w:rFonts w:ascii="Arial" w:eastAsia="Times New Roman" w:hAnsi="Arial" w:cs="Arial"/>
                <w:sz w:val="16"/>
                <w:szCs w:val="16"/>
                <w:lang w:eastAsia="en-GB"/>
              </w:rPr>
              <w:t>Colonis</w:t>
            </w:r>
            <w:proofErr w:type="spellEnd"/>
            <w:r w:rsidRPr="003B014E">
              <w:rPr>
                <w:rFonts w:ascii="Arial" w:eastAsia="Times New Roman" w:hAnsi="Arial" w:cs="Arial"/>
                <w:sz w:val="16"/>
                <w:szCs w:val="16"/>
                <w:lang w:eastAsia="en-GB"/>
              </w:rPr>
              <w:t xml:space="preserve"> Pharma)</w:t>
            </w:r>
          </w:p>
          <w:p w:rsidR="003B014E" w:rsidRPr="003B014E" w:rsidRDefault="003B014E" w:rsidP="00B6280A">
            <w:pPr>
              <w:spacing w:after="0" w:line="240" w:lineRule="auto"/>
              <w:rPr>
                <w:rFonts w:ascii="Arial" w:eastAsia="Times New Roman" w:hAnsi="Arial" w:cs="Arial"/>
                <w:kern w:val="28"/>
                <w:sz w:val="16"/>
                <w:szCs w:val="16"/>
                <w:lang w:eastAsia="en-GB"/>
              </w:rPr>
            </w:pP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capsules per month</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(1400-2000IU/day)</w:t>
            </w:r>
          </w:p>
        </w:tc>
      </w:tr>
      <w:tr w:rsidR="003B014E" w:rsidRPr="003B014E" w:rsidTr="00B6280A">
        <w:tc>
          <w:tcPr>
            <w:tcW w:w="2410" w:type="dxa"/>
            <w:shd w:val="clear" w:color="auto" w:fill="auto"/>
          </w:tcPr>
          <w:p w:rsidR="003B014E" w:rsidRPr="003B014E" w:rsidRDefault="003B014E" w:rsidP="00B6280A">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Fultium</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 20,000IU capsules (</w:t>
            </w:r>
            <w:proofErr w:type="spellStart"/>
            <w:r w:rsidRPr="003B014E">
              <w:rPr>
                <w:rFonts w:ascii="Arial" w:eastAsia="Times New Roman" w:hAnsi="Arial" w:cs="Arial"/>
                <w:sz w:val="16"/>
                <w:szCs w:val="16"/>
                <w:lang w:eastAsia="en-GB"/>
              </w:rPr>
              <w:t>Internis</w:t>
            </w:r>
            <w:proofErr w:type="spellEnd"/>
            <w:r w:rsidRPr="003B014E">
              <w:rPr>
                <w:rFonts w:ascii="Arial" w:eastAsia="Times New Roman" w:hAnsi="Arial" w:cs="Arial"/>
                <w:sz w:val="16"/>
                <w:szCs w:val="16"/>
                <w:lang w:eastAsia="en-GB"/>
              </w:rPr>
              <w:t>)</w:t>
            </w:r>
          </w:p>
          <w:p w:rsidR="003B014E" w:rsidRPr="003B014E" w:rsidRDefault="003B014E" w:rsidP="00B6280A">
            <w:pPr>
              <w:spacing w:after="0" w:line="240" w:lineRule="auto"/>
              <w:rPr>
                <w:rFonts w:ascii="Arial" w:eastAsia="Times New Roman" w:hAnsi="Arial" w:cs="Arial"/>
                <w:kern w:val="28"/>
                <w:sz w:val="16"/>
                <w:szCs w:val="16"/>
                <w:lang w:eastAsia="en-GB"/>
              </w:rPr>
            </w:pP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capsules per month</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(1400-2000IU/day)</w:t>
            </w:r>
          </w:p>
        </w:tc>
      </w:tr>
      <w:tr w:rsidR="003B014E" w:rsidRPr="003B014E" w:rsidTr="00B6280A">
        <w:tc>
          <w:tcPr>
            <w:tcW w:w="2410" w:type="dxa"/>
            <w:shd w:val="clear" w:color="auto" w:fill="auto"/>
          </w:tcPr>
          <w:p w:rsidR="003B014E" w:rsidRPr="003B014E" w:rsidRDefault="003B014E" w:rsidP="00B6280A">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Plenachol</w:t>
            </w:r>
            <w:proofErr w:type="spellEnd"/>
            <w:r w:rsidRPr="003B014E">
              <w:rPr>
                <w:rFonts w:ascii="Arial" w:eastAsia="Times New Roman" w:hAnsi="Arial" w:cs="Arial"/>
                <w:i/>
                <w:sz w:val="16"/>
                <w:szCs w:val="16"/>
                <w:lang w:eastAsia="en-GB"/>
              </w:rPr>
              <w:t xml:space="preserve"> </w:t>
            </w:r>
            <w:r w:rsidRPr="003B014E">
              <w:rPr>
                <w:rFonts w:ascii="Arial" w:eastAsia="Times New Roman" w:hAnsi="Arial" w:cs="Arial"/>
                <w:sz w:val="16"/>
                <w:szCs w:val="16"/>
                <w:lang w:eastAsia="en-GB"/>
              </w:rPr>
              <w:t>) 20,000IU capsules</w:t>
            </w:r>
          </w:p>
          <w:p w:rsidR="003B014E" w:rsidRPr="003B014E" w:rsidRDefault="003B014E" w:rsidP="00B6280A">
            <w:pPr>
              <w:spacing w:after="0" w:line="240" w:lineRule="auto"/>
              <w:rPr>
                <w:rFonts w:ascii="Arial" w:eastAsia="Times New Roman" w:hAnsi="Arial" w:cs="Arial"/>
                <w:kern w:val="28"/>
                <w:sz w:val="16"/>
                <w:szCs w:val="16"/>
                <w:lang w:eastAsia="en-GB"/>
              </w:rPr>
            </w:pP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 per month</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 IU/day</w:t>
            </w:r>
          </w:p>
        </w:tc>
      </w:tr>
      <w:tr w:rsidR="003B014E" w:rsidRPr="003B014E" w:rsidTr="00B6280A">
        <w:tc>
          <w:tcPr>
            <w:tcW w:w="2410" w:type="dxa"/>
            <w:shd w:val="clear" w:color="auto" w:fill="auto"/>
          </w:tcPr>
          <w:p w:rsidR="003B014E" w:rsidRPr="003B014E" w:rsidRDefault="003B014E" w:rsidP="00B6280A">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Desunin</w:t>
            </w:r>
            <w:proofErr w:type="spellEnd"/>
            <w:r w:rsidRPr="003B014E">
              <w:rPr>
                <w:rFonts w:ascii="Arial" w:eastAsia="Times New Roman" w:hAnsi="Arial" w:cs="Arial"/>
                <w:sz w:val="16"/>
                <w:szCs w:val="16"/>
                <w:lang w:eastAsia="en-GB"/>
              </w:rPr>
              <w:t>) 800IU tablets (</w:t>
            </w:r>
            <w:proofErr w:type="spellStart"/>
            <w:r w:rsidRPr="003B014E">
              <w:rPr>
                <w:rFonts w:ascii="Arial" w:eastAsia="Times New Roman" w:hAnsi="Arial" w:cs="Arial"/>
                <w:sz w:val="16"/>
                <w:szCs w:val="16"/>
                <w:lang w:eastAsia="en-GB"/>
              </w:rPr>
              <w:t>Meda</w:t>
            </w:r>
            <w:proofErr w:type="spellEnd"/>
            <w:r w:rsidRPr="003B014E">
              <w:rPr>
                <w:rFonts w:ascii="Arial" w:eastAsia="Times New Roman" w:hAnsi="Arial" w:cs="Arial"/>
                <w:sz w:val="16"/>
                <w:szCs w:val="16"/>
                <w:lang w:eastAsia="en-GB"/>
              </w:rPr>
              <w:t xml:space="preserve">) </w:t>
            </w:r>
          </w:p>
          <w:p w:rsidR="003B014E" w:rsidRPr="003B014E" w:rsidRDefault="003B014E" w:rsidP="00B6280A">
            <w:pPr>
              <w:spacing w:after="0" w:line="240" w:lineRule="auto"/>
              <w:rPr>
                <w:rFonts w:ascii="Arial" w:eastAsia="Times New Roman" w:hAnsi="Arial" w:cs="Arial"/>
                <w:kern w:val="28"/>
                <w:sz w:val="16"/>
                <w:szCs w:val="16"/>
                <w:lang w:eastAsia="en-GB"/>
              </w:rPr>
            </w:pP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1-2 tablets daily</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(800-1600IU/day)</w:t>
            </w:r>
          </w:p>
        </w:tc>
      </w:tr>
      <w:tr w:rsidR="003B014E" w:rsidRPr="003B014E" w:rsidTr="00B6280A">
        <w:tc>
          <w:tcPr>
            <w:tcW w:w="2410" w:type="dxa"/>
            <w:shd w:val="clear" w:color="auto" w:fill="auto"/>
          </w:tcPr>
          <w:p w:rsidR="003B014E" w:rsidRPr="003B014E" w:rsidRDefault="003B014E" w:rsidP="00B6280A">
            <w:pPr>
              <w:spacing w:after="0" w:line="240" w:lineRule="auto"/>
              <w:ind w:left="1440" w:hanging="1440"/>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Fultium</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w:t>
            </w:r>
          </w:p>
          <w:p w:rsidR="003B014E" w:rsidRPr="003B014E" w:rsidRDefault="003B014E" w:rsidP="00B6280A">
            <w:pPr>
              <w:spacing w:after="0" w:line="240" w:lineRule="auto"/>
              <w:ind w:left="1440" w:hanging="1440"/>
              <w:rPr>
                <w:rFonts w:ascii="Arial" w:eastAsia="Times New Roman" w:hAnsi="Arial" w:cs="Arial"/>
                <w:sz w:val="16"/>
                <w:szCs w:val="16"/>
                <w:lang w:eastAsia="en-GB"/>
              </w:rPr>
            </w:pPr>
            <w:r w:rsidRPr="003B014E">
              <w:rPr>
                <w:rFonts w:ascii="Arial" w:eastAsia="Times New Roman" w:hAnsi="Arial" w:cs="Arial"/>
                <w:sz w:val="16"/>
                <w:szCs w:val="16"/>
                <w:lang w:eastAsia="en-GB"/>
              </w:rPr>
              <w:t xml:space="preserve">800IU capsules </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sz w:val="16"/>
                <w:szCs w:val="16"/>
                <w:lang w:eastAsia="en-GB"/>
              </w:rPr>
              <w:t>(</w:t>
            </w:r>
            <w:proofErr w:type="spellStart"/>
            <w:r w:rsidRPr="003B014E">
              <w:rPr>
                <w:rFonts w:ascii="Arial" w:eastAsia="Times New Roman" w:hAnsi="Arial" w:cs="Arial"/>
                <w:sz w:val="16"/>
                <w:szCs w:val="16"/>
                <w:lang w:eastAsia="en-GB"/>
              </w:rPr>
              <w:t>Internis</w:t>
            </w:r>
            <w:proofErr w:type="spellEnd"/>
            <w:r w:rsidRPr="003B014E">
              <w:rPr>
                <w:rFonts w:ascii="Arial" w:eastAsia="Times New Roman" w:hAnsi="Arial" w:cs="Arial"/>
                <w:sz w:val="16"/>
                <w:szCs w:val="16"/>
                <w:lang w:eastAsia="en-GB"/>
              </w:rPr>
              <w:t>)</w:t>
            </w: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1-2 capsules daily</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(800-1600IU/day)</w:t>
            </w:r>
          </w:p>
        </w:tc>
      </w:tr>
      <w:tr w:rsidR="003B014E" w:rsidRPr="003B014E" w:rsidTr="00B6280A">
        <w:tc>
          <w:tcPr>
            <w:tcW w:w="2410" w:type="dxa"/>
            <w:shd w:val="clear" w:color="auto" w:fill="auto"/>
          </w:tcPr>
          <w:p w:rsidR="003B014E" w:rsidRPr="003B014E" w:rsidRDefault="003B014E" w:rsidP="00B6280A">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InVita</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 xml:space="preserve">)  oral solution 25,000IU in 1ml </w:t>
            </w:r>
          </w:p>
          <w:p w:rsidR="003B014E" w:rsidRPr="003B014E" w:rsidRDefault="003B014E" w:rsidP="00B6280A">
            <w:pPr>
              <w:spacing w:after="0" w:line="240" w:lineRule="auto"/>
              <w:rPr>
                <w:rFonts w:ascii="Arial" w:eastAsia="Times New Roman" w:hAnsi="Arial" w:cs="Arial"/>
                <w:sz w:val="16"/>
                <w:szCs w:val="16"/>
                <w:lang w:eastAsia="en-GB"/>
              </w:rPr>
            </w:pPr>
            <w:r w:rsidRPr="003B014E">
              <w:rPr>
                <w:rFonts w:ascii="Arial" w:eastAsia="Times New Roman" w:hAnsi="Arial" w:cs="Arial"/>
                <w:sz w:val="16"/>
                <w:szCs w:val="16"/>
                <w:lang w:eastAsia="en-GB"/>
              </w:rPr>
              <w:t>(</w:t>
            </w:r>
            <w:proofErr w:type="spellStart"/>
            <w:r w:rsidRPr="003B014E">
              <w:rPr>
                <w:rFonts w:ascii="Arial" w:eastAsia="Times New Roman" w:hAnsi="Arial" w:cs="Arial"/>
                <w:sz w:val="16"/>
                <w:szCs w:val="16"/>
                <w:lang w:eastAsia="en-GB"/>
              </w:rPr>
              <w:t>Consilient</w:t>
            </w:r>
            <w:proofErr w:type="spellEnd"/>
            <w:r w:rsidRPr="003B014E">
              <w:rPr>
                <w:rFonts w:ascii="Arial" w:eastAsia="Times New Roman" w:hAnsi="Arial" w:cs="Arial"/>
                <w:sz w:val="16"/>
                <w:szCs w:val="16"/>
                <w:lang w:eastAsia="en-GB"/>
              </w:rPr>
              <w:t xml:space="preserve"> Health)</w:t>
            </w:r>
          </w:p>
          <w:p w:rsidR="003B014E" w:rsidRPr="003B014E" w:rsidRDefault="003B014E" w:rsidP="00B6280A">
            <w:pPr>
              <w:spacing w:after="0" w:line="240" w:lineRule="auto"/>
              <w:rPr>
                <w:rFonts w:ascii="Arial" w:eastAsia="Times New Roman" w:hAnsi="Arial" w:cs="Arial"/>
                <w:kern w:val="28"/>
                <w:sz w:val="16"/>
                <w:szCs w:val="16"/>
                <w:lang w:eastAsia="en-GB"/>
              </w:rPr>
            </w:pP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lastRenderedPageBreak/>
              <w:t>25,000IU per month (1ml)</w:t>
            </w:r>
          </w:p>
        </w:tc>
      </w:tr>
      <w:tr w:rsidR="003B014E" w:rsidRPr="003B014E" w:rsidTr="00B6280A">
        <w:trPr>
          <w:trHeight w:val="280"/>
        </w:trPr>
        <w:tc>
          <w:tcPr>
            <w:tcW w:w="2410" w:type="dxa"/>
            <w:shd w:val="clear" w:color="auto" w:fill="auto"/>
          </w:tcPr>
          <w:p w:rsidR="003B014E" w:rsidRPr="003B014E" w:rsidRDefault="003B014E" w:rsidP="00B6280A">
            <w:pPr>
              <w:spacing w:after="0" w:line="240" w:lineRule="auto"/>
              <w:ind w:left="1440" w:hanging="1440"/>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lastRenderedPageBreak/>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Thorens</w:t>
            </w:r>
            <w:proofErr w:type="spellEnd"/>
            <w:r w:rsidRPr="003B014E">
              <w:rPr>
                <w:rFonts w:ascii="Arial" w:eastAsia="Times New Roman" w:hAnsi="Arial" w:cs="Arial"/>
                <w:sz w:val="16"/>
                <w:szCs w:val="16"/>
                <w:lang w:eastAsia="en-GB"/>
              </w:rPr>
              <w:t xml:space="preserve">) oral </w:t>
            </w:r>
          </w:p>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sz w:val="16"/>
                <w:szCs w:val="16"/>
                <w:lang w:eastAsia="en-GB"/>
              </w:rPr>
              <w:t>solution 25,000IU in 2.5ml</w:t>
            </w:r>
          </w:p>
        </w:tc>
        <w:tc>
          <w:tcPr>
            <w:tcW w:w="2551" w:type="dxa"/>
            <w:shd w:val="clear" w:color="auto" w:fill="auto"/>
          </w:tcPr>
          <w:p w:rsidR="003B014E" w:rsidRPr="003B014E" w:rsidRDefault="003B014E" w:rsidP="00B6280A">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25,000IU per month (2.5ml)</w:t>
            </w:r>
          </w:p>
        </w:tc>
      </w:tr>
      <w:tr w:rsidR="00B97829" w:rsidRPr="00B97829" w:rsidTr="006F48A5">
        <w:tc>
          <w:tcPr>
            <w:tcW w:w="2410" w:type="dxa"/>
            <w:shd w:val="clear" w:color="auto" w:fill="auto"/>
          </w:tcPr>
          <w:p w:rsidR="00B97829" w:rsidRPr="00B97829" w:rsidRDefault="00B97829" w:rsidP="00F74594">
            <w:pPr>
              <w:spacing w:after="0" w:line="240" w:lineRule="auto"/>
              <w:rPr>
                <w:rFonts w:ascii="Arial" w:eastAsia="Times New Roman" w:hAnsi="Arial" w:cs="Arial"/>
                <w:b/>
                <w:kern w:val="28"/>
                <w:sz w:val="20"/>
                <w:szCs w:val="20"/>
                <w:lang w:eastAsia="en-GB"/>
              </w:rPr>
            </w:pPr>
            <w:r w:rsidRPr="00B97829">
              <w:rPr>
                <w:rFonts w:ascii="Arial" w:eastAsia="Times New Roman" w:hAnsi="Arial" w:cs="Arial"/>
                <w:b/>
                <w:kern w:val="28"/>
                <w:sz w:val="20"/>
                <w:szCs w:val="20"/>
                <w:lang w:eastAsia="en-GB"/>
              </w:rPr>
              <w:t>Product</w:t>
            </w:r>
          </w:p>
        </w:tc>
        <w:tc>
          <w:tcPr>
            <w:tcW w:w="2551" w:type="dxa"/>
            <w:shd w:val="clear" w:color="auto" w:fill="auto"/>
          </w:tcPr>
          <w:p w:rsidR="00B97829" w:rsidRPr="00B97829" w:rsidRDefault="00B97829" w:rsidP="00F74594">
            <w:pPr>
              <w:spacing w:after="0" w:line="240" w:lineRule="auto"/>
              <w:rPr>
                <w:rFonts w:ascii="Arial" w:eastAsia="Times New Roman" w:hAnsi="Arial" w:cs="Arial"/>
                <w:b/>
                <w:kern w:val="28"/>
                <w:sz w:val="20"/>
                <w:szCs w:val="20"/>
                <w:lang w:eastAsia="en-GB"/>
              </w:rPr>
            </w:pPr>
            <w:r w:rsidRPr="00B97829">
              <w:rPr>
                <w:rFonts w:ascii="Arial" w:eastAsia="Times New Roman" w:hAnsi="Arial" w:cs="Arial"/>
                <w:b/>
                <w:kern w:val="28"/>
                <w:sz w:val="20"/>
                <w:szCs w:val="20"/>
                <w:lang w:eastAsia="en-GB"/>
              </w:rPr>
              <w:t>Maintenance dose</w:t>
            </w:r>
          </w:p>
        </w:tc>
      </w:tr>
      <w:tr w:rsidR="00B97829" w:rsidRPr="005E5300" w:rsidTr="006F48A5">
        <w:trPr>
          <w:trHeight w:val="602"/>
        </w:trPr>
        <w:tc>
          <w:tcPr>
            <w:tcW w:w="2410"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proofErr w:type="spellStart"/>
            <w:r w:rsidRPr="00B97829">
              <w:rPr>
                <w:rFonts w:ascii="Arial" w:eastAsia="Times New Roman" w:hAnsi="Arial" w:cs="Arial"/>
                <w:i/>
                <w:kern w:val="28"/>
                <w:sz w:val="20"/>
                <w:szCs w:val="20"/>
                <w:lang w:eastAsia="en-GB"/>
              </w:rPr>
              <w:t>Aviticol</w:t>
            </w:r>
            <w:proofErr w:type="spellEnd"/>
            <w:r>
              <w:rPr>
                <w:rFonts w:ascii="Arial" w:eastAsia="Times New Roman" w:hAnsi="Arial" w:cs="Arial"/>
                <w:kern w:val="28"/>
                <w:sz w:val="20"/>
                <w:szCs w:val="20"/>
                <w:lang w:eastAsia="en-GB"/>
              </w:rPr>
              <w:t xml:space="preserve"> 20,000IU capsules (</w:t>
            </w:r>
            <w:proofErr w:type="spellStart"/>
            <w:r>
              <w:rPr>
                <w:rFonts w:ascii="Arial" w:eastAsia="Times New Roman" w:hAnsi="Arial" w:cs="Arial"/>
                <w:kern w:val="28"/>
                <w:sz w:val="20"/>
                <w:szCs w:val="20"/>
                <w:lang w:eastAsia="en-GB"/>
              </w:rPr>
              <w:t>Colonis</w:t>
            </w:r>
            <w:proofErr w:type="spellEnd"/>
            <w:r>
              <w:rPr>
                <w:rFonts w:ascii="Arial" w:eastAsia="Times New Roman" w:hAnsi="Arial" w:cs="Arial"/>
                <w:kern w:val="28"/>
                <w:sz w:val="20"/>
                <w:szCs w:val="20"/>
                <w:lang w:eastAsia="en-GB"/>
              </w:rPr>
              <w:t xml:space="preserve"> Pharma)</w:t>
            </w:r>
          </w:p>
        </w:tc>
        <w:tc>
          <w:tcPr>
            <w:tcW w:w="2551"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2—3 caps</w:t>
            </w:r>
            <w:r>
              <w:rPr>
                <w:rFonts w:ascii="Arial" w:eastAsia="Times New Roman" w:hAnsi="Arial" w:cs="Arial"/>
                <w:kern w:val="28"/>
                <w:sz w:val="20"/>
                <w:szCs w:val="20"/>
                <w:lang w:eastAsia="en-GB"/>
              </w:rPr>
              <w:t xml:space="preserve">ules </w:t>
            </w:r>
            <w:r w:rsidRPr="005E5300">
              <w:rPr>
                <w:rFonts w:ascii="Arial" w:eastAsia="Times New Roman" w:hAnsi="Arial" w:cs="Arial"/>
                <w:kern w:val="28"/>
                <w:sz w:val="20"/>
                <w:szCs w:val="20"/>
                <w:lang w:eastAsia="en-GB"/>
              </w:rPr>
              <w:t>per month</w:t>
            </w:r>
          </w:p>
          <w:p w:rsidR="00B97829" w:rsidRPr="005E5300" w:rsidRDefault="00B97829" w:rsidP="00B97829">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(1400-2000IU/day</w:t>
            </w:r>
            <w:r>
              <w:rPr>
                <w:rFonts w:ascii="Arial" w:eastAsia="Times New Roman" w:hAnsi="Arial" w:cs="Arial"/>
                <w:kern w:val="28"/>
                <w:sz w:val="20"/>
                <w:szCs w:val="20"/>
                <w:lang w:eastAsia="en-GB"/>
              </w:rPr>
              <w:t>)</w:t>
            </w:r>
          </w:p>
        </w:tc>
      </w:tr>
      <w:tr w:rsidR="00B97829" w:rsidRPr="005E5300" w:rsidTr="006F48A5">
        <w:tc>
          <w:tcPr>
            <w:tcW w:w="2410"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proofErr w:type="spellStart"/>
            <w:r w:rsidRPr="00B97829">
              <w:rPr>
                <w:rFonts w:ascii="Arial" w:eastAsia="Times New Roman" w:hAnsi="Arial" w:cs="Arial"/>
                <w:i/>
                <w:kern w:val="28"/>
                <w:sz w:val="20"/>
                <w:szCs w:val="20"/>
                <w:lang w:eastAsia="en-GB"/>
              </w:rPr>
              <w:t>Fultium</w:t>
            </w:r>
            <w:proofErr w:type="spellEnd"/>
            <w:r w:rsidRPr="00B97829">
              <w:rPr>
                <w:rFonts w:ascii="Arial" w:eastAsia="Times New Roman" w:hAnsi="Arial" w:cs="Arial"/>
                <w:i/>
                <w:kern w:val="28"/>
                <w:sz w:val="20"/>
                <w:szCs w:val="20"/>
                <w:lang w:eastAsia="en-GB"/>
              </w:rPr>
              <w:t xml:space="preserve"> D3</w:t>
            </w:r>
            <w:r>
              <w:rPr>
                <w:rFonts w:ascii="Arial" w:eastAsia="Times New Roman" w:hAnsi="Arial" w:cs="Arial"/>
                <w:kern w:val="28"/>
                <w:sz w:val="20"/>
                <w:szCs w:val="20"/>
                <w:lang w:eastAsia="en-GB"/>
              </w:rPr>
              <w:t xml:space="preserve"> 20,000IU capsules</w:t>
            </w:r>
            <w:r w:rsidR="0059057F">
              <w:rPr>
                <w:rFonts w:ascii="Arial" w:eastAsia="Times New Roman" w:hAnsi="Arial" w:cs="Arial"/>
                <w:kern w:val="28"/>
                <w:sz w:val="20"/>
                <w:szCs w:val="20"/>
                <w:lang w:eastAsia="en-GB"/>
              </w:rPr>
              <w:t xml:space="preserve"> (</w:t>
            </w:r>
            <w:proofErr w:type="spellStart"/>
            <w:r w:rsidR="0059057F">
              <w:rPr>
                <w:rFonts w:ascii="Arial" w:eastAsia="Times New Roman" w:hAnsi="Arial" w:cs="Arial"/>
                <w:kern w:val="28"/>
                <w:sz w:val="20"/>
                <w:szCs w:val="20"/>
                <w:lang w:eastAsia="en-GB"/>
              </w:rPr>
              <w:t>Internis</w:t>
            </w:r>
            <w:proofErr w:type="spellEnd"/>
            <w:r w:rsidR="0059057F">
              <w:rPr>
                <w:rFonts w:ascii="Arial" w:eastAsia="Times New Roman" w:hAnsi="Arial" w:cs="Arial"/>
                <w:kern w:val="28"/>
                <w:sz w:val="20"/>
                <w:szCs w:val="20"/>
                <w:lang w:eastAsia="en-GB"/>
              </w:rPr>
              <w:t>)</w:t>
            </w:r>
          </w:p>
        </w:tc>
        <w:tc>
          <w:tcPr>
            <w:tcW w:w="2551"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2—3 caps</w:t>
            </w:r>
            <w:r>
              <w:rPr>
                <w:rFonts w:ascii="Arial" w:eastAsia="Times New Roman" w:hAnsi="Arial" w:cs="Arial"/>
                <w:kern w:val="28"/>
                <w:sz w:val="20"/>
                <w:szCs w:val="20"/>
                <w:lang w:eastAsia="en-GB"/>
              </w:rPr>
              <w:t>ules</w:t>
            </w:r>
            <w:r w:rsidRPr="005E5300">
              <w:rPr>
                <w:rFonts w:ascii="Arial" w:eastAsia="Times New Roman" w:hAnsi="Arial" w:cs="Arial"/>
                <w:kern w:val="28"/>
                <w:sz w:val="20"/>
                <w:szCs w:val="20"/>
                <w:lang w:eastAsia="en-GB"/>
              </w:rPr>
              <w:t xml:space="preserve"> per month</w:t>
            </w:r>
          </w:p>
          <w:p w:rsidR="00B97829" w:rsidRPr="005E5300" w:rsidRDefault="00B97829" w:rsidP="00B97829">
            <w:pPr>
              <w:spacing w:after="0" w:line="240" w:lineRule="auto"/>
              <w:rPr>
                <w:rFonts w:ascii="Arial" w:eastAsia="Times New Roman" w:hAnsi="Arial" w:cs="Arial"/>
                <w:kern w:val="28"/>
                <w:sz w:val="20"/>
                <w:szCs w:val="20"/>
                <w:lang w:eastAsia="en-GB"/>
              </w:rPr>
            </w:pPr>
            <w:r>
              <w:rPr>
                <w:rFonts w:ascii="Arial" w:eastAsia="Times New Roman" w:hAnsi="Arial" w:cs="Arial"/>
                <w:kern w:val="28"/>
                <w:sz w:val="20"/>
                <w:szCs w:val="20"/>
                <w:lang w:eastAsia="en-GB"/>
              </w:rPr>
              <w:t>(</w:t>
            </w:r>
            <w:r w:rsidRPr="005E5300">
              <w:rPr>
                <w:rFonts w:ascii="Arial" w:eastAsia="Times New Roman" w:hAnsi="Arial" w:cs="Arial"/>
                <w:kern w:val="28"/>
                <w:sz w:val="20"/>
                <w:szCs w:val="20"/>
                <w:lang w:eastAsia="en-GB"/>
              </w:rPr>
              <w:t>1400-2000IU/day</w:t>
            </w:r>
            <w:r>
              <w:rPr>
                <w:rFonts w:ascii="Arial" w:eastAsia="Times New Roman" w:hAnsi="Arial" w:cs="Arial"/>
                <w:kern w:val="28"/>
                <w:sz w:val="20"/>
                <w:szCs w:val="20"/>
                <w:lang w:eastAsia="en-GB"/>
              </w:rPr>
              <w:t>)</w:t>
            </w:r>
          </w:p>
        </w:tc>
      </w:tr>
      <w:tr w:rsidR="00B97829" w:rsidRPr="005E5300" w:rsidTr="006F48A5">
        <w:tc>
          <w:tcPr>
            <w:tcW w:w="2410"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proofErr w:type="spellStart"/>
            <w:r w:rsidRPr="00B97829">
              <w:rPr>
                <w:rFonts w:ascii="Arial" w:eastAsia="Times New Roman" w:hAnsi="Arial" w:cs="Arial"/>
                <w:i/>
                <w:kern w:val="28"/>
                <w:sz w:val="20"/>
                <w:szCs w:val="20"/>
                <w:lang w:eastAsia="en-GB"/>
              </w:rPr>
              <w:t>Plenachol</w:t>
            </w:r>
            <w:proofErr w:type="spellEnd"/>
            <w:r w:rsidRPr="00B97829">
              <w:rPr>
                <w:rFonts w:ascii="Arial" w:eastAsia="Times New Roman" w:hAnsi="Arial" w:cs="Arial"/>
                <w:i/>
                <w:kern w:val="28"/>
                <w:sz w:val="20"/>
                <w:szCs w:val="20"/>
                <w:lang w:eastAsia="en-GB"/>
              </w:rPr>
              <w:t xml:space="preserve"> </w:t>
            </w:r>
            <w:r>
              <w:rPr>
                <w:rFonts w:ascii="Arial" w:eastAsia="Times New Roman" w:hAnsi="Arial" w:cs="Arial"/>
                <w:kern w:val="28"/>
                <w:sz w:val="20"/>
                <w:szCs w:val="20"/>
                <w:lang w:eastAsia="en-GB"/>
              </w:rPr>
              <w:t>20,000IU capsules</w:t>
            </w:r>
          </w:p>
        </w:tc>
        <w:tc>
          <w:tcPr>
            <w:tcW w:w="2551" w:type="dxa"/>
            <w:shd w:val="clear" w:color="auto" w:fill="auto"/>
          </w:tcPr>
          <w:p w:rsidR="00B97829" w:rsidRPr="0053667D" w:rsidRDefault="00B97829" w:rsidP="00F74594">
            <w:pPr>
              <w:spacing w:after="0" w:line="240" w:lineRule="auto"/>
              <w:rPr>
                <w:rFonts w:ascii="Arial" w:eastAsia="Times New Roman" w:hAnsi="Arial" w:cs="Arial"/>
                <w:kern w:val="28"/>
                <w:sz w:val="20"/>
                <w:szCs w:val="20"/>
                <w:lang w:eastAsia="en-GB"/>
              </w:rPr>
            </w:pPr>
            <w:r w:rsidRPr="0053667D">
              <w:rPr>
                <w:rFonts w:ascii="Arial" w:eastAsia="Times New Roman" w:hAnsi="Arial" w:cs="Arial"/>
                <w:kern w:val="28"/>
                <w:sz w:val="20"/>
                <w:szCs w:val="20"/>
                <w:lang w:eastAsia="en-GB"/>
              </w:rPr>
              <w:t>2—3 caps per month</w:t>
            </w:r>
          </w:p>
          <w:p w:rsidR="00B97829" w:rsidRPr="005E5300" w:rsidRDefault="00B97829" w:rsidP="00F74594">
            <w:pPr>
              <w:spacing w:after="0" w:line="240" w:lineRule="auto"/>
              <w:rPr>
                <w:rFonts w:ascii="Arial" w:eastAsia="Times New Roman" w:hAnsi="Arial" w:cs="Arial"/>
                <w:kern w:val="28"/>
                <w:sz w:val="20"/>
                <w:szCs w:val="20"/>
                <w:lang w:eastAsia="en-GB"/>
              </w:rPr>
            </w:pPr>
            <w:r w:rsidRPr="0053667D">
              <w:rPr>
                <w:rFonts w:ascii="Arial" w:eastAsia="Times New Roman" w:hAnsi="Arial" w:cs="Arial"/>
                <w:kern w:val="28"/>
                <w:sz w:val="20"/>
                <w:szCs w:val="20"/>
                <w:lang w:eastAsia="en-GB"/>
              </w:rPr>
              <w:t>(1400-2000) IU/day</w:t>
            </w:r>
          </w:p>
        </w:tc>
      </w:tr>
      <w:tr w:rsidR="00B97829" w:rsidRPr="005E5300" w:rsidTr="006F48A5">
        <w:tc>
          <w:tcPr>
            <w:tcW w:w="2410"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proofErr w:type="spellStart"/>
            <w:r w:rsidRPr="00B97829">
              <w:rPr>
                <w:rFonts w:ascii="Arial" w:eastAsia="Times New Roman" w:hAnsi="Arial" w:cs="Arial"/>
                <w:i/>
                <w:kern w:val="28"/>
                <w:sz w:val="20"/>
                <w:szCs w:val="20"/>
                <w:lang w:eastAsia="en-GB"/>
              </w:rPr>
              <w:t>Desunin</w:t>
            </w:r>
            <w:proofErr w:type="spellEnd"/>
            <w:r w:rsidRPr="00B97829">
              <w:rPr>
                <w:rFonts w:ascii="Arial" w:eastAsia="Times New Roman" w:hAnsi="Arial" w:cs="Arial"/>
                <w:i/>
                <w:kern w:val="28"/>
                <w:sz w:val="20"/>
                <w:szCs w:val="20"/>
                <w:lang w:eastAsia="en-GB"/>
              </w:rPr>
              <w:t xml:space="preserve"> </w:t>
            </w:r>
            <w:r>
              <w:rPr>
                <w:rFonts w:ascii="Arial" w:eastAsia="Times New Roman" w:hAnsi="Arial" w:cs="Arial"/>
                <w:kern w:val="28"/>
                <w:sz w:val="20"/>
                <w:szCs w:val="20"/>
                <w:lang w:eastAsia="en-GB"/>
              </w:rPr>
              <w:t>800IU tablet (</w:t>
            </w:r>
            <w:proofErr w:type="spellStart"/>
            <w:r>
              <w:rPr>
                <w:rFonts w:ascii="Arial" w:eastAsia="Times New Roman" w:hAnsi="Arial" w:cs="Arial"/>
                <w:kern w:val="28"/>
                <w:sz w:val="20"/>
                <w:szCs w:val="20"/>
                <w:lang w:eastAsia="en-GB"/>
              </w:rPr>
              <w:t>Meda</w:t>
            </w:r>
            <w:proofErr w:type="spellEnd"/>
            <w:r>
              <w:rPr>
                <w:rFonts w:ascii="Arial" w:eastAsia="Times New Roman" w:hAnsi="Arial" w:cs="Arial"/>
                <w:kern w:val="28"/>
                <w:sz w:val="20"/>
                <w:szCs w:val="20"/>
                <w:lang w:eastAsia="en-GB"/>
              </w:rPr>
              <w:t>)</w:t>
            </w:r>
          </w:p>
        </w:tc>
        <w:tc>
          <w:tcPr>
            <w:tcW w:w="2551" w:type="dxa"/>
            <w:shd w:val="clear" w:color="auto" w:fill="auto"/>
          </w:tcPr>
          <w:p w:rsidR="00B97829" w:rsidRDefault="00B97829" w:rsidP="00F74594">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 xml:space="preserve">1-2 </w:t>
            </w:r>
            <w:r>
              <w:rPr>
                <w:rFonts w:ascii="Arial" w:eastAsia="Times New Roman" w:hAnsi="Arial" w:cs="Arial"/>
                <w:kern w:val="28"/>
                <w:sz w:val="20"/>
                <w:szCs w:val="20"/>
                <w:lang w:eastAsia="en-GB"/>
              </w:rPr>
              <w:t>tablets</w:t>
            </w:r>
            <w:r w:rsidRPr="005E5300">
              <w:rPr>
                <w:rFonts w:ascii="Arial" w:eastAsia="Times New Roman" w:hAnsi="Arial" w:cs="Arial"/>
                <w:kern w:val="28"/>
                <w:sz w:val="20"/>
                <w:szCs w:val="20"/>
                <w:lang w:eastAsia="en-GB"/>
              </w:rPr>
              <w:t xml:space="preserve"> daily</w:t>
            </w:r>
          </w:p>
          <w:p w:rsidR="00B97829" w:rsidRPr="005E5300" w:rsidRDefault="00B97829" w:rsidP="00F74594">
            <w:pPr>
              <w:spacing w:after="0" w:line="240" w:lineRule="auto"/>
              <w:rPr>
                <w:rFonts w:ascii="Arial" w:eastAsia="Times New Roman" w:hAnsi="Arial" w:cs="Arial"/>
                <w:kern w:val="28"/>
                <w:sz w:val="20"/>
                <w:szCs w:val="20"/>
                <w:lang w:eastAsia="en-GB"/>
              </w:rPr>
            </w:pPr>
            <w:r>
              <w:rPr>
                <w:rFonts w:ascii="Arial" w:eastAsia="Times New Roman" w:hAnsi="Arial" w:cs="Arial"/>
                <w:kern w:val="28"/>
                <w:sz w:val="20"/>
                <w:szCs w:val="20"/>
                <w:lang w:eastAsia="en-GB"/>
              </w:rPr>
              <w:t>(800-1600IU/day)</w:t>
            </w:r>
          </w:p>
        </w:tc>
      </w:tr>
      <w:tr w:rsidR="00B97829" w:rsidRPr="005E5300" w:rsidTr="006F48A5">
        <w:tc>
          <w:tcPr>
            <w:tcW w:w="2410"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proofErr w:type="spellStart"/>
            <w:r w:rsidRPr="00B97829">
              <w:rPr>
                <w:rFonts w:ascii="Arial" w:eastAsia="Times New Roman" w:hAnsi="Arial" w:cs="Arial"/>
                <w:i/>
                <w:kern w:val="28"/>
                <w:sz w:val="20"/>
                <w:szCs w:val="20"/>
                <w:lang w:eastAsia="en-GB"/>
              </w:rPr>
              <w:t>Fultium</w:t>
            </w:r>
            <w:proofErr w:type="spellEnd"/>
            <w:r w:rsidRPr="00B97829">
              <w:rPr>
                <w:rFonts w:ascii="Arial" w:eastAsia="Times New Roman" w:hAnsi="Arial" w:cs="Arial"/>
                <w:i/>
                <w:kern w:val="28"/>
                <w:sz w:val="20"/>
                <w:szCs w:val="20"/>
                <w:lang w:eastAsia="en-GB"/>
              </w:rPr>
              <w:t xml:space="preserve"> </w:t>
            </w:r>
            <w:r w:rsidRPr="005E5300">
              <w:rPr>
                <w:rFonts w:ascii="Arial" w:eastAsia="Times New Roman" w:hAnsi="Arial" w:cs="Arial"/>
                <w:kern w:val="28"/>
                <w:sz w:val="20"/>
                <w:szCs w:val="20"/>
                <w:lang w:eastAsia="en-GB"/>
              </w:rPr>
              <w:t>D3</w:t>
            </w:r>
            <w:r>
              <w:rPr>
                <w:rFonts w:ascii="Arial" w:eastAsia="Times New Roman" w:hAnsi="Arial" w:cs="Arial"/>
                <w:kern w:val="28"/>
                <w:sz w:val="20"/>
                <w:szCs w:val="20"/>
                <w:lang w:eastAsia="en-GB"/>
              </w:rPr>
              <w:t xml:space="preserve"> 800IU capsules </w:t>
            </w:r>
            <w:r w:rsidR="0059057F">
              <w:rPr>
                <w:rFonts w:ascii="Arial" w:eastAsia="Times New Roman" w:hAnsi="Arial" w:cs="Arial"/>
                <w:kern w:val="28"/>
                <w:sz w:val="20"/>
                <w:szCs w:val="20"/>
                <w:lang w:eastAsia="en-GB"/>
              </w:rPr>
              <w:t>(</w:t>
            </w:r>
            <w:proofErr w:type="spellStart"/>
            <w:r w:rsidR="0059057F">
              <w:rPr>
                <w:rFonts w:ascii="Arial" w:eastAsia="Times New Roman" w:hAnsi="Arial" w:cs="Arial"/>
                <w:kern w:val="28"/>
                <w:sz w:val="20"/>
                <w:szCs w:val="20"/>
                <w:lang w:eastAsia="en-GB"/>
              </w:rPr>
              <w:t>Internis</w:t>
            </w:r>
            <w:proofErr w:type="spellEnd"/>
            <w:r w:rsidR="0059057F">
              <w:rPr>
                <w:rFonts w:ascii="Arial" w:eastAsia="Times New Roman" w:hAnsi="Arial" w:cs="Arial"/>
                <w:kern w:val="28"/>
                <w:sz w:val="20"/>
                <w:szCs w:val="20"/>
                <w:lang w:eastAsia="en-GB"/>
              </w:rPr>
              <w:t>)</w:t>
            </w:r>
          </w:p>
        </w:tc>
        <w:tc>
          <w:tcPr>
            <w:tcW w:w="2551" w:type="dxa"/>
            <w:shd w:val="clear" w:color="auto" w:fill="auto"/>
          </w:tcPr>
          <w:p w:rsidR="0059057F" w:rsidRDefault="0059057F" w:rsidP="0059057F">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 xml:space="preserve">1-2 </w:t>
            </w:r>
            <w:r>
              <w:rPr>
                <w:rFonts w:ascii="Arial" w:eastAsia="Times New Roman" w:hAnsi="Arial" w:cs="Arial"/>
                <w:kern w:val="28"/>
                <w:sz w:val="20"/>
                <w:szCs w:val="20"/>
                <w:lang w:eastAsia="en-GB"/>
              </w:rPr>
              <w:t>capsules</w:t>
            </w:r>
            <w:r w:rsidRPr="005E5300">
              <w:rPr>
                <w:rFonts w:ascii="Arial" w:eastAsia="Times New Roman" w:hAnsi="Arial" w:cs="Arial"/>
                <w:kern w:val="28"/>
                <w:sz w:val="20"/>
                <w:szCs w:val="20"/>
                <w:lang w:eastAsia="en-GB"/>
              </w:rPr>
              <w:t xml:space="preserve"> daily</w:t>
            </w:r>
          </w:p>
          <w:p w:rsidR="00B97829" w:rsidRPr="005E5300" w:rsidRDefault="0059057F" w:rsidP="0059057F">
            <w:pPr>
              <w:spacing w:after="0" w:line="240" w:lineRule="auto"/>
              <w:rPr>
                <w:rFonts w:ascii="Arial" w:eastAsia="Times New Roman" w:hAnsi="Arial" w:cs="Arial"/>
                <w:kern w:val="28"/>
                <w:sz w:val="20"/>
                <w:szCs w:val="20"/>
                <w:lang w:eastAsia="en-GB"/>
              </w:rPr>
            </w:pPr>
            <w:r>
              <w:rPr>
                <w:rFonts w:ascii="Arial" w:eastAsia="Times New Roman" w:hAnsi="Arial" w:cs="Arial"/>
                <w:kern w:val="28"/>
                <w:sz w:val="20"/>
                <w:szCs w:val="20"/>
                <w:lang w:eastAsia="en-GB"/>
              </w:rPr>
              <w:t>(800-1600IU/day)</w:t>
            </w:r>
          </w:p>
        </w:tc>
      </w:tr>
      <w:tr w:rsidR="00B97829" w:rsidRPr="005E5300" w:rsidTr="006F48A5">
        <w:tc>
          <w:tcPr>
            <w:tcW w:w="2410" w:type="dxa"/>
            <w:shd w:val="clear" w:color="auto" w:fill="auto"/>
          </w:tcPr>
          <w:p w:rsidR="0059057F" w:rsidRPr="003326E4" w:rsidRDefault="0059057F" w:rsidP="0059057F">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InVita</w:t>
            </w:r>
            <w:proofErr w:type="spellEnd"/>
            <w:r w:rsidRPr="003326E4">
              <w:rPr>
                <w:rFonts w:ascii="Arial" w:eastAsia="Times New Roman" w:hAnsi="Arial" w:cs="Arial"/>
                <w:i/>
                <w:sz w:val="20"/>
                <w:szCs w:val="20"/>
                <w:lang w:eastAsia="en-GB"/>
              </w:rPr>
              <w:t xml:space="preserve"> D3</w:t>
            </w:r>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1ml</w:t>
            </w:r>
            <w:r w:rsidRPr="003326E4">
              <w:rPr>
                <w:rFonts w:ascii="Arial" w:eastAsia="Times New Roman" w:hAnsi="Arial" w:cs="Arial"/>
                <w:sz w:val="20"/>
                <w:szCs w:val="20"/>
                <w:lang w:eastAsia="en-GB"/>
              </w:rPr>
              <w:t xml:space="preserve"> </w:t>
            </w:r>
          </w:p>
          <w:p w:rsidR="00B97829" w:rsidRPr="005E5300" w:rsidRDefault="0059057F" w:rsidP="0059057F">
            <w:pPr>
              <w:spacing w:after="0" w:line="240" w:lineRule="auto"/>
              <w:rPr>
                <w:rFonts w:ascii="Arial" w:eastAsia="Times New Roman" w:hAnsi="Arial" w:cs="Arial"/>
                <w:kern w:val="28"/>
                <w:sz w:val="20"/>
                <w:szCs w:val="20"/>
                <w:lang w:eastAsia="en-GB"/>
              </w:rPr>
            </w:pPr>
            <w:r>
              <w:rPr>
                <w:rFonts w:ascii="Arial" w:eastAsia="Times New Roman" w:hAnsi="Arial" w:cs="Arial"/>
                <w:kern w:val="28"/>
                <w:sz w:val="20"/>
                <w:szCs w:val="20"/>
                <w:lang w:eastAsia="en-GB"/>
              </w:rPr>
              <w:t>(</w:t>
            </w:r>
            <w:proofErr w:type="spellStart"/>
            <w:r>
              <w:rPr>
                <w:rFonts w:ascii="Arial" w:eastAsia="Times New Roman" w:hAnsi="Arial" w:cs="Arial"/>
                <w:kern w:val="28"/>
                <w:sz w:val="20"/>
                <w:szCs w:val="20"/>
                <w:lang w:eastAsia="en-GB"/>
              </w:rPr>
              <w:t>Consilient</w:t>
            </w:r>
            <w:proofErr w:type="spellEnd"/>
            <w:r>
              <w:rPr>
                <w:rFonts w:ascii="Arial" w:eastAsia="Times New Roman" w:hAnsi="Arial" w:cs="Arial"/>
                <w:kern w:val="28"/>
                <w:sz w:val="20"/>
                <w:szCs w:val="20"/>
                <w:lang w:eastAsia="en-GB"/>
              </w:rPr>
              <w:t xml:space="preserve"> Health)</w:t>
            </w:r>
          </w:p>
        </w:tc>
        <w:tc>
          <w:tcPr>
            <w:tcW w:w="2551"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r w:rsidRPr="005E5300">
              <w:rPr>
                <w:rFonts w:ascii="Arial" w:eastAsia="Times New Roman" w:hAnsi="Arial" w:cs="Arial"/>
                <w:kern w:val="28"/>
                <w:sz w:val="20"/>
                <w:szCs w:val="20"/>
                <w:lang w:eastAsia="en-GB"/>
              </w:rPr>
              <w:t>25,000IU per month</w:t>
            </w:r>
            <w:r w:rsidR="0059057F">
              <w:rPr>
                <w:rFonts w:ascii="Arial" w:eastAsia="Times New Roman" w:hAnsi="Arial" w:cs="Arial"/>
                <w:kern w:val="28"/>
                <w:sz w:val="20"/>
                <w:szCs w:val="20"/>
                <w:lang w:eastAsia="en-GB"/>
              </w:rPr>
              <w:t xml:space="preserve"> (1ml)</w:t>
            </w:r>
          </w:p>
        </w:tc>
      </w:tr>
      <w:tr w:rsidR="00B97829" w:rsidRPr="005E5300" w:rsidTr="006F48A5">
        <w:tc>
          <w:tcPr>
            <w:tcW w:w="2410" w:type="dxa"/>
            <w:shd w:val="clear" w:color="auto" w:fill="auto"/>
          </w:tcPr>
          <w:p w:rsidR="00B97829" w:rsidRPr="005E5300" w:rsidRDefault="0059057F" w:rsidP="00F74594">
            <w:pPr>
              <w:spacing w:after="0" w:line="240" w:lineRule="auto"/>
              <w:rPr>
                <w:rFonts w:ascii="Arial" w:eastAsia="Times New Roman" w:hAnsi="Arial" w:cs="Arial"/>
                <w:kern w:val="28"/>
                <w:sz w:val="20"/>
                <w:szCs w:val="20"/>
                <w:lang w:eastAsia="en-GB"/>
              </w:rPr>
            </w:pPr>
            <w:proofErr w:type="spellStart"/>
            <w:r w:rsidRPr="003326E4">
              <w:rPr>
                <w:rFonts w:ascii="Arial" w:eastAsia="Times New Roman" w:hAnsi="Arial" w:cs="Arial"/>
                <w:i/>
                <w:sz w:val="20"/>
                <w:szCs w:val="20"/>
                <w:lang w:eastAsia="en-GB"/>
              </w:rPr>
              <w:t>Thorens</w:t>
            </w:r>
            <w:proofErr w:type="spellEnd"/>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2.5ml</w:t>
            </w:r>
          </w:p>
        </w:tc>
        <w:tc>
          <w:tcPr>
            <w:tcW w:w="2551" w:type="dxa"/>
            <w:shd w:val="clear" w:color="auto" w:fill="auto"/>
          </w:tcPr>
          <w:p w:rsidR="00B97829" w:rsidRPr="005E5300" w:rsidRDefault="00B97829" w:rsidP="00F74594">
            <w:pPr>
              <w:spacing w:after="0" w:line="240" w:lineRule="auto"/>
              <w:rPr>
                <w:rFonts w:ascii="Arial" w:eastAsia="Times New Roman" w:hAnsi="Arial" w:cs="Arial"/>
                <w:kern w:val="28"/>
                <w:sz w:val="20"/>
                <w:szCs w:val="20"/>
                <w:lang w:eastAsia="en-GB"/>
              </w:rPr>
            </w:pPr>
            <w:r w:rsidRPr="0053667D">
              <w:rPr>
                <w:rFonts w:ascii="Arial" w:eastAsia="Times New Roman" w:hAnsi="Arial" w:cs="Arial"/>
                <w:kern w:val="28"/>
                <w:sz w:val="20"/>
                <w:szCs w:val="20"/>
                <w:lang w:eastAsia="en-GB"/>
              </w:rPr>
              <w:t>25,000IU per month</w:t>
            </w:r>
            <w:r w:rsidR="0059057F">
              <w:rPr>
                <w:rFonts w:ascii="Arial" w:eastAsia="Times New Roman" w:hAnsi="Arial" w:cs="Arial"/>
                <w:kern w:val="28"/>
                <w:sz w:val="20"/>
                <w:szCs w:val="20"/>
                <w:lang w:eastAsia="en-GB"/>
              </w:rPr>
              <w:t xml:space="preserve"> (2.5ml)</w:t>
            </w:r>
          </w:p>
        </w:tc>
      </w:tr>
    </w:tbl>
    <w:p w:rsidR="00C635BD" w:rsidRPr="00A55393" w:rsidRDefault="00C635BD" w:rsidP="00C635BD">
      <w:pPr>
        <w:spacing w:after="0" w:line="240" w:lineRule="auto"/>
        <w:rPr>
          <w:rFonts w:ascii="Arial" w:eastAsia="Times New Roman" w:hAnsi="Arial" w:cs="Arial"/>
          <w:b/>
          <w:lang w:eastAsia="en-GB"/>
        </w:rPr>
      </w:pPr>
    </w:p>
    <w:p w:rsidR="003326E4" w:rsidRPr="0059057F" w:rsidRDefault="0059057F" w:rsidP="003326E4">
      <w:pPr>
        <w:numPr>
          <w:ilvl w:val="0"/>
          <w:numId w:val="2"/>
        </w:numPr>
        <w:spacing w:after="0" w:line="240" w:lineRule="auto"/>
        <w:rPr>
          <w:rFonts w:ascii="Arial" w:eastAsia="Times New Roman" w:hAnsi="Arial" w:cs="Arial"/>
          <w:b/>
          <w:u w:val="single"/>
          <w:lang w:eastAsia="en-GB"/>
        </w:rPr>
      </w:pPr>
      <w:r w:rsidRPr="0059057F">
        <w:rPr>
          <w:rFonts w:ascii="Arial" w:eastAsia="Times New Roman" w:hAnsi="Arial" w:cs="Arial"/>
          <w:b/>
          <w:lang w:eastAsia="en-GB"/>
        </w:rPr>
        <w:t xml:space="preserve">Patients who have been successfully treated for vitamin D deficiency </w:t>
      </w:r>
      <w:r w:rsidR="003326E4" w:rsidRPr="0059057F">
        <w:rPr>
          <w:rFonts w:ascii="Arial" w:eastAsia="Times New Roman" w:hAnsi="Arial" w:cs="Arial"/>
          <w:b/>
          <w:lang w:eastAsia="en-GB"/>
        </w:rPr>
        <w:t>for whom prescribed maintenance therapy is not indicated</w:t>
      </w:r>
      <w:r w:rsidRPr="0059057F">
        <w:rPr>
          <w:rFonts w:ascii="Arial" w:eastAsia="Times New Roman" w:hAnsi="Arial" w:cs="Arial"/>
          <w:b/>
          <w:lang w:eastAsia="en-GB"/>
        </w:rPr>
        <w:t>,</w:t>
      </w:r>
      <w:r w:rsidR="003326E4" w:rsidRPr="0059057F">
        <w:rPr>
          <w:rFonts w:ascii="Arial" w:eastAsia="Times New Roman" w:hAnsi="Arial" w:cs="Arial"/>
          <w:b/>
          <w:lang w:eastAsia="en-GB"/>
        </w:rPr>
        <w:t xml:space="preserve"> should be encouraged to make lifestyle changes such as increasing dietary intake of vitamin D, increasing safe sun exposure and increasing vitamin D intake with supplements </w:t>
      </w:r>
      <w:r w:rsidRPr="0059057F">
        <w:rPr>
          <w:rFonts w:ascii="Arial" w:eastAsia="Times New Roman" w:hAnsi="Arial" w:cs="Arial"/>
          <w:b/>
          <w:lang w:eastAsia="en-GB"/>
        </w:rPr>
        <w:t>purchased from community pharmacies, health</w:t>
      </w:r>
      <w:r w:rsidR="004B6CB9">
        <w:rPr>
          <w:rFonts w:ascii="Arial" w:eastAsia="Times New Roman" w:hAnsi="Arial" w:cs="Arial"/>
          <w:b/>
          <w:lang w:eastAsia="en-GB"/>
        </w:rPr>
        <w:t xml:space="preserve"> </w:t>
      </w:r>
      <w:r w:rsidRPr="0059057F">
        <w:rPr>
          <w:rFonts w:ascii="Arial" w:eastAsia="Times New Roman" w:hAnsi="Arial" w:cs="Arial"/>
          <w:b/>
          <w:lang w:eastAsia="en-GB"/>
        </w:rPr>
        <w:t>food stores or other reputable retailers (</w:t>
      </w:r>
      <w:r>
        <w:rPr>
          <w:rFonts w:ascii="Arial" w:eastAsia="Times New Roman" w:hAnsi="Arial" w:cs="Arial"/>
          <w:b/>
          <w:lang w:eastAsia="en-GB"/>
        </w:rPr>
        <w:t xml:space="preserve">see </w:t>
      </w:r>
      <w:r w:rsidRPr="0059057F">
        <w:rPr>
          <w:rFonts w:ascii="Arial" w:eastAsia="Times New Roman" w:hAnsi="Arial" w:cs="Arial"/>
          <w:b/>
          <w:i/>
          <w:lang w:eastAsia="en-GB"/>
        </w:rPr>
        <w:t>PACE Bulletin</w:t>
      </w:r>
      <w:r w:rsidRPr="0059057F">
        <w:rPr>
          <w:rFonts w:ascii="Arial" w:eastAsia="Times New Roman" w:hAnsi="Arial" w:cs="Arial"/>
          <w:b/>
          <w:lang w:eastAsia="en-GB"/>
        </w:rPr>
        <w:t xml:space="preserve"> Vol 6 No 6 Prevention of vitamin D deficiency in at-risk groups (May 2012)).</w:t>
      </w:r>
    </w:p>
    <w:p w:rsidR="0059057F" w:rsidRPr="0059057F" w:rsidRDefault="0059057F" w:rsidP="0059057F">
      <w:pPr>
        <w:spacing w:after="0" w:line="240" w:lineRule="auto"/>
        <w:ind w:left="360"/>
        <w:rPr>
          <w:rFonts w:ascii="Arial" w:eastAsia="Times New Roman" w:hAnsi="Arial" w:cs="Arial"/>
          <w:b/>
          <w:u w:val="single"/>
          <w:lang w:eastAsia="en-GB"/>
        </w:rPr>
      </w:pPr>
    </w:p>
    <w:p w:rsidR="003326E4" w:rsidRPr="00EB61D0" w:rsidRDefault="003326E4" w:rsidP="0059057F">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b/>
          <w:sz w:val="20"/>
          <w:szCs w:val="20"/>
          <w:lang w:eastAsia="en-GB"/>
        </w:rPr>
      </w:pPr>
      <w:r w:rsidRPr="00EB61D0">
        <w:rPr>
          <w:rFonts w:ascii="Arial" w:eastAsia="Times New Roman" w:hAnsi="Arial" w:cs="Arial"/>
          <w:b/>
          <w:sz w:val="20"/>
          <w:szCs w:val="20"/>
          <w:lang w:eastAsia="en-GB"/>
        </w:rPr>
        <w:t>THIS DOCUMENT IS INTENDED FOR USE BY NHS HEALTHCARE PROFESSIONALS ONLY AND CANNOT BE USED FOR COMMERCIAL OR MARKETING PURPOSES WITHOUT PERMISSION.</w:t>
      </w:r>
    </w:p>
    <w:p w:rsidR="003326E4" w:rsidRDefault="003326E4" w:rsidP="003326E4">
      <w:pPr>
        <w:spacing w:after="0" w:line="240" w:lineRule="auto"/>
        <w:rPr>
          <w:rFonts w:ascii="Arial" w:eastAsia="Times New Roman" w:hAnsi="Arial" w:cs="Arial"/>
          <w:b/>
          <w:u w:val="single"/>
          <w:lang w:eastAsia="en-GB"/>
        </w:rPr>
      </w:pPr>
    </w:p>
    <w:p w:rsidR="00EB61D0" w:rsidRPr="00D97B53" w:rsidRDefault="00EB61D0" w:rsidP="00EB61D0">
      <w:pPr>
        <w:spacing w:after="0" w:line="240" w:lineRule="auto"/>
        <w:rPr>
          <w:rFonts w:ascii="Arial" w:eastAsia="Calibri" w:hAnsi="Arial" w:cs="Arial"/>
          <w:b/>
          <w:lang w:eastAsia="en-GB"/>
        </w:rPr>
      </w:pPr>
      <w:r>
        <w:rPr>
          <w:rFonts w:ascii="Arial" w:hAnsi="Arial" w:cs="Arial"/>
          <w:b/>
          <w:u w:val="single"/>
        </w:rPr>
        <w:t xml:space="preserve">TREATMENT OF </w:t>
      </w:r>
      <w:r w:rsidRPr="007D75D2">
        <w:rPr>
          <w:rFonts w:ascii="Arial" w:hAnsi="Arial" w:cs="Arial"/>
          <w:b/>
          <w:u w:val="single"/>
        </w:rPr>
        <w:t>VITAMIN D DEFICIENCY IN A</w:t>
      </w:r>
      <w:r>
        <w:rPr>
          <w:rFonts w:ascii="Arial" w:hAnsi="Arial" w:cs="Arial"/>
          <w:b/>
          <w:u w:val="single"/>
        </w:rPr>
        <w:t>T</w:t>
      </w:r>
      <w:r w:rsidRPr="007D75D2">
        <w:rPr>
          <w:rFonts w:ascii="Arial" w:hAnsi="Arial" w:cs="Arial"/>
          <w:b/>
          <w:u w:val="single"/>
        </w:rPr>
        <w:t xml:space="preserve">-RISK </w:t>
      </w:r>
      <w:r>
        <w:rPr>
          <w:rFonts w:ascii="Arial" w:hAnsi="Arial" w:cs="Arial"/>
          <w:b/>
          <w:u w:val="single"/>
        </w:rPr>
        <w:t>ADULTS (SECOND EDITION)</w:t>
      </w:r>
    </w:p>
    <w:p w:rsidR="003326E4" w:rsidRDefault="003326E4"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b/>
          <w:u w:val="single"/>
          <w:lang w:eastAsia="en-GB"/>
        </w:rPr>
      </w:pPr>
      <w:r w:rsidRPr="00363FA1">
        <w:rPr>
          <w:rFonts w:ascii="Arial" w:eastAsia="Times New Roman" w:hAnsi="Arial" w:cs="Arial"/>
          <w:b/>
          <w:u w:val="single"/>
          <w:lang w:eastAsia="en-GB"/>
        </w:rPr>
        <w:t>Introduction</w:t>
      </w:r>
    </w:p>
    <w:p w:rsidR="004A70D3" w:rsidRDefault="004A70D3" w:rsidP="003326E4">
      <w:pPr>
        <w:spacing w:after="0" w:line="240" w:lineRule="auto"/>
        <w:rPr>
          <w:rFonts w:ascii="Arial" w:eastAsia="Times New Roman" w:hAnsi="Arial" w:cs="Arial"/>
          <w:b/>
          <w:u w:val="single"/>
          <w:lang w:eastAsia="en-GB"/>
        </w:rPr>
      </w:pPr>
    </w:p>
    <w:p w:rsidR="005F4903" w:rsidRDefault="005F4903" w:rsidP="003326E4">
      <w:pPr>
        <w:spacing w:after="0" w:line="240" w:lineRule="auto"/>
        <w:rPr>
          <w:rFonts w:ascii="Arial" w:eastAsia="Times New Roman" w:hAnsi="Arial" w:cs="Arial"/>
          <w:lang w:eastAsia="en-GB"/>
        </w:rPr>
      </w:pPr>
      <w:r>
        <w:rPr>
          <w:rFonts w:ascii="Arial" w:eastAsia="Times New Roman" w:hAnsi="Arial" w:cs="Arial"/>
          <w:lang w:eastAsia="en-GB"/>
        </w:rPr>
        <w:t>Around 20% of adults in the UK have low levels of vitamin D. As the main natural source of vitamin D is through the action of sunlight on the skin</w:t>
      </w:r>
      <w:r w:rsidR="004B6CB9">
        <w:rPr>
          <w:rFonts w:ascii="Arial" w:eastAsia="Times New Roman" w:hAnsi="Arial" w:cs="Arial"/>
          <w:lang w:eastAsia="en-GB"/>
        </w:rPr>
        <w:t>, the percentage of adults between 19 and 64 with low vitamin D levels escalates from 8% in the summer to 39% in the winter. In adults with darker skin, vitamin D deficiency is even more common with 75% of adults having low vitamin D levels in the winter. Within this context, NICE have striven to raise the profile of vitamin D deficiency both with healthcare professionals and with the public.</w:t>
      </w:r>
    </w:p>
    <w:p w:rsidR="004B6CB9" w:rsidRDefault="004B6CB9" w:rsidP="003326E4">
      <w:pPr>
        <w:spacing w:after="0" w:line="240" w:lineRule="auto"/>
        <w:rPr>
          <w:rFonts w:ascii="Arial" w:eastAsia="Times New Roman" w:hAnsi="Arial" w:cs="Arial"/>
          <w:lang w:eastAsia="en-GB"/>
        </w:rPr>
      </w:pPr>
    </w:p>
    <w:p w:rsidR="004B6CB9" w:rsidRPr="004B6CB9" w:rsidRDefault="003326E4" w:rsidP="004B6CB9">
      <w:pPr>
        <w:spacing w:after="0" w:line="240" w:lineRule="auto"/>
        <w:rPr>
          <w:rFonts w:ascii="Arial" w:eastAsia="Times New Roman" w:hAnsi="Arial" w:cs="Arial"/>
          <w:u w:val="single"/>
          <w:lang w:eastAsia="en-GB"/>
        </w:rPr>
      </w:pPr>
      <w:r w:rsidRPr="00A55393">
        <w:rPr>
          <w:rFonts w:ascii="Arial" w:eastAsia="Times New Roman" w:hAnsi="Arial" w:cs="Arial"/>
          <w:lang w:eastAsia="en-GB"/>
        </w:rPr>
        <w:t xml:space="preserve">PACEF do not recommend the prescribing of vitamin D supplements for the </w:t>
      </w:r>
      <w:r w:rsidRPr="004B6CB9">
        <w:rPr>
          <w:rFonts w:ascii="Arial" w:eastAsia="Times New Roman" w:hAnsi="Arial" w:cs="Arial"/>
          <w:i/>
          <w:lang w:eastAsia="en-GB"/>
        </w:rPr>
        <w:t>prevention</w:t>
      </w:r>
      <w:r w:rsidRPr="00A55393">
        <w:rPr>
          <w:rFonts w:ascii="Arial" w:eastAsia="Times New Roman" w:hAnsi="Arial" w:cs="Arial"/>
          <w:lang w:eastAsia="en-GB"/>
        </w:rPr>
        <w:t xml:space="preserve"> of vitamin D deficiency in those at risk. </w:t>
      </w:r>
      <w:r w:rsidR="004B6CB9">
        <w:rPr>
          <w:rFonts w:ascii="Arial" w:eastAsia="Times New Roman" w:hAnsi="Arial" w:cs="Arial"/>
          <w:lang w:eastAsia="en-GB"/>
        </w:rPr>
        <w:t xml:space="preserve">However, lifestyle advice and advice on access to </w:t>
      </w:r>
      <w:r w:rsidRPr="00A55393">
        <w:rPr>
          <w:rFonts w:ascii="Arial" w:eastAsia="Times New Roman" w:hAnsi="Arial" w:cs="Arial"/>
          <w:lang w:eastAsia="en-GB"/>
        </w:rPr>
        <w:t xml:space="preserve"> </w:t>
      </w:r>
      <w:r w:rsidRPr="004B6CB9">
        <w:rPr>
          <w:rFonts w:ascii="Arial" w:eastAsia="Times New Roman" w:hAnsi="Arial" w:cs="Arial"/>
          <w:i/>
          <w:lang w:eastAsia="en-GB"/>
        </w:rPr>
        <w:t>Healthy Start</w:t>
      </w:r>
      <w:r w:rsidRPr="00A55393">
        <w:rPr>
          <w:rFonts w:ascii="Arial" w:eastAsia="Times New Roman" w:hAnsi="Arial" w:cs="Arial"/>
          <w:lang w:eastAsia="en-GB"/>
        </w:rPr>
        <w:t xml:space="preserve"> </w:t>
      </w:r>
      <w:r w:rsidR="004B6CB9">
        <w:rPr>
          <w:rFonts w:ascii="Arial" w:eastAsia="Times New Roman" w:hAnsi="Arial" w:cs="Arial"/>
          <w:lang w:eastAsia="en-GB"/>
        </w:rPr>
        <w:t xml:space="preserve">vitamins and appropriate supplements to buy over the counter is provided in </w:t>
      </w:r>
      <w:r w:rsidRPr="00A55393">
        <w:rPr>
          <w:rFonts w:ascii="Arial" w:eastAsia="Times New Roman" w:hAnsi="Arial" w:cs="Arial"/>
          <w:lang w:eastAsia="en-GB"/>
        </w:rPr>
        <w:t xml:space="preserve"> </w:t>
      </w:r>
      <w:r w:rsidR="004B6CB9" w:rsidRPr="004B6CB9">
        <w:rPr>
          <w:rFonts w:ascii="Arial" w:eastAsia="Times New Roman" w:hAnsi="Arial" w:cs="Arial"/>
          <w:i/>
          <w:lang w:eastAsia="en-GB"/>
        </w:rPr>
        <w:t>PACE Bulletin</w:t>
      </w:r>
      <w:r w:rsidR="004B6CB9" w:rsidRPr="004B6CB9">
        <w:rPr>
          <w:rFonts w:ascii="Arial" w:eastAsia="Times New Roman" w:hAnsi="Arial" w:cs="Arial"/>
          <w:lang w:eastAsia="en-GB"/>
        </w:rPr>
        <w:t xml:space="preserve"> Vol 6 No 6 </w:t>
      </w:r>
      <w:r w:rsidR="004B6CB9" w:rsidRPr="004B6CB9">
        <w:rPr>
          <w:rFonts w:ascii="Arial" w:eastAsia="Times New Roman" w:hAnsi="Arial" w:cs="Arial"/>
          <w:i/>
          <w:lang w:eastAsia="en-GB"/>
        </w:rPr>
        <w:t>Prevention of vitamin D deficiency in at-risk groups</w:t>
      </w:r>
      <w:r w:rsidR="004B6CB9" w:rsidRPr="004B6CB9">
        <w:rPr>
          <w:rFonts w:ascii="Arial" w:eastAsia="Times New Roman" w:hAnsi="Arial" w:cs="Arial"/>
          <w:lang w:eastAsia="en-GB"/>
        </w:rPr>
        <w:t xml:space="preserve"> (May 2012)).</w:t>
      </w:r>
    </w:p>
    <w:p w:rsidR="004B6CB9" w:rsidRPr="00A55393" w:rsidRDefault="004B6CB9" w:rsidP="003326E4">
      <w:pPr>
        <w:spacing w:after="0" w:line="240" w:lineRule="auto"/>
        <w:rPr>
          <w:rFonts w:ascii="Arial" w:eastAsia="Times New Roman" w:hAnsi="Arial" w:cs="Arial"/>
          <w:lang w:eastAsia="en-GB"/>
        </w:rPr>
      </w:pPr>
    </w:p>
    <w:p w:rsidR="003326E4" w:rsidRPr="00363FA1" w:rsidRDefault="004B6CB9" w:rsidP="003326E4">
      <w:pPr>
        <w:spacing w:after="0" w:line="240" w:lineRule="auto"/>
        <w:rPr>
          <w:rFonts w:ascii="Arial" w:eastAsia="Times New Roman" w:hAnsi="Arial" w:cs="Arial"/>
          <w:lang w:eastAsia="en-GB"/>
        </w:rPr>
      </w:pPr>
      <w:r>
        <w:rPr>
          <w:rFonts w:ascii="Arial" w:eastAsia="Times New Roman" w:hAnsi="Arial" w:cs="Arial"/>
          <w:lang w:eastAsia="en-GB"/>
        </w:rPr>
        <w:t xml:space="preserve">This </w:t>
      </w:r>
      <w:r w:rsidRPr="004B6CB9">
        <w:rPr>
          <w:rFonts w:ascii="Arial" w:eastAsia="Times New Roman" w:hAnsi="Arial" w:cs="Arial"/>
          <w:i/>
          <w:lang w:eastAsia="en-GB"/>
        </w:rPr>
        <w:t>Bulletin</w:t>
      </w:r>
      <w:r>
        <w:rPr>
          <w:rFonts w:ascii="Arial" w:eastAsia="Times New Roman" w:hAnsi="Arial" w:cs="Arial"/>
          <w:lang w:eastAsia="en-GB"/>
        </w:rPr>
        <w:t xml:space="preserve"> provides updated guidance on the </w:t>
      </w:r>
      <w:r w:rsidRPr="004B6CB9">
        <w:rPr>
          <w:rFonts w:ascii="Arial" w:eastAsia="Times New Roman" w:hAnsi="Arial" w:cs="Arial"/>
          <w:i/>
          <w:lang w:eastAsia="en-GB"/>
        </w:rPr>
        <w:t>t</w:t>
      </w:r>
      <w:r w:rsidR="003326E4" w:rsidRPr="004B6CB9">
        <w:rPr>
          <w:rFonts w:ascii="Arial" w:eastAsia="Times New Roman" w:hAnsi="Arial" w:cs="Arial"/>
          <w:i/>
          <w:lang w:eastAsia="en-GB"/>
        </w:rPr>
        <w:t>reatment</w:t>
      </w:r>
      <w:r w:rsidR="003326E4">
        <w:rPr>
          <w:rFonts w:ascii="Arial" w:eastAsia="Times New Roman" w:hAnsi="Arial" w:cs="Arial"/>
          <w:lang w:eastAsia="en-GB"/>
        </w:rPr>
        <w:t xml:space="preserve"> of proven vitamin D deficiency</w:t>
      </w:r>
      <w:r>
        <w:rPr>
          <w:rFonts w:ascii="Arial" w:eastAsia="Times New Roman" w:hAnsi="Arial" w:cs="Arial"/>
          <w:lang w:eastAsia="en-GB"/>
        </w:rPr>
        <w:t xml:space="preserve"> in adults.</w:t>
      </w:r>
    </w:p>
    <w:p w:rsidR="003326E4" w:rsidRDefault="003326E4" w:rsidP="003326E4">
      <w:pPr>
        <w:spacing w:after="0" w:line="240" w:lineRule="auto"/>
        <w:rPr>
          <w:rFonts w:ascii="Arial" w:eastAsia="Times New Roman" w:hAnsi="Arial" w:cs="Arial"/>
          <w:lang w:eastAsia="en-GB"/>
        </w:rPr>
      </w:pPr>
    </w:p>
    <w:p w:rsidR="003326E4" w:rsidRDefault="003326E4" w:rsidP="003326E4">
      <w:pPr>
        <w:spacing w:after="0" w:line="240" w:lineRule="auto"/>
        <w:rPr>
          <w:rFonts w:ascii="Arial" w:eastAsia="Times New Roman" w:hAnsi="Arial" w:cs="Arial"/>
          <w:b/>
          <w:u w:val="single"/>
          <w:lang w:eastAsia="en-GB"/>
        </w:rPr>
      </w:pPr>
      <w:r w:rsidRPr="00A55393">
        <w:rPr>
          <w:rFonts w:ascii="Arial" w:eastAsia="Times New Roman" w:hAnsi="Arial" w:cs="Arial"/>
          <w:b/>
          <w:u w:val="single"/>
          <w:lang w:eastAsia="en-GB"/>
        </w:rPr>
        <w:t>Screening for vitamin D deficiency</w:t>
      </w:r>
    </w:p>
    <w:p w:rsidR="004B6CB9" w:rsidRPr="00A55393" w:rsidRDefault="004B6CB9"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lang w:eastAsia="en-GB"/>
        </w:rPr>
      </w:pPr>
      <w:r w:rsidRPr="00534645">
        <w:rPr>
          <w:rFonts w:ascii="Arial" w:eastAsia="Times New Roman" w:hAnsi="Arial" w:cs="Arial"/>
          <w:lang w:eastAsia="en-GB"/>
        </w:rPr>
        <w:t>Population screening by measuring vitamin D levels is unnecessary</w:t>
      </w:r>
      <w:r w:rsidR="004B6CB9">
        <w:rPr>
          <w:rFonts w:ascii="Arial" w:eastAsia="Times New Roman" w:hAnsi="Arial" w:cs="Arial"/>
          <w:lang w:eastAsia="en-GB"/>
        </w:rPr>
        <w:t>,</w:t>
      </w:r>
      <w:r w:rsidRPr="00534645">
        <w:rPr>
          <w:rFonts w:ascii="Arial" w:eastAsia="Times New Roman" w:hAnsi="Arial" w:cs="Arial"/>
          <w:lang w:eastAsia="en-GB"/>
        </w:rPr>
        <w:t xml:space="preserve"> even in high risk populations. Investigations to determine the presence of vitamin D deficiency should only be </w:t>
      </w:r>
      <w:r w:rsidRPr="00534645">
        <w:rPr>
          <w:rFonts w:ascii="Arial" w:eastAsia="Times New Roman" w:hAnsi="Arial" w:cs="Arial"/>
          <w:lang w:eastAsia="en-GB"/>
        </w:rPr>
        <w:lastRenderedPageBreak/>
        <w:t>carried out if the patient presents with one or more of the symptoms of vitamin D deficiency and falls within one or more of the</w:t>
      </w:r>
      <w:r>
        <w:rPr>
          <w:rFonts w:ascii="Arial" w:eastAsia="Times New Roman" w:hAnsi="Arial" w:cs="Arial"/>
          <w:lang w:eastAsia="en-GB"/>
        </w:rPr>
        <w:t xml:space="preserve"> at risk categories listed below</w:t>
      </w:r>
      <w:r w:rsidRPr="00534645">
        <w:rPr>
          <w:rFonts w:ascii="Arial" w:eastAsia="Times New Roman" w:hAnsi="Arial" w:cs="Arial"/>
          <w:lang w:eastAsia="en-GB"/>
        </w:rPr>
        <w:t>.</w:t>
      </w:r>
    </w:p>
    <w:p w:rsidR="00F74594" w:rsidRDefault="00F74594" w:rsidP="003326E4">
      <w:pPr>
        <w:spacing w:after="0" w:line="240" w:lineRule="auto"/>
        <w:rPr>
          <w:rFonts w:ascii="Arial" w:eastAsia="Times New Roman" w:hAnsi="Arial" w:cs="Arial"/>
          <w:lang w:eastAsia="en-GB"/>
        </w:rPr>
      </w:pPr>
    </w:p>
    <w:tbl>
      <w:tblPr>
        <w:tblStyle w:val="TableGrid"/>
        <w:tblW w:w="0" w:type="auto"/>
        <w:tblLook w:val="04A0" w:firstRow="1" w:lastRow="0" w:firstColumn="1" w:lastColumn="0" w:noHBand="0" w:noVBand="1"/>
      </w:tblPr>
      <w:tblGrid>
        <w:gridCol w:w="4621"/>
        <w:gridCol w:w="4621"/>
      </w:tblGrid>
      <w:tr w:rsidR="00F74594" w:rsidTr="005C2BA8">
        <w:tc>
          <w:tcPr>
            <w:tcW w:w="4621" w:type="dxa"/>
            <w:tcBorders>
              <w:bottom w:val="nil"/>
            </w:tcBorders>
          </w:tcPr>
          <w:p w:rsidR="00F74594" w:rsidRPr="006F48A5" w:rsidRDefault="005C2BA8" w:rsidP="003326E4">
            <w:pPr>
              <w:rPr>
                <w:rFonts w:ascii="Arial" w:eastAsia="Times New Roman" w:hAnsi="Arial" w:cs="Arial"/>
                <w:u w:val="single"/>
                <w:lang w:eastAsia="en-GB"/>
              </w:rPr>
            </w:pPr>
            <w:r w:rsidRPr="006F48A5">
              <w:rPr>
                <w:rFonts w:ascii="Arial" w:eastAsia="Times New Roman" w:hAnsi="Arial" w:cs="Arial"/>
                <w:u w:val="single"/>
                <w:lang w:eastAsia="en-GB"/>
              </w:rPr>
              <w:t>Symptoms suggestive of vitamin D deficiency in adults</w:t>
            </w:r>
          </w:p>
        </w:tc>
        <w:tc>
          <w:tcPr>
            <w:tcW w:w="4621" w:type="dxa"/>
          </w:tcPr>
          <w:p w:rsidR="00F74594" w:rsidRPr="00F74594" w:rsidRDefault="00F74594" w:rsidP="00F74594">
            <w:pPr>
              <w:pBdr>
                <w:top w:val="single" w:sz="4" w:space="1" w:color="auto"/>
                <w:left w:val="single" w:sz="4" w:space="4" w:color="auto"/>
                <w:bottom w:val="single" w:sz="4" w:space="1" w:color="auto"/>
                <w:right w:val="single" w:sz="4" w:space="4" w:color="auto"/>
              </w:pBdr>
              <w:shd w:val="clear" w:color="auto" w:fill="FFFFFF"/>
              <w:outlineLvl w:val="3"/>
              <w:rPr>
                <w:rFonts w:ascii="Arial" w:eastAsia="Times New Roman" w:hAnsi="Arial" w:cs="Arial"/>
                <w:lang w:eastAsia="en-GB"/>
              </w:rPr>
            </w:pPr>
            <w:r w:rsidRPr="00F74594">
              <w:rPr>
                <w:rFonts w:ascii="Arial" w:eastAsia="Times New Roman" w:hAnsi="Arial" w:cs="Arial"/>
                <w:lang w:eastAsia="en-GB"/>
              </w:rPr>
              <w:t>General vague aches and pains (most commonly)</w:t>
            </w:r>
          </w:p>
          <w:p w:rsidR="00F74594" w:rsidRPr="00363FA1" w:rsidRDefault="00F74594" w:rsidP="005C2BA8">
            <w:pPr>
              <w:pBdr>
                <w:left w:val="single" w:sz="4" w:space="4" w:color="auto"/>
                <w:right w:val="single" w:sz="4" w:space="4" w:color="auto"/>
              </w:pBdr>
              <w:shd w:val="clear" w:color="auto" w:fill="FFFFFF"/>
              <w:outlineLvl w:val="3"/>
              <w:rPr>
                <w:rFonts w:ascii="Arial" w:eastAsia="Times New Roman" w:hAnsi="Arial" w:cs="Arial"/>
                <w:lang w:eastAsia="en-GB"/>
              </w:rPr>
            </w:pPr>
            <w:r>
              <w:rPr>
                <w:rFonts w:ascii="Arial" w:eastAsia="Times New Roman" w:hAnsi="Arial" w:cs="Arial"/>
                <w:lang w:eastAsia="en-GB"/>
              </w:rPr>
              <w:t>S</w:t>
            </w:r>
            <w:r w:rsidRPr="00363FA1">
              <w:rPr>
                <w:rFonts w:ascii="Arial" w:eastAsia="Times New Roman" w:hAnsi="Arial" w:cs="Arial"/>
                <w:lang w:eastAsia="en-GB"/>
              </w:rPr>
              <w:t>evere pain and also weakness that may lead to difficulty standing up or climbing stairs</w:t>
            </w:r>
            <w:r>
              <w:rPr>
                <w:rFonts w:ascii="Arial" w:eastAsia="Times New Roman" w:hAnsi="Arial" w:cs="Arial"/>
                <w:lang w:eastAsia="en-GB"/>
              </w:rPr>
              <w:t xml:space="preserve"> (more severe deficiency)</w:t>
            </w:r>
            <w:r w:rsidRPr="00363FA1">
              <w:rPr>
                <w:rFonts w:ascii="Arial" w:eastAsia="Times New Roman" w:hAnsi="Arial" w:cs="Arial"/>
                <w:lang w:eastAsia="en-GB"/>
              </w:rPr>
              <w:t>.</w:t>
            </w:r>
          </w:p>
          <w:p w:rsidR="00F74594" w:rsidRPr="00363FA1" w:rsidRDefault="00F74594" w:rsidP="005C2BA8">
            <w:pPr>
              <w:pBdr>
                <w:top w:val="single" w:sz="4" w:space="1" w:color="auto"/>
                <w:left w:val="single" w:sz="4" w:space="4" w:color="auto"/>
                <w:bottom w:val="single" w:sz="4" w:space="1" w:color="auto"/>
                <w:right w:val="single" w:sz="4" w:space="4" w:color="auto"/>
              </w:pBdr>
              <w:shd w:val="clear" w:color="auto" w:fill="FFFFFF"/>
              <w:outlineLvl w:val="3"/>
              <w:rPr>
                <w:rFonts w:ascii="Arial" w:eastAsia="Times New Roman" w:hAnsi="Arial" w:cs="Arial"/>
                <w:lang w:eastAsia="en-GB"/>
              </w:rPr>
            </w:pPr>
            <w:r>
              <w:rPr>
                <w:rFonts w:ascii="Arial" w:eastAsia="Times New Roman" w:hAnsi="Arial" w:cs="Arial"/>
                <w:lang w:eastAsia="en-GB"/>
              </w:rPr>
              <w:t xml:space="preserve">Bone pains, </w:t>
            </w:r>
            <w:r w:rsidRPr="00363FA1">
              <w:rPr>
                <w:rFonts w:ascii="Arial" w:eastAsia="Times New Roman" w:hAnsi="Arial" w:cs="Arial"/>
                <w:lang w:eastAsia="en-GB"/>
              </w:rPr>
              <w:t>typically felt in the ribs, hips, pelvis, thighs and feet.</w:t>
            </w:r>
          </w:p>
          <w:p w:rsidR="005C2BA8" w:rsidRPr="00363FA1" w:rsidRDefault="005C2BA8" w:rsidP="005C2BA8">
            <w:pPr>
              <w:pBdr>
                <w:bottom w:val="single" w:sz="4" w:space="1" w:color="auto"/>
              </w:pBdr>
              <w:shd w:val="clear" w:color="auto" w:fill="FFFFFF"/>
              <w:outlineLvl w:val="3"/>
              <w:rPr>
                <w:rFonts w:ascii="Arial" w:eastAsia="Times New Roman" w:hAnsi="Arial" w:cs="Arial"/>
                <w:lang w:eastAsia="en-GB"/>
              </w:rPr>
            </w:pPr>
            <w:r w:rsidRPr="00363FA1">
              <w:rPr>
                <w:rFonts w:ascii="Arial" w:eastAsia="Times New Roman" w:hAnsi="Arial" w:cs="Arial"/>
                <w:lang w:eastAsia="en-GB"/>
              </w:rPr>
              <w:t>Proximal muscle weakness (i.e.in the quadriceps and glutei)</w:t>
            </w:r>
            <w:r>
              <w:rPr>
                <w:rFonts w:ascii="Arial" w:eastAsia="Times New Roman" w:hAnsi="Arial" w:cs="Arial"/>
                <w:lang w:eastAsia="en-GB"/>
              </w:rPr>
              <w:t>;</w:t>
            </w:r>
            <w:r w:rsidRPr="00363FA1">
              <w:rPr>
                <w:rFonts w:ascii="Arial" w:eastAsia="Times New Roman" w:hAnsi="Arial" w:cs="Arial"/>
                <w:lang w:eastAsia="en-GB"/>
              </w:rPr>
              <w:t xml:space="preserve"> may cause difficulty rising from a chair and /or a waddling gait.</w:t>
            </w:r>
          </w:p>
          <w:p w:rsidR="00F74594" w:rsidRDefault="005C2BA8" w:rsidP="005C2BA8">
            <w:pPr>
              <w:rPr>
                <w:rFonts w:ascii="Arial" w:eastAsia="Times New Roman" w:hAnsi="Arial" w:cs="Arial"/>
                <w:lang w:eastAsia="en-GB"/>
              </w:rPr>
            </w:pPr>
            <w:r w:rsidRPr="005C2BA8">
              <w:rPr>
                <w:rFonts w:ascii="Arial" w:eastAsia="Times New Roman" w:hAnsi="Arial" w:cs="Arial"/>
                <w:lang w:eastAsia="en-GB"/>
              </w:rPr>
              <w:t>More diffuse muscular aches and muscle weakness, including in the limbs and back (may be labelled as “fibromyalgia” or as a somatisation of depression).</w:t>
            </w:r>
          </w:p>
        </w:tc>
      </w:tr>
      <w:tr w:rsidR="00F74594" w:rsidTr="005C2BA8">
        <w:tc>
          <w:tcPr>
            <w:tcW w:w="4621" w:type="dxa"/>
            <w:tcBorders>
              <w:top w:val="nil"/>
              <w:bottom w:val="single" w:sz="4" w:space="0" w:color="auto"/>
            </w:tcBorders>
          </w:tcPr>
          <w:p w:rsidR="00F74594" w:rsidRDefault="00F74594"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p w:rsidR="005C2BA8" w:rsidRDefault="005C2BA8" w:rsidP="003326E4">
            <w:pPr>
              <w:rPr>
                <w:rFonts w:ascii="Arial" w:eastAsia="Times New Roman" w:hAnsi="Arial" w:cs="Arial"/>
                <w:lang w:eastAsia="en-GB"/>
              </w:rPr>
            </w:pPr>
          </w:p>
        </w:tc>
        <w:tc>
          <w:tcPr>
            <w:tcW w:w="4621" w:type="dxa"/>
          </w:tcPr>
          <w:p w:rsidR="005C2BA8" w:rsidRPr="00363FA1" w:rsidRDefault="005C2BA8" w:rsidP="005C2BA8">
            <w:pPr>
              <w:pBdr>
                <w:top w:val="single" w:sz="4" w:space="1" w:color="auto"/>
                <w:left w:val="single" w:sz="4" w:space="4" w:color="auto"/>
                <w:bottom w:val="single" w:sz="4" w:space="1" w:color="auto"/>
                <w:right w:val="single" w:sz="4" w:space="4" w:color="auto"/>
              </w:pBdr>
              <w:shd w:val="clear" w:color="auto" w:fill="FFFFFF"/>
              <w:outlineLvl w:val="3"/>
              <w:rPr>
                <w:rFonts w:ascii="Arial" w:eastAsia="Times New Roman" w:hAnsi="Arial" w:cs="Arial"/>
                <w:i/>
                <w:lang w:eastAsia="en-GB"/>
              </w:rPr>
            </w:pPr>
            <w:r w:rsidRPr="00363FA1">
              <w:rPr>
                <w:rFonts w:ascii="Arial" w:eastAsia="Times New Roman" w:hAnsi="Arial" w:cs="Arial"/>
                <w:iCs/>
                <w:lang w:eastAsia="en-GB"/>
              </w:rPr>
              <w:t>Fractures typically femoral neck, scapula, pubic rami, ribs and vertebrae.</w:t>
            </w:r>
          </w:p>
          <w:p w:rsidR="005C2BA8" w:rsidRPr="00363FA1" w:rsidRDefault="005C2BA8" w:rsidP="005C2BA8">
            <w:pPr>
              <w:pBdr>
                <w:top w:val="single" w:sz="4" w:space="1" w:color="auto"/>
                <w:left w:val="single" w:sz="4" w:space="4" w:color="auto"/>
                <w:right w:val="single" w:sz="4" w:space="4" w:color="auto"/>
              </w:pBdr>
              <w:shd w:val="clear" w:color="auto" w:fill="FFFFFF"/>
              <w:outlineLvl w:val="3"/>
              <w:rPr>
                <w:rFonts w:ascii="Arial" w:eastAsia="Times New Roman" w:hAnsi="Arial" w:cs="Arial"/>
                <w:i/>
                <w:lang w:eastAsia="en-GB"/>
              </w:rPr>
            </w:pPr>
            <w:r w:rsidRPr="00363FA1">
              <w:rPr>
                <w:rFonts w:ascii="Arial" w:eastAsia="Times New Roman" w:hAnsi="Arial" w:cs="Arial"/>
                <w:iCs/>
                <w:lang w:eastAsia="en-GB"/>
              </w:rPr>
              <w:t>Swelling, tenderness and redness at pseudo-fracture sites.</w:t>
            </w:r>
          </w:p>
          <w:p w:rsidR="005C2BA8" w:rsidRDefault="005C2BA8" w:rsidP="005C2BA8">
            <w:pPr>
              <w:pBdr>
                <w:top w:val="single" w:sz="4" w:space="1" w:color="auto"/>
                <w:left w:val="single" w:sz="4" w:space="4" w:color="auto"/>
                <w:bottom w:val="single" w:sz="4" w:space="1" w:color="auto"/>
                <w:right w:val="single" w:sz="4" w:space="4" w:color="auto"/>
              </w:pBdr>
              <w:shd w:val="clear" w:color="auto" w:fill="FFFFFF"/>
              <w:outlineLvl w:val="3"/>
              <w:rPr>
                <w:rFonts w:ascii="Arial" w:eastAsia="Times New Roman" w:hAnsi="Arial" w:cs="Arial"/>
                <w:iCs/>
                <w:lang w:eastAsia="en-GB"/>
              </w:rPr>
            </w:pPr>
            <w:proofErr w:type="spellStart"/>
            <w:r w:rsidRPr="00363FA1">
              <w:rPr>
                <w:rFonts w:ascii="Arial" w:eastAsia="Times New Roman" w:hAnsi="Arial" w:cs="Arial"/>
                <w:iCs/>
                <w:lang w:eastAsia="en-GB"/>
              </w:rPr>
              <w:t>Carpopedal</w:t>
            </w:r>
            <w:proofErr w:type="spellEnd"/>
            <w:r w:rsidRPr="00363FA1">
              <w:rPr>
                <w:rFonts w:ascii="Arial" w:eastAsia="Times New Roman" w:hAnsi="Arial" w:cs="Arial"/>
                <w:iCs/>
                <w:lang w:eastAsia="en-GB"/>
              </w:rPr>
              <w:t xml:space="preserve"> spasm, tetany, seizures or irritability due to hypocalcaemia (requiring urgent treatment).</w:t>
            </w:r>
          </w:p>
          <w:p w:rsidR="00F74594" w:rsidRDefault="00F74594" w:rsidP="003326E4">
            <w:pPr>
              <w:rPr>
                <w:rFonts w:ascii="Arial" w:eastAsia="Times New Roman" w:hAnsi="Arial" w:cs="Arial"/>
                <w:lang w:eastAsia="en-GB"/>
              </w:rPr>
            </w:pPr>
          </w:p>
        </w:tc>
      </w:tr>
    </w:tbl>
    <w:p w:rsidR="003326E4" w:rsidRPr="00363FA1" w:rsidRDefault="003326E4" w:rsidP="003326E4">
      <w:pPr>
        <w:spacing w:after="0" w:line="240" w:lineRule="auto"/>
        <w:rPr>
          <w:rFonts w:ascii="Arial" w:eastAsia="Times New Roman" w:hAnsi="Arial" w:cs="Arial"/>
          <w:lang w:eastAsia="en-GB"/>
        </w:rPr>
      </w:pPr>
    </w:p>
    <w:p w:rsidR="003326E4" w:rsidRPr="00363FA1" w:rsidRDefault="003326E4" w:rsidP="003326E4">
      <w:pPr>
        <w:spacing w:after="0" w:line="240" w:lineRule="auto"/>
        <w:ind w:left="57"/>
        <w:rPr>
          <w:rFonts w:ascii="Arial" w:eastAsia="Times New Roman" w:hAnsi="Arial" w:cs="Arial"/>
          <w:lang w:eastAsia="en-GB"/>
        </w:rPr>
      </w:pPr>
      <w:r w:rsidRPr="00363FA1">
        <w:rPr>
          <w:rFonts w:ascii="Arial" w:eastAsia="Times New Roman" w:hAnsi="Arial" w:cs="Arial"/>
          <w:lang w:eastAsia="en-GB"/>
        </w:rPr>
        <w:t xml:space="preserve">It is important to exclude other potential causes for the above symptoms such as myeloma, rheumatoid arthritis, polymyalgia and hypothyroidism. Patients presenting with a fracture will need to be assessed for the possibility of osteoporosis and treated in accordance with NICE and local guidance. While such patients would normally be started on an evidence based combination of calcium and vitamin D, an identified vitamin D deficiency based on 25-hydroxyvitamin D levels may necessitate the prescribing of a higher dose of vitamin D in accordance with doses recommended </w:t>
      </w:r>
      <w:r w:rsidR="00D64AA5">
        <w:rPr>
          <w:rFonts w:ascii="Arial" w:eastAsia="Times New Roman" w:hAnsi="Arial" w:cs="Arial"/>
          <w:lang w:eastAsia="en-GB"/>
        </w:rPr>
        <w:t>above.</w:t>
      </w:r>
    </w:p>
    <w:p w:rsidR="003326E4" w:rsidRDefault="003326E4" w:rsidP="003326E4">
      <w:pPr>
        <w:spacing w:after="0" w:line="240" w:lineRule="auto"/>
        <w:rPr>
          <w:rFonts w:ascii="Arial" w:eastAsia="Times New Roman" w:hAnsi="Arial" w:cs="Arial"/>
          <w:color w:val="FF0000"/>
          <w:lang w:eastAsia="en-GB"/>
        </w:rPr>
      </w:pPr>
    </w:p>
    <w:p w:rsidR="003326E4" w:rsidRDefault="003326E4" w:rsidP="003326E4">
      <w:pPr>
        <w:spacing w:after="0" w:line="240" w:lineRule="auto"/>
        <w:rPr>
          <w:rFonts w:ascii="Arial" w:eastAsia="Times New Roman" w:hAnsi="Arial" w:cs="Arial"/>
          <w:b/>
          <w:u w:val="single"/>
          <w:lang w:eastAsia="en-GB"/>
        </w:rPr>
      </w:pPr>
      <w:r w:rsidRPr="00534645">
        <w:rPr>
          <w:rFonts w:ascii="Arial" w:eastAsia="Times New Roman" w:hAnsi="Arial" w:cs="Arial"/>
          <w:b/>
          <w:u w:val="single"/>
          <w:lang w:eastAsia="en-GB"/>
        </w:rPr>
        <w:t>Risk factors for vitamin D deficiency</w:t>
      </w:r>
    </w:p>
    <w:p w:rsidR="00D64AA5" w:rsidRDefault="00D64AA5" w:rsidP="003326E4">
      <w:pPr>
        <w:spacing w:after="0" w:line="240" w:lineRule="auto"/>
        <w:rPr>
          <w:rFonts w:ascii="Arial" w:eastAsia="Times New Roman" w:hAnsi="Arial" w:cs="Arial"/>
          <w:b/>
          <w:u w:val="single"/>
          <w:lang w:eastAsia="en-GB"/>
        </w:rPr>
      </w:pPr>
    </w:p>
    <w:p w:rsidR="00D64AA5" w:rsidRPr="00363FA1" w:rsidRDefault="00D64AA5" w:rsidP="00D64AA5">
      <w:pPr>
        <w:spacing w:after="0" w:line="240" w:lineRule="auto"/>
        <w:rPr>
          <w:rFonts w:ascii="Arial" w:eastAsia="Times New Roman" w:hAnsi="Arial" w:cs="Arial"/>
          <w:lang w:eastAsia="en-GB"/>
        </w:rPr>
      </w:pPr>
      <w:r w:rsidRPr="00363FA1">
        <w:rPr>
          <w:rFonts w:ascii="Arial" w:eastAsia="Times New Roman" w:hAnsi="Arial" w:cs="Arial"/>
          <w:lang w:eastAsia="en-GB"/>
        </w:rPr>
        <w:t xml:space="preserve">Health care professionals need to ensure that those identified as being at risk get enough vitamin D either by increasing their exposure to sunlight, increasing dietary intake of vitamin D or </w:t>
      </w:r>
      <w:r>
        <w:rPr>
          <w:rFonts w:ascii="Arial" w:eastAsia="Times New Roman" w:hAnsi="Arial" w:cs="Arial"/>
          <w:lang w:eastAsia="en-GB"/>
        </w:rPr>
        <w:t xml:space="preserve">through </w:t>
      </w:r>
      <w:r w:rsidRPr="00363FA1">
        <w:rPr>
          <w:rFonts w:ascii="Arial" w:eastAsia="Times New Roman" w:hAnsi="Arial" w:cs="Arial"/>
          <w:lang w:eastAsia="en-GB"/>
        </w:rPr>
        <w:t>vitamin D supplement</w:t>
      </w:r>
      <w:r>
        <w:rPr>
          <w:rFonts w:ascii="Arial" w:eastAsia="Times New Roman" w:hAnsi="Arial" w:cs="Arial"/>
          <w:lang w:eastAsia="en-GB"/>
        </w:rPr>
        <w:t>ation</w:t>
      </w:r>
      <w:proofErr w:type="gramStart"/>
      <w:r>
        <w:rPr>
          <w:rFonts w:ascii="Arial" w:eastAsia="Times New Roman" w:hAnsi="Arial" w:cs="Arial"/>
          <w:lang w:eastAsia="en-GB"/>
        </w:rPr>
        <w:t>.</w:t>
      </w:r>
      <w:r w:rsidRPr="00363FA1">
        <w:rPr>
          <w:rFonts w:ascii="Arial" w:eastAsia="Times New Roman" w:hAnsi="Arial" w:cs="Arial"/>
          <w:lang w:eastAsia="en-GB"/>
        </w:rPr>
        <w:t>.</w:t>
      </w:r>
      <w:proofErr w:type="gramEnd"/>
    </w:p>
    <w:p w:rsidR="00D64AA5" w:rsidRDefault="00D64AA5" w:rsidP="00D64AA5">
      <w:pPr>
        <w:spacing w:after="0" w:line="240" w:lineRule="auto"/>
        <w:rPr>
          <w:rFonts w:ascii="Arial" w:eastAsia="Times New Roman" w:hAnsi="Arial" w:cs="Arial"/>
          <w:color w:val="FF0000"/>
          <w:lang w:eastAsia="en-GB"/>
        </w:rPr>
      </w:pPr>
    </w:p>
    <w:tbl>
      <w:tblPr>
        <w:tblStyle w:val="TableGrid"/>
        <w:tblW w:w="0" w:type="auto"/>
        <w:tblLook w:val="04A0" w:firstRow="1" w:lastRow="0" w:firstColumn="1" w:lastColumn="0" w:noHBand="0" w:noVBand="1"/>
      </w:tblPr>
      <w:tblGrid>
        <w:gridCol w:w="4621"/>
        <w:gridCol w:w="4621"/>
      </w:tblGrid>
      <w:tr w:rsidR="00D64AA5" w:rsidTr="007C5A13">
        <w:tc>
          <w:tcPr>
            <w:tcW w:w="4621" w:type="dxa"/>
            <w:tcBorders>
              <w:bottom w:val="nil"/>
            </w:tcBorders>
          </w:tcPr>
          <w:p w:rsidR="00D64AA5" w:rsidRPr="006F48A5" w:rsidRDefault="00D64AA5" w:rsidP="007C5A13">
            <w:pPr>
              <w:rPr>
                <w:rFonts w:ascii="Arial" w:eastAsia="Times New Roman" w:hAnsi="Arial" w:cs="Arial"/>
                <w:u w:val="single"/>
                <w:lang w:eastAsia="en-GB"/>
              </w:rPr>
            </w:pPr>
            <w:r w:rsidRPr="006F48A5">
              <w:rPr>
                <w:rFonts w:ascii="Arial" w:eastAsia="Times New Roman" w:hAnsi="Arial" w:cs="Arial"/>
                <w:u w:val="single"/>
                <w:lang w:eastAsia="en-GB"/>
              </w:rPr>
              <w:t>Risk factors for vitamin D deficiency</w:t>
            </w:r>
          </w:p>
        </w:tc>
        <w:tc>
          <w:tcPr>
            <w:tcW w:w="4621" w:type="dxa"/>
          </w:tcPr>
          <w:p w:rsidR="00D64AA5" w:rsidRPr="00790D52" w:rsidRDefault="00D64AA5" w:rsidP="007C5A13">
            <w:pPr>
              <w:pBdr>
                <w:top w:val="single" w:sz="4" w:space="1" w:color="auto"/>
                <w:left w:val="single" w:sz="4" w:space="4" w:color="auto"/>
                <w:bottom w:val="single" w:sz="4" w:space="1" w:color="auto"/>
                <w:right w:val="single" w:sz="4" w:space="4" w:color="auto"/>
              </w:pBdr>
              <w:shd w:val="clear" w:color="auto" w:fill="FFFFFF"/>
              <w:outlineLvl w:val="3"/>
              <w:rPr>
                <w:rFonts w:ascii="Arial" w:eastAsia="Times New Roman" w:hAnsi="Arial" w:cs="Arial"/>
                <w:lang w:eastAsia="en-GB"/>
              </w:rPr>
            </w:pPr>
            <w:r w:rsidRPr="00790D52">
              <w:rPr>
                <w:rFonts w:ascii="Arial" w:eastAsia="Times New Roman" w:hAnsi="Arial" w:cs="Arial"/>
                <w:lang w:eastAsia="en-GB"/>
              </w:rPr>
              <w:t>All pregnant and breastfeeding women (especially teenagers and young women)</w:t>
            </w:r>
          </w:p>
          <w:p w:rsidR="00D64AA5" w:rsidRPr="00790D52" w:rsidRDefault="00D64AA5" w:rsidP="00D64AA5">
            <w:pPr>
              <w:pBdr>
                <w:left w:val="single" w:sz="4" w:space="4" w:color="auto"/>
                <w:bottom w:val="single" w:sz="4" w:space="1" w:color="auto"/>
                <w:right w:val="single" w:sz="4" w:space="4" w:color="auto"/>
              </w:pBdr>
              <w:shd w:val="clear" w:color="auto" w:fill="FFFFFF"/>
              <w:outlineLvl w:val="3"/>
              <w:rPr>
                <w:rFonts w:ascii="Arial" w:eastAsia="Times New Roman" w:hAnsi="Arial" w:cs="Arial"/>
                <w:lang w:eastAsia="en-GB"/>
              </w:rPr>
            </w:pPr>
            <w:r w:rsidRPr="00790D52">
              <w:rPr>
                <w:rFonts w:ascii="Arial" w:eastAsia="Times New Roman" w:hAnsi="Arial" w:cs="Arial"/>
                <w:lang w:eastAsia="en-GB"/>
              </w:rPr>
              <w:t>Infants and young children under 5.</w:t>
            </w:r>
          </w:p>
          <w:p w:rsidR="00D64AA5" w:rsidRPr="00790D52" w:rsidRDefault="00D64AA5" w:rsidP="00D64AA5">
            <w:pPr>
              <w:pBdr>
                <w:bottom w:val="single" w:sz="4" w:space="1" w:color="auto"/>
              </w:pBdr>
              <w:rPr>
                <w:rFonts w:ascii="Arial" w:eastAsia="Times New Roman" w:hAnsi="Arial" w:cs="Arial"/>
                <w:lang w:eastAsia="en-GB"/>
              </w:rPr>
            </w:pPr>
            <w:r w:rsidRPr="00790D52">
              <w:rPr>
                <w:rFonts w:ascii="Arial" w:eastAsia="Times New Roman" w:hAnsi="Arial" w:cs="Arial"/>
                <w:lang w:eastAsia="en-GB"/>
              </w:rPr>
              <w:t>Older people aged 65 and over.</w:t>
            </w:r>
          </w:p>
          <w:p w:rsidR="00D64AA5" w:rsidRPr="00790D52" w:rsidRDefault="00790D52" w:rsidP="00790D52">
            <w:pPr>
              <w:rPr>
                <w:rFonts w:ascii="Arial" w:eastAsia="Times New Roman" w:hAnsi="Arial" w:cs="Arial"/>
                <w:lang w:eastAsia="en-GB"/>
              </w:rPr>
            </w:pPr>
            <w:r w:rsidRPr="00363FA1">
              <w:rPr>
                <w:rFonts w:ascii="Arial" w:eastAsia="Times New Roman" w:hAnsi="Arial" w:cs="Arial"/>
                <w:lang w:eastAsia="en-GB"/>
              </w:rPr>
              <w:t>People who have low or no exposure to the sun (e.g. those who cover their skin for cultural reasons; the housebound or those confined indoors for long periods).</w:t>
            </w:r>
          </w:p>
        </w:tc>
      </w:tr>
      <w:tr w:rsidR="00D64AA5" w:rsidTr="007C5A13">
        <w:tc>
          <w:tcPr>
            <w:tcW w:w="4621" w:type="dxa"/>
            <w:tcBorders>
              <w:top w:val="nil"/>
              <w:bottom w:val="single" w:sz="4" w:space="0" w:color="auto"/>
            </w:tcBorders>
          </w:tcPr>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p w:rsidR="00D64AA5" w:rsidRDefault="00D64AA5" w:rsidP="007C5A13">
            <w:pPr>
              <w:rPr>
                <w:rFonts w:ascii="Arial" w:eastAsia="Times New Roman" w:hAnsi="Arial" w:cs="Arial"/>
                <w:lang w:eastAsia="en-GB"/>
              </w:rPr>
            </w:pPr>
          </w:p>
        </w:tc>
        <w:tc>
          <w:tcPr>
            <w:tcW w:w="4621" w:type="dxa"/>
          </w:tcPr>
          <w:p w:rsidR="00790D52" w:rsidRPr="00363FA1" w:rsidRDefault="00790D52" w:rsidP="00790D52">
            <w:pPr>
              <w:pBdr>
                <w:bottom w:val="single" w:sz="4" w:space="1" w:color="auto"/>
              </w:pBdr>
              <w:rPr>
                <w:rFonts w:ascii="Arial" w:eastAsia="Times New Roman" w:hAnsi="Arial" w:cs="Arial"/>
                <w:lang w:eastAsia="en-GB"/>
              </w:rPr>
            </w:pPr>
            <w:r w:rsidRPr="00363FA1">
              <w:rPr>
                <w:rFonts w:ascii="Arial" w:eastAsia="Times New Roman" w:hAnsi="Arial" w:cs="Arial"/>
                <w:lang w:eastAsia="en-GB"/>
              </w:rPr>
              <w:lastRenderedPageBreak/>
              <w:t>People who have darker skin (e.g. people of African, African-Caribbean and South Asian origin) whose bodies cannot make as much vitamin D.</w:t>
            </w:r>
          </w:p>
          <w:p w:rsidR="00790D52" w:rsidRPr="00363FA1" w:rsidRDefault="00790D52" w:rsidP="00790D52">
            <w:pPr>
              <w:pBdr>
                <w:top w:val="single" w:sz="4" w:space="1" w:color="auto"/>
                <w:bottom w:val="single" w:sz="4" w:space="1" w:color="auto"/>
              </w:pBdr>
              <w:rPr>
                <w:rFonts w:ascii="Arial" w:eastAsia="Times New Roman" w:hAnsi="Arial" w:cs="Arial"/>
                <w:lang w:eastAsia="en-GB"/>
              </w:rPr>
            </w:pPr>
            <w:r w:rsidRPr="00363FA1">
              <w:rPr>
                <w:rFonts w:ascii="Arial" w:eastAsia="Times New Roman" w:hAnsi="Arial" w:cs="Arial"/>
                <w:lang w:eastAsia="en-GB"/>
              </w:rPr>
              <w:t xml:space="preserve">People who suffer from medical conditions </w:t>
            </w:r>
            <w:r w:rsidRPr="00363FA1">
              <w:rPr>
                <w:rFonts w:ascii="Arial" w:eastAsia="Times New Roman" w:hAnsi="Arial" w:cs="Arial"/>
                <w:lang w:eastAsia="en-GB"/>
              </w:rPr>
              <w:lastRenderedPageBreak/>
              <w:t>that alter how the body handles vitamin D (e.g. pancreatic insufficiency, inflammatory bowel disease, Crohn’s disease, coeliac disease, certain liver and kidney diseases, post bariatric surgery or post gastrectomy).</w:t>
            </w:r>
          </w:p>
          <w:p w:rsidR="00790D52" w:rsidRPr="00363FA1" w:rsidRDefault="00790D52" w:rsidP="00790D52">
            <w:pPr>
              <w:pBdr>
                <w:bottom w:val="single" w:sz="4" w:space="1" w:color="auto"/>
              </w:pBdr>
              <w:rPr>
                <w:rFonts w:ascii="Arial" w:eastAsia="Times New Roman" w:hAnsi="Arial" w:cs="Arial"/>
                <w:lang w:eastAsia="en-GB"/>
              </w:rPr>
            </w:pPr>
            <w:r w:rsidRPr="00363FA1">
              <w:rPr>
                <w:rFonts w:ascii="Arial" w:eastAsia="Times New Roman" w:hAnsi="Arial" w:cs="Arial"/>
                <w:lang w:eastAsia="en-GB"/>
              </w:rPr>
              <w:t xml:space="preserve">People taking certain medicines (e.g. carbamazepine, cholestyramine, glucocorticoids, </w:t>
            </w:r>
            <w:proofErr w:type="spellStart"/>
            <w:r w:rsidRPr="00363FA1">
              <w:rPr>
                <w:rFonts w:ascii="Arial" w:eastAsia="Times New Roman" w:hAnsi="Arial" w:cs="Arial"/>
                <w:lang w:eastAsia="en-GB"/>
              </w:rPr>
              <w:t>orlistat</w:t>
            </w:r>
            <w:proofErr w:type="spellEnd"/>
            <w:r w:rsidRPr="00363FA1">
              <w:rPr>
                <w:rFonts w:ascii="Arial" w:eastAsia="Times New Roman" w:hAnsi="Arial" w:cs="Arial"/>
                <w:lang w:eastAsia="en-GB"/>
              </w:rPr>
              <w:t xml:space="preserve">, phenytoin, </w:t>
            </w:r>
            <w:proofErr w:type="spellStart"/>
            <w:r w:rsidRPr="00363FA1">
              <w:rPr>
                <w:rFonts w:ascii="Arial" w:eastAsia="Times New Roman" w:hAnsi="Arial" w:cs="Arial"/>
                <w:lang w:eastAsia="en-GB"/>
              </w:rPr>
              <w:t>primidone</w:t>
            </w:r>
            <w:proofErr w:type="spellEnd"/>
            <w:r w:rsidRPr="00363FA1">
              <w:rPr>
                <w:rFonts w:ascii="Arial" w:eastAsia="Times New Roman" w:hAnsi="Arial" w:cs="Arial"/>
                <w:lang w:eastAsia="en-GB"/>
              </w:rPr>
              <w:t>, rifampicin, barbiturates, some anti-HIV medicines and transplant medicines).</w:t>
            </w:r>
          </w:p>
          <w:p w:rsidR="00790D52" w:rsidRPr="00363FA1" w:rsidRDefault="00790D52" w:rsidP="00790D52">
            <w:pPr>
              <w:pBdr>
                <w:top w:val="single" w:sz="4" w:space="1" w:color="auto"/>
                <w:bottom w:val="single" w:sz="4" w:space="1" w:color="auto"/>
              </w:pBdr>
              <w:rPr>
                <w:rFonts w:ascii="Arial" w:eastAsia="Times New Roman" w:hAnsi="Arial" w:cs="Arial"/>
                <w:lang w:eastAsia="en-GB"/>
              </w:rPr>
            </w:pPr>
            <w:r w:rsidRPr="00363FA1">
              <w:rPr>
                <w:rFonts w:ascii="Arial" w:eastAsia="Times New Roman" w:hAnsi="Arial" w:cs="Arial"/>
                <w:lang w:eastAsia="en-GB"/>
              </w:rPr>
              <w:t>People who are obese (vitamin D is sequestered in body fat).</w:t>
            </w:r>
          </w:p>
          <w:p w:rsidR="00D64AA5" w:rsidRPr="00790D52" w:rsidRDefault="00790D52" w:rsidP="00790D52">
            <w:pPr>
              <w:rPr>
                <w:rFonts w:ascii="Arial" w:eastAsia="Times New Roman" w:hAnsi="Arial" w:cs="Arial"/>
                <w:lang w:eastAsia="en-GB"/>
              </w:rPr>
            </w:pPr>
            <w:r w:rsidRPr="00363FA1">
              <w:rPr>
                <w:rFonts w:ascii="Arial" w:eastAsia="Times New Roman" w:hAnsi="Arial" w:cs="Arial"/>
                <w:lang w:eastAsia="en-GB"/>
              </w:rPr>
              <w:t>People with severe liver failure, nephrotic syndrome or chronic kidney disease.</w:t>
            </w:r>
          </w:p>
        </w:tc>
      </w:tr>
    </w:tbl>
    <w:p w:rsidR="00D64AA5" w:rsidRPr="00534645" w:rsidRDefault="00D64AA5" w:rsidP="003326E4">
      <w:pPr>
        <w:spacing w:after="0" w:line="240" w:lineRule="auto"/>
        <w:rPr>
          <w:rFonts w:ascii="Arial" w:eastAsia="Times New Roman" w:hAnsi="Arial" w:cs="Arial"/>
          <w:b/>
          <w:u w:val="single"/>
          <w:lang w:eastAsia="en-GB"/>
        </w:rPr>
      </w:pPr>
    </w:p>
    <w:p w:rsidR="006F48A5" w:rsidRDefault="006F48A5" w:rsidP="003326E4">
      <w:pPr>
        <w:spacing w:after="0" w:line="240" w:lineRule="auto"/>
        <w:rPr>
          <w:rFonts w:ascii="Arial" w:eastAsia="Times New Roman" w:hAnsi="Arial" w:cs="Arial"/>
          <w:b/>
          <w:u w:val="single"/>
          <w:lang w:eastAsia="en-GB"/>
        </w:rPr>
      </w:pPr>
    </w:p>
    <w:p w:rsidR="003326E4" w:rsidRPr="00534645" w:rsidRDefault="003326E4" w:rsidP="003326E4">
      <w:pPr>
        <w:spacing w:after="0" w:line="240" w:lineRule="auto"/>
        <w:rPr>
          <w:rFonts w:ascii="Arial" w:eastAsia="Times New Roman" w:hAnsi="Arial" w:cs="Arial"/>
          <w:b/>
          <w:u w:val="single"/>
          <w:lang w:eastAsia="en-GB"/>
        </w:rPr>
      </w:pPr>
      <w:r w:rsidRPr="00534645">
        <w:rPr>
          <w:rFonts w:ascii="Arial" w:eastAsia="Times New Roman" w:hAnsi="Arial" w:cs="Arial"/>
          <w:b/>
          <w:u w:val="single"/>
          <w:lang w:eastAsia="en-GB"/>
        </w:rPr>
        <w:t>Biochemical investigations required to confirm vitamin D deficiency</w:t>
      </w:r>
    </w:p>
    <w:p w:rsidR="003326E4" w:rsidRPr="00363FA1" w:rsidRDefault="003326E4" w:rsidP="003326E4">
      <w:pPr>
        <w:spacing w:after="0" w:line="240" w:lineRule="auto"/>
        <w:rPr>
          <w:rFonts w:ascii="Arial" w:eastAsia="Times New Roman" w:hAnsi="Arial" w:cs="Arial"/>
          <w:lang w:eastAsia="en-GB"/>
        </w:rPr>
      </w:pPr>
    </w:p>
    <w:p w:rsidR="003326E4" w:rsidRDefault="003326E4" w:rsidP="003326E4">
      <w:pPr>
        <w:spacing w:after="0" w:line="240" w:lineRule="auto"/>
        <w:rPr>
          <w:rFonts w:ascii="Arial" w:eastAsia="Times New Roman" w:hAnsi="Arial" w:cs="Arial"/>
          <w:lang w:eastAsia="en-GB"/>
        </w:rPr>
      </w:pPr>
      <w:r w:rsidRPr="00363FA1">
        <w:rPr>
          <w:rFonts w:ascii="Arial" w:eastAsia="Times New Roman" w:hAnsi="Arial" w:cs="Arial"/>
          <w:lang w:eastAsia="en-GB"/>
        </w:rPr>
        <w:t>The most reliable way to determine vitamin D deficiency is to assay the serum levels of 25-hydroxyvitamin D. If vitamin D deficiency is suspected, the following biochemical tests should be requested:</w:t>
      </w:r>
    </w:p>
    <w:p w:rsidR="00D94658" w:rsidRDefault="00D94658" w:rsidP="003326E4">
      <w:pPr>
        <w:spacing w:after="0" w:line="240" w:lineRule="auto"/>
        <w:rPr>
          <w:rFonts w:ascii="Arial" w:eastAsia="Times New Roman" w:hAnsi="Arial" w:cs="Arial"/>
          <w:lang w:eastAsia="en-GB"/>
        </w:rPr>
      </w:pP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 xml:space="preserve">25 – </w:t>
      </w:r>
      <w:proofErr w:type="spellStart"/>
      <w:r w:rsidRPr="00363FA1">
        <w:rPr>
          <w:rFonts w:ascii="Arial" w:eastAsia="Times New Roman" w:hAnsi="Arial" w:cs="Arial"/>
          <w:lang w:eastAsia="en-GB"/>
        </w:rPr>
        <w:t>hydroxyvitamin</w:t>
      </w:r>
      <w:proofErr w:type="spellEnd"/>
      <w:r w:rsidRPr="00363FA1">
        <w:rPr>
          <w:rFonts w:ascii="Arial" w:eastAsia="Times New Roman" w:hAnsi="Arial" w:cs="Arial"/>
          <w:lang w:eastAsia="en-GB"/>
        </w:rPr>
        <w:t xml:space="preserve"> D </w:t>
      </w: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Bone profile</w:t>
      </w: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 xml:space="preserve">Parathyroid hormone (PTH) - to exclude primary hyperparathyroidism. </w:t>
      </w: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Liver function tests (LFTs) - to exclude hepatic failure.</w:t>
      </w: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 xml:space="preserve">Urea and electrolytes (U&amp;E’s) - to exclude renal failure. </w:t>
      </w:r>
    </w:p>
    <w:p w:rsidR="003326E4" w:rsidRPr="00363FA1" w:rsidRDefault="003326E4" w:rsidP="003326E4">
      <w:pPr>
        <w:numPr>
          <w:ilvl w:val="0"/>
          <w:numId w:val="9"/>
        </w:numPr>
        <w:tabs>
          <w:tab w:val="num" w:pos="360"/>
        </w:tabs>
        <w:spacing w:after="0" w:line="240" w:lineRule="auto"/>
        <w:ind w:hanging="720"/>
        <w:rPr>
          <w:rFonts w:ascii="Arial" w:eastAsia="Times New Roman" w:hAnsi="Arial" w:cs="Arial"/>
          <w:lang w:eastAsia="en-GB"/>
        </w:rPr>
      </w:pPr>
      <w:r w:rsidRPr="00363FA1">
        <w:rPr>
          <w:rFonts w:ascii="Arial" w:eastAsia="Times New Roman" w:hAnsi="Arial" w:cs="Arial"/>
          <w:lang w:eastAsia="en-GB"/>
        </w:rPr>
        <w:t>Full Blood Count (FBC) - anaemia may be present if there is malabsorption.</w:t>
      </w:r>
    </w:p>
    <w:p w:rsidR="003326E4" w:rsidRDefault="003326E4" w:rsidP="003326E4">
      <w:pPr>
        <w:spacing w:after="0" w:line="240" w:lineRule="auto"/>
        <w:rPr>
          <w:rFonts w:ascii="Arial" w:eastAsia="Times New Roman" w:hAnsi="Arial" w:cs="Arial"/>
          <w:lang w:eastAsia="en-GB"/>
        </w:rPr>
      </w:pPr>
    </w:p>
    <w:p w:rsidR="003326E4" w:rsidRDefault="00D94658" w:rsidP="003326E4">
      <w:pPr>
        <w:spacing w:after="0" w:line="240" w:lineRule="auto"/>
        <w:rPr>
          <w:rFonts w:ascii="Arial" w:eastAsia="Times New Roman" w:hAnsi="Arial" w:cs="Arial"/>
          <w:b/>
          <w:u w:val="single"/>
          <w:lang w:eastAsia="en-GB"/>
        </w:rPr>
      </w:pPr>
      <w:r w:rsidRPr="00D94658">
        <w:rPr>
          <w:rFonts w:ascii="Arial" w:eastAsia="Times New Roman" w:hAnsi="Arial" w:cs="Arial"/>
          <w:b/>
          <w:u w:val="single"/>
          <w:lang w:eastAsia="en-GB"/>
        </w:rPr>
        <w:t>Specialist referral</w:t>
      </w:r>
    </w:p>
    <w:p w:rsidR="00D94658" w:rsidRPr="00D94658" w:rsidRDefault="00D94658" w:rsidP="003326E4">
      <w:pPr>
        <w:spacing w:after="0" w:line="240" w:lineRule="auto"/>
        <w:rPr>
          <w:rFonts w:ascii="Arial" w:eastAsia="Times New Roman" w:hAnsi="Arial" w:cs="Arial"/>
          <w:b/>
          <w:u w:val="single"/>
          <w:lang w:eastAsia="en-GB"/>
        </w:rPr>
      </w:pPr>
    </w:p>
    <w:p w:rsidR="003326E4" w:rsidRPr="00363FA1" w:rsidRDefault="003326E4" w:rsidP="003326E4">
      <w:pPr>
        <w:spacing w:after="0" w:line="240" w:lineRule="auto"/>
        <w:rPr>
          <w:rFonts w:ascii="Arial" w:eastAsia="Times New Roman" w:hAnsi="Arial" w:cs="Arial"/>
          <w:lang w:eastAsia="en-GB"/>
        </w:rPr>
      </w:pPr>
      <w:r w:rsidRPr="00363FA1">
        <w:rPr>
          <w:rFonts w:ascii="Arial" w:eastAsia="Times New Roman" w:hAnsi="Arial" w:cs="Arial"/>
          <w:lang w:eastAsia="en-GB"/>
        </w:rPr>
        <w:t>Specialist referral will be necessary in patients with:</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Liver disease.</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Renal disease, including the presence of renal stones.</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Hypercalcaemia</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Metastatic cancer.</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Lymphoma.</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Sarcoidosis.</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Tuberculosis.</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Skeletal deformity.</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Short stature.</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Focal bone pain.</w:t>
      </w:r>
    </w:p>
    <w:p w:rsidR="003326E4" w:rsidRPr="00363FA1" w:rsidRDefault="003326E4" w:rsidP="003326E4">
      <w:pPr>
        <w:numPr>
          <w:ilvl w:val="0"/>
          <w:numId w:val="4"/>
        </w:numPr>
        <w:tabs>
          <w:tab w:val="num" w:pos="360"/>
        </w:tabs>
        <w:spacing w:after="0" w:line="240" w:lineRule="auto"/>
        <w:ind w:hanging="1440"/>
        <w:rPr>
          <w:rFonts w:ascii="Arial" w:eastAsia="Times New Roman" w:hAnsi="Arial" w:cs="Arial"/>
          <w:lang w:eastAsia="en-GB"/>
        </w:rPr>
      </w:pPr>
      <w:r w:rsidRPr="00363FA1">
        <w:rPr>
          <w:rFonts w:ascii="Arial" w:eastAsia="Times New Roman" w:hAnsi="Arial" w:cs="Arial"/>
          <w:lang w:eastAsia="en-GB"/>
        </w:rPr>
        <w:t>Suspicion of malabsorption</w:t>
      </w:r>
    </w:p>
    <w:p w:rsidR="003326E4" w:rsidRPr="00363FA1" w:rsidRDefault="003326E4" w:rsidP="003326E4">
      <w:pPr>
        <w:spacing w:after="0" w:line="240" w:lineRule="auto"/>
        <w:rPr>
          <w:rFonts w:ascii="Times New Roman" w:eastAsia="Times New Roman" w:hAnsi="Times New Roman" w:cs="Arial"/>
          <w:b/>
          <w:sz w:val="24"/>
          <w:szCs w:val="24"/>
          <w:lang w:eastAsia="en-GB"/>
        </w:rPr>
      </w:pPr>
    </w:p>
    <w:p w:rsidR="003326E4" w:rsidRDefault="003326E4" w:rsidP="003326E4">
      <w:pPr>
        <w:spacing w:after="0" w:line="240" w:lineRule="auto"/>
        <w:rPr>
          <w:rFonts w:ascii="Arial" w:eastAsia="Times New Roman" w:hAnsi="Arial" w:cs="Arial"/>
          <w:b/>
          <w:bCs/>
          <w:u w:val="single"/>
          <w:lang w:eastAsia="en-GB"/>
        </w:rPr>
      </w:pPr>
      <w:r w:rsidRPr="005E5300">
        <w:rPr>
          <w:rFonts w:ascii="Arial" w:eastAsia="Times New Roman" w:hAnsi="Arial" w:cs="Arial"/>
          <w:b/>
          <w:bCs/>
          <w:u w:val="single"/>
          <w:lang w:eastAsia="en-GB"/>
        </w:rPr>
        <w:t>Treatment of vitamin D deficiency</w:t>
      </w:r>
      <w:r w:rsidR="00D94658">
        <w:rPr>
          <w:rFonts w:ascii="Arial" w:eastAsia="Times New Roman" w:hAnsi="Arial" w:cs="Arial"/>
          <w:b/>
          <w:bCs/>
          <w:u w:val="single"/>
          <w:lang w:eastAsia="en-GB"/>
        </w:rPr>
        <w:t xml:space="preserve"> </w:t>
      </w:r>
    </w:p>
    <w:p w:rsidR="00D94658" w:rsidRPr="005E5300" w:rsidRDefault="00D94658" w:rsidP="003326E4">
      <w:pPr>
        <w:spacing w:after="0" w:line="240" w:lineRule="auto"/>
        <w:rPr>
          <w:rFonts w:ascii="Arial" w:eastAsia="Times New Roman" w:hAnsi="Arial" w:cs="Arial"/>
          <w:b/>
          <w:bCs/>
          <w:u w:val="single"/>
          <w:lang w:eastAsia="en-GB"/>
        </w:rPr>
      </w:pPr>
    </w:p>
    <w:p w:rsidR="00FB6EE9" w:rsidRDefault="003326E4" w:rsidP="00FB6EE9">
      <w:pPr>
        <w:spacing w:after="0" w:line="240" w:lineRule="auto"/>
        <w:rPr>
          <w:rFonts w:ascii="Arial" w:eastAsia="Times New Roman" w:hAnsi="Arial" w:cs="Arial"/>
          <w:color w:val="FF0000"/>
          <w:lang w:eastAsia="en-GB"/>
        </w:rPr>
      </w:pPr>
      <w:proofErr w:type="spellStart"/>
      <w:r w:rsidRPr="005E5300">
        <w:rPr>
          <w:rFonts w:ascii="Arial" w:eastAsia="Times New Roman" w:hAnsi="Arial" w:cs="Arial"/>
          <w:bCs/>
          <w:lang w:eastAsia="en-GB"/>
        </w:rPr>
        <w:t>Colecalciferol</w:t>
      </w:r>
      <w:proofErr w:type="spellEnd"/>
      <w:r w:rsidRPr="005E5300">
        <w:rPr>
          <w:rFonts w:ascii="Arial" w:eastAsia="Times New Roman" w:hAnsi="Arial" w:cs="Arial"/>
          <w:bCs/>
          <w:lang w:eastAsia="en-GB"/>
        </w:rPr>
        <w:t xml:space="preserve"> (vitamin D3) is considered the preferred form of vitamin D for treatment as it raises vitamin D levels more effectively than </w:t>
      </w:r>
      <w:proofErr w:type="spellStart"/>
      <w:r w:rsidRPr="005E5300">
        <w:rPr>
          <w:rFonts w:ascii="Arial" w:eastAsia="Times New Roman" w:hAnsi="Arial" w:cs="Arial"/>
          <w:bCs/>
          <w:lang w:eastAsia="en-GB"/>
        </w:rPr>
        <w:t>ergocalciferol</w:t>
      </w:r>
      <w:proofErr w:type="spellEnd"/>
      <w:r w:rsidRPr="005E5300">
        <w:rPr>
          <w:rFonts w:ascii="Arial" w:eastAsia="Times New Roman" w:hAnsi="Arial" w:cs="Arial"/>
          <w:bCs/>
          <w:lang w:eastAsia="en-GB"/>
        </w:rPr>
        <w:t xml:space="preserve"> (vitamin D2) and has a longer duration of action.</w:t>
      </w:r>
      <w:r w:rsidR="009F4705">
        <w:rPr>
          <w:rFonts w:ascii="Arial" w:eastAsia="Times New Roman" w:hAnsi="Arial" w:cs="Arial"/>
          <w:bCs/>
          <w:lang w:eastAsia="en-GB"/>
        </w:rPr>
        <w:t xml:space="preserve"> </w:t>
      </w:r>
      <w:r w:rsidR="009F4705" w:rsidRPr="005E5300">
        <w:rPr>
          <w:rFonts w:ascii="Arial" w:eastAsia="Times New Roman" w:hAnsi="Arial" w:cs="Arial"/>
          <w:bCs/>
          <w:lang w:eastAsia="en-GB"/>
        </w:rPr>
        <w:t xml:space="preserve">There  are now </w:t>
      </w:r>
      <w:r w:rsidR="009F4705">
        <w:rPr>
          <w:rFonts w:ascii="Arial" w:eastAsia="Times New Roman" w:hAnsi="Arial" w:cs="Arial"/>
          <w:bCs/>
          <w:lang w:eastAsia="en-GB"/>
        </w:rPr>
        <w:t>five</w:t>
      </w:r>
      <w:r w:rsidR="009F4705" w:rsidRPr="005E5300">
        <w:rPr>
          <w:rFonts w:ascii="Arial" w:eastAsia="Times New Roman" w:hAnsi="Arial" w:cs="Arial"/>
          <w:bCs/>
          <w:lang w:eastAsia="en-GB"/>
        </w:rPr>
        <w:t xml:space="preserve"> higher dose </w:t>
      </w:r>
      <w:proofErr w:type="spellStart"/>
      <w:r w:rsidR="009F4705" w:rsidRPr="005E5300">
        <w:rPr>
          <w:rFonts w:ascii="Arial" w:eastAsia="Times New Roman" w:hAnsi="Arial" w:cs="Arial"/>
          <w:bCs/>
          <w:lang w:eastAsia="en-GB"/>
        </w:rPr>
        <w:t>colecalciferol</w:t>
      </w:r>
      <w:proofErr w:type="spellEnd"/>
      <w:r w:rsidR="009F4705" w:rsidRPr="005E5300">
        <w:rPr>
          <w:rFonts w:ascii="Arial" w:eastAsia="Times New Roman" w:hAnsi="Arial" w:cs="Arial"/>
          <w:bCs/>
          <w:lang w:eastAsia="en-GB"/>
        </w:rPr>
        <w:t xml:space="preserve"> products (20,000IU-25,000IU), and three lower strength products (</w:t>
      </w:r>
      <w:r w:rsidR="009F4705">
        <w:rPr>
          <w:rFonts w:ascii="Arial" w:eastAsia="Times New Roman" w:hAnsi="Arial" w:cs="Arial"/>
          <w:bCs/>
          <w:lang w:eastAsia="en-GB"/>
        </w:rPr>
        <w:t xml:space="preserve">800IU - </w:t>
      </w:r>
      <w:r w:rsidR="009F4705" w:rsidRPr="005E5300">
        <w:rPr>
          <w:rFonts w:ascii="Arial" w:eastAsia="Times New Roman" w:hAnsi="Arial" w:cs="Arial"/>
          <w:bCs/>
          <w:lang w:eastAsia="en-GB"/>
        </w:rPr>
        <w:t>3200IU)</w:t>
      </w:r>
      <w:r w:rsidR="009F4705">
        <w:rPr>
          <w:rFonts w:ascii="Arial" w:eastAsia="Times New Roman" w:hAnsi="Arial" w:cs="Arial"/>
          <w:bCs/>
          <w:lang w:eastAsia="en-GB"/>
        </w:rPr>
        <w:t xml:space="preserve"> </w:t>
      </w:r>
      <w:r w:rsidR="009F4705" w:rsidRPr="005E5300">
        <w:rPr>
          <w:rFonts w:ascii="Arial" w:eastAsia="Times New Roman" w:hAnsi="Arial" w:cs="Arial"/>
          <w:bCs/>
          <w:lang w:eastAsia="en-GB"/>
        </w:rPr>
        <w:t>which have UK product license</w:t>
      </w:r>
      <w:r w:rsidR="009F4705">
        <w:rPr>
          <w:rFonts w:ascii="Arial" w:eastAsia="Times New Roman" w:hAnsi="Arial" w:cs="Arial"/>
          <w:bCs/>
          <w:lang w:eastAsia="en-GB"/>
        </w:rPr>
        <w:t>s</w:t>
      </w:r>
      <w:r w:rsidR="009F4705" w:rsidRPr="005E5300">
        <w:rPr>
          <w:rFonts w:ascii="Arial" w:eastAsia="Times New Roman" w:hAnsi="Arial" w:cs="Arial"/>
          <w:bCs/>
          <w:lang w:eastAsia="en-GB"/>
        </w:rPr>
        <w:t xml:space="preserve"> for the treatment and prevention of vitamin D deficiency.</w:t>
      </w:r>
      <w:r w:rsidR="009F4705">
        <w:rPr>
          <w:rFonts w:ascii="Arial" w:eastAsia="Times New Roman" w:hAnsi="Arial" w:cs="Arial"/>
          <w:bCs/>
          <w:lang w:eastAsia="en-GB"/>
        </w:rPr>
        <w:t xml:space="preserve"> Recommended products, doses and indications are tabulated below. </w:t>
      </w:r>
      <w:r w:rsidR="009F4705" w:rsidRPr="005E5300">
        <w:rPr>
          <w:rFonts w:ascii="Arial" w:eastAsia="Times New Roman" w:hAnsi="Arial" w:cs="Arial"/>
          <w:bCs/>
          <w:lang w:eastAsia="en-GB"/>
        </w:rPr>
        <w:t xml:space="preserve">These </w:t>
      </w:r>
      <w:r w:rsidR="009F4705">
        <w:rPr>
          <w:rFonts w:ascii="Arial" w:eastAsia="Times New Roman" w:hAnsi="Arial" w:cs="Arial"/>
          <w:bCs/>
          <w:lang w:eastAsia="en-GB"/>
        </w:rPr>
        <w:t xml:space="preserve">products </w:t>
      </w:r>
      <w:r w:rsidR="009F4705" w:rsidRPr="005E5300">
        <w:rPr>
          <w:rFonts w:ascii="Arial" w:eastAsia="Times New Roman" w:hAnsi="Arial" w:cs="Arial"/>
          <w:bCs/>
          <w:lang w:eastAsia="en-GB"/>
        </w:rPr>
        <w:t xml:space="preserve">should be used in preference to </w:t>
      </w:r>
      <w:r w:rsidR="009F4705" w:rsidRPr="005E5300">
        <w:rPr>
          <w:rFonts w:ascii="Arial" w:eastAsia="Times New Roman" w:hAnsi="Arial" w:cs="Arial"/>
          <w:bCs/>
          <w:lang w:eastAsia="en-GB"/>
        </w:rPr>
        <w:lastRenderedPageBreak/>
        <w:t>food sup</w:t>
      </w:r>
      <w:r w:rsidR="009F4705">
        <w:rPr>
          <w:rFonts w:ascii="Arial" w:eastAsia="Times New Roman" w:hAnsi="Arial" w:cs="Arial"/>
          <w:bCs/>
          <w:lang w:eastAsia="en-GB"/>
        </w:rPr>
        <w:t>plements or unlicensed specials</w:t>
      </w:r>
      <w:r w:rsidR="00FB6EE9">
        <w:rPr>
          <w:rFonts w:ascii="Arial" w:eastAsia="Times New Roman" w:hAnsi="Arial" w:cs="Arial"/>
          <w:bCs/>
          <w:lang w:eastAsia="en-GB"/>
        </w:rPr>
        <w:t xml:space="preserve"> which </w:t>
      </w:r>
      <w:r w:rsidR="009F4705">
        <w:rPr>
          <w:rFonts w:ascii="Arial" w:eastAsia="Times New Roman" w:hAnsi="Arial" w:cs="Arial"/>
          <w:bCs/>
          <w:lang w:eastAsia="en-GB"/>
        </w:rPr>
        <w:t>can be significantly higher in cost than licensed alternatives.</w:t>
      </w:r>
      <w:r w:rsidR="00FB6EE9">
        <w:rPr>
          <w:rFonts w:ascii="Arial" w:eastAsia="Times New Roman" w:hAnsi="Arial" w:cs="Arial"/>
          <w:bCs/>
          <w:lang w:eastAsia="en-GB"/>
        </w:rPr>
        <w:t xml:space="preserve"> </w:t>
      </w:r>
      <w:r w:rsidR="00FB6EE9" w:rsidRPr="005E5300">
        <w:rPr>
          <w:rFonts w:ascii="Arial" w:eastAsia="Times New Roman" w:hAnsi="Arial" w:cs="Arial"/>
          <w:b/>
          <w:lang w:eastAsia="en-GB"/>
        </w:rPr>
        <w:t xml:space="preserve">All prescribing should be by brand to ensure that </w:t>
      </w:r>
      <w:r w:rsidR="00FB6EE9">
        <w:rPr>
          <w:rFonts w:ascii="Arial" w:eastAsia="Times New Roman" w:hAnsi="Arial" w:cs="Arial"/>
          <w:b/>
          <w:lang w:eastAsia="en-GB"/>
        </w:rPr>
        <w:t xml:space="preserve">lower cost </w:t>
      </w:r>
      <w:r w:rsidR="00FB6EE9" w:rsidRPr="005E5300">
        <w:rPr>
          <w:rFonts w:ascii="Arial" w:eastAsia="Times New Roman" w:hAnsi="Arial" w:cs="Arial"/>
          <w:b/>
          <w:lang w:eastAsia="en-GB"/>
        </w:rPr>
        <w:t xml:space="preserve">licensed products are </w:t>
      </w:r>
      <w:r w:rsidR="00FB6EE9">
        <w:rPr>
          <w:rFonts w:ascii="Arial" w:eastAsia="Times New Roman" w:hAnsi="Arial" w:cs="Arial"/>
          <w:b/>
          <w:lang w:eastAsia="en-GB"/>
        </w:rPr>
        <w:t xml:space="preserve">dispensed </w:t>
      </w:r>
      <w:r w:rsidR="00FB6EE9" w:rsidRPr="005E5300">
        <w:rPr>
          <w:rFonts w:ascii="Arial" w:eastAsia="Times New Roman" w:hAnsi="Arial" w:cs="Arial"/>
          <w:b/>
          <w:lang w:eastAsia="en-GB"/>
        </w:rPr>
        <w:t>wherever possible</w:t>
      </w:r>
      <w:r w:rsidR="00FB6EE9">
        <w:rPr>
          <w:rFonts w:ascii="Arial" w:eastAsia="Times New Roman" w:hAnsi="Arial" w:cs="Arial"/>
          <w:color w:val="FF0000"/>
          <w:lang w:eastAsia="en-GB"/>
        </w:rPr>
        <w:t xml:space="preserve">. </w:t>
      </w:r>
    </w:p>
    <w:p w:rsidR="009F4705" w:rsidRPr="005E5300" w:rsidRDefault="009F4705" w:rsidP="003326E4">
      <w:pPr>
        <w:spacing w:after="0" w:line="240" w:lineRule="auto"/>
        <w:rPr>
          <w:rFonts w:ascii="Arial" w:eastAsia="Times New Roman" w:hAnsi="Arial" w:cs="Arial"/>
          <w:bCs/>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841"/>
        <w:gridCol w:w="3358"/>
      </w:tblGrid>
      <w:tr w:rsidR="009F4705" w:rsidRPr="003326E4" w:rsidTr="007C5A13">
        <w:tc>
          <w:tcPr>
            <w:tcW w:w="2732" w:type="dxa"/>
            <w:shd w:val="clear" w:color="auto" w:fill="auto"/>
          </w:tcPr>
          <w:p w:rsidR="009F4705" w:rsidRPr="003326E4" w:rsidRDefault="009F4705" w:rsidP="007C5A13">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Level of deficiency</w:t>
            </w:r>
          </w:p>
        </w:tc>
        <w:tc>
          <w:tcPr>
            <w:tcW w:w="2841" w:type="dxa"/>
            <w:shd w:val="clear" w:color="auto" w:fill="auto"/>
          </w:tcPr>
          <w:p w:rsidR="009F4705" w:rsidRPr="003326E4" w:rsidRDefault="009F4705" w:rsidP="007C5A13">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 xml:space="preserve">25 </w:t>
            </w:r>
            <w:proofErr w:type="spellStart"/>
            <w:r w:rsidRPr="003326E4">
              <w:rPr>
                <w:rFonts w:ascii="Arial" w:eastAsia="Times New Roman" w:hAnsi="Arial" w:cs="Arial"/>
                <w:b/>
                <w:sz w:val="20"/>
                <w:szCs w:val="20"/>
                <w:lang w:eastAsia="en-GB"/>
              </w:rPr>
              <w:t>hydroxyvitamin</w:t>
            </w:r>
            <w:proofErr w:type="spellEnd"/>
            <w:r w:rsidRPr="003326E4">
              <w:rPr>
                <w:rFonts w:ascii="Arial" w:eastAsia="Times New Roman" w:hAnsi="Arial" w:cs="Arial"/>
                <w:b/>
                <w:sz w:val="20"/>
                <w:szCs w:val="20"/>
                <w:lang w:eastAsia="en-GB"/>
              </w:rPr>
              <w:t xml:space="preserve"> D level</w:t>
            </w:r>
          </w:p>
        </w:tc>
        <w:tc>
          <w:tcPr>
            <w:tcW w:w="3358" w:type="dxa"/>
            <w:shd w:val="clear" w:color="auto" w:fill="auto"/>
          </w:tcPr>
          <w:p w:rsidR="009F4705" w:rsidRPr="003326E4" w:rsidRDefault="009F4705" w:rsidP="007C5A13">
            <w:pPr>
              <w:spacing w:after="0" w:line="240" w:lineRule="auto"/>
              <w:rPr>
                <w:rFonts w:ascii="Arial" w:eastAsia="Times New Roman" w:hAnsi="Arial" w:cs="Arial"/>
                <w:b/>
                <w:sz w:val="20"/>
                <w:szCs w:val="20"/>
                <w:lang w:eastAsia="en-GB"/>
              </w:rPr>
            </w:pPr>
            <w:r w:rsidRPr="003326E4">
              <w:rPr>
                <w:rFonts w:ascii="Arial" w:eastAsia="Times New Roman" w:hAnsi="Arial" w:cs="Arial"/>
                <w:b/>
                <w:sz w:val="20"/>
                <w:szCs w:val="20"/>
                <w:lang w:eastAsia="en-GB"/>
              </w:rPr>
              <w:t>Recommended treatment</w:t>
            </w:r>
          </w:p>
        </w:tc>
      </w:tr>
      <w:tr w:rsidR="009F4705" w:rsidRPr="003326E4" w:rsidTr="007C5A13">
        <w:tc>
          <w:tcPr>
            <w:tcW w:w="2732"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Severe deficiency</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(associated with </w:t>
            </w:r>
            <w:proofErr w:type="spellStart"/>
            <w:r w:rsidRPr="003326E4">
              <w:rPr>
                <w:rFonts w:ascii="Arial" w:eastAsia="Times New Roman" w:hAnsi="Arial" w:cs="Arial"/>
                <w:sz w:val="20"/>
                <w:szCs w:val="20"/>
                <w:lang w:eastAsia="en-GB"/>
              </w:rPr>
              <w:t>osteomalacia</w:t>
            </w:r>
            <w:proofErr w:type="spellEnd"/>
            <w:r w:rsidRPr="003326E4">
              <w:rPr>
                <w:rFonts w:ascii="Arial" w:eastAsia="Times New Roman" w:hAnsi="Arial" w:cs="Arial"/>
                <w:sz w:val="20"/>
                <w:szCs w:val="20"/>
                <w:lang w:eastAsia="en-GB"/>
              </w:rPr>
              <w:t xml:space="preserve"> including</w:t>
            </w:r>
            <w:r w:rsidRPr="003326E4">
              <w:rPr>
                <w:rFonts w:ascii="Arial" w:eastAsia="Times New Roman" w:hAnsi="Arial" w:cs="Arial"/>
                <w:bCs/>
                <w:sz w:val="20"/>
                <w:szCs w:val="20"/>
                <w:lang w:eastAsia="en-GB"/>
              </w:rPr>
              <w:t xml:space="preserve"> rickets in children and osteoporosis and fractures in adults</w:t>
            </w:r>
            <w:r w:rsidRPr="003326E4">
              <w:rPr>
                <w:rFonts w:ascii="Arial" w:eastAsia="Times New Roman" w:hAnsi="Arial" w:cs="Arial"/>
                <w:sz w:val="20"/>
                <w:szCs w:val="20"/>
                <w:lang w:eastAsia="en-GB"/>
              </w:rPr>
              <w:t>)</w:t>
            </w:r>
          </w:p>
        </w:tc>
        <w:tc>
          <w:tcPr>
            <w:tcW w:w="2841"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&lt;25 </w:t>
            </w:r>
            <w:proofErr w:type="spellStart"/>
            <w:r w:rsidRPr="003326E4">
              <w:rPr>
                <w:rFonts w:ascii="Arial" w:eastAsia="Times New Roman" w:hAnsi="Arial" w:cs="Arial"/>
                <w:sz w:val="20"/>
                <w:szCs w:val="20"/>
                <w:lang w:eastAsia="en-GB"/>
              </w:rPr>
              <w:t>nmol</w:t>
            </w:r>
            <w:proofErr w:type="spellEnd"/>
            <w:r w:rsidRPr="003326E4">
              <w:rPr>
                <w:rFonts w:ascii="Arial" w:eastAsia="Times New Roman" w:hAnsi="Arial" w:cs="Arial"/>
                <w:sz w:val="20"/>
                <w:szCs w:val="20"/>
                <w:lang w:eastAsia="en-GB"/>
              </w:rPr>
              <w:t xml:space="preserve">/l </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9F4705" w:rsidRDefault="009F4705" w:rsidP="007C5A13">
            <w:pPr>
              <w:spacing w:after="0" w:line="240" w:lineRule="auto"/>
              <w:rPr>
                <w:rFonts w:ascii="Arial" w:eastAsia="Times New Roman" w:hAnsi="Arial" w:cs="Arial"/>
                <w:sz w:val="20"/>
                <w:szCs w:val="20"/>
                <w:u w:val="single"/>
                <w:lang w:eastAsia="en-GB"/>
              </w:rPr>
            </w:pPr>
            <w:r w:rsidRPr="003326E4">
              <w:rPr>
                <w:rFonts w:ascii="Arial" w:eastAsia="Times New Roman" w:hAnsi="Arial" w:cs="Arial"/>
                <w:sz w:val="20"/>
                <w:szCs w:val="20"/>
                <w:u w:val="single"/>
                <w:lang w:eastAsia="en-GB"/>
              </w:rPr>
              <w:t>Capsule</w:t>
            </w:r>
            <w:r>
              <w:rPr>
                <w:rFonts w:ascii="Arial" w:eastAsia="Times New Roman" w:hAnsi="Arial" w:cs="Arial"/>
                <w:sz w:val="20"/>
                <w:szCs w:val="20"/>
                <w:u w:val="single"/>
                <w:lang w:eastAsia="en-GB"/>
              </w:rPr>
              <w:t xml:space="preserve"> formulations:</w:t>
            </w:r>
          </w:p>
          <w:p w:rsidR="009F4705"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Dose: 40,000 IU weekly for 7 weeks</w:t>
            </w:r>
            <w:r>
              <w:rPr>
                <w:rFonts w:ascii="Arial" w:eastAsia="Times New Roman" w:hAnsi="Arial" w:cs="Arial"/>
                <w:sz w:val="20"/>
                <w:szCs w:val="20"/>
                <w:lang w:eastAsia="en-GB"/>
              </w:rPr>
              <w:t>.</w:t>
            </w:r>
          </w:p>
          <w:p w:rsidR="009F4705" w:rsidRPr="003326E4" w:rsidRDefault="009F4705" w:rsidP="007C5A1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w:t>
            </w:r>
            <w:r w:rsidRPr="003326E4">
              <w:rPr>
                <w:rFonts w:ascii="Arial" w:eastAsia="Times New Roman" w:hAnsi="Arial" w:cs="Arial"/>
                <w:sz w:val="20"/>
                <w:szCs w:val="20"/>
                <w:lang w:eastAsia="en-GB"/>
              </w:rPr>
              <w:t xml:space="preserve"> products</w:t>
            </w:r>
            <w:r>
              <w:rPr>
                <w:rFonts w:ascii="Arial" w:eastAsia="Times New Roman" w:hAnsi="Arial" w:cs="Arial"/>
                <w:sz w:val="20"/>
                <w:szCs w:val="20"/>
                <w:lang w:eastAsia="en-GB"/>
              </w:rPr>
              <w:t>:</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Aviticol</w:t>
            </w:r>
            <w:proofErr w:type="spellEnd"/>
            <w:r w:rsidRPr="003326E4">
              <w:rPr>
                <w:rFonts w:ascii="Arial" w:eastAsia="Times New Roman" w:hAnsi="Arial" w:cs="Arial"/>
                <w:sz w:val="20"/>
                <w:szCs w:val="20"/>
                <w:lang w:eastAsia="en-GB"/>
              </w:rPr>
              <w:t xml:space="preserve"> 20,000IU</w:t>
            </w:r>
            <w:r>
              <w:rPr>
                <w:rFonts w:ascii="Arial" w:eastAsia="Times New Roman" w:hAnsi="Arial" w:cs="Arial"/>
                <w:sz w:val="20"/>
                <w:szCs w:val="20"/>
                <w:lang w:eastAsia="en-GB"/>
              </w:rPr>
              <w:t xml:space="preserve"> capsules</w:t>
            </w:r>
            <w:r w:rsidRPr="003326E4">
              <w:rPr>
                <w:rFonts w:ascii="Arial" w:eastAsia="Times New Roman" w:hAnsi="Arial" w:cs="Arial"/>
                <w:sz w:val="20"/>
                <w:szCs w:val="20"/>
                <w:lang w:eastAsia="en-GB"/>
              </w:rPr>
              <w:t xml:space="preserve"> </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Fultium</w:t>
            </w:r>
            <w:proofErr w:type="spellEnd"/>
            <w:r w:rsidRPr="003326E4">
              <w:rPr>
                <w:rFonts w:ascii="Arial" w:eastAsia="Times New Roman" w:hAnsi="Arial" w:cs="Arial"/>
                <w:i/>
                <w:sz w:val="20"/>
                <w:szCs w:val="20"/>
                <w:lang w:eastAsia="en-GB"/>
              </w:rPr>
              <w:t xml:space="preserve"> D3</w:t>
            </w:r>
            <w:r w:rsidRPr="003326E4">
              <w:rPr>
                <w:rFonts w:ascii="Arial" w:eastAsia="Times New Roman" w:hAnsi="Arial" w:cs="Arial"/>
                <w:sz w:val="20"/>
                <w:szCs w:val="20"/>
                <w:lang w:eastAsia="en-GB"/>
              </w:rPr>
              <w:t xml:space="preserve"> 20,000IU</w:t>
            </w:r>
            <w:r>
              <w:rPr>
                <w:rFonts w:ascii="Arial" w:eastAsia="Times New Roman" w:hAnsi="Arial" w:cs="Arial"/>
                <w:sz w:val="20"/>
                <w:szCs w:val="20"/>
                <w:lang w:eastAsia="en-GB"/>
              </w:rPr>
              <w:t xml:space="preserve"> capsules</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Plenachol</w:t>
            </w:r>
            <w:proofErr w:type="spellEnd"/>
            <w:r w:rsidRPr="003326E4">
              <w:rPr>
                <w:rFonts w:ascii="Arial" w:eastAsia="Times New Roman" w:hAnsi="Arial" w:cs="Arial"/>
                <w:i/>
                <w:sz w:val="20"/>
                <w:szCs w:val="20"/>
                <w:lang w:eastAsia="en-GB"/>
              </w:rPr>
              <w:t xml:space="preserve"> </w:t>
            </w:r>
            <w:r w:rsidRPr="003326E4">
              <w:rPr>
                <w:rFonts w:ascii="Arial" w:eastAsia="Times New Roman" w:hAnsi="Arial" w:cs="Arial"/>
                <w:sz w:val="20"/>
                <w:szCs w:val="20"/>
                <w:lang w:eastAsia="en-GB"/>
              </w:rPr>
              <w:t xml:space="preserve">20,000IU </w:t>
            </w:r>
            <w:r>
              <w:rPr>
                <w:rFonts w:ascii="Arial" w:eastAsia="Times New Roman" w:hAnsi="Arial" w:cs="Arial"/>
                <w:sz w:val="20"/>
                <w:szCs w:val="20"/>
                <w:lang w:eastAsia="en-GB"/>
              </w:rPr>
              <w:t>and</w:t>
            </w:r>
            <w:r w:rsidRPr="003326E4">
              <w:rPr>
                <w:rFonts w:ascii="Arial" w:eastAsia="Times New Roman" w:hAnsi="Arial" w:cs="Arial"/>
                <w:sz w:val="20"/>
                <w:szCs w:val="20"/>
                <w:lang w:eastAsia="en-GB"/>
              </w:rPr>
              <w:t xml:space="preserve"> 40,000IU</w:t>
            </w:r>
            <w:r>
              <w:rPr>
                <w:rFonts w:ascii="Arial" w:eastAsia="Times New Roman" w:hAnsi="Arial" w:cs="Arial"/>
                <w:sz w:val="20"/>
                <w:szCs w:val="20"/>
                <w:lang w:eastAsia="en-GB"/>
              </w:rPr>
              <w:t xml:space="preserve"> capsules</w:t>
            </w:r>
          </w:p>
          <w:p w:rsidR="009F4705" w:rsidRDefault="009F4705" w:rsidP="007C5A13">
            <w:pPr>
              <w:spacing w:after="0" w:line="240" w:lineRule="auto"/>
              <w:rPr>
                <w:rFonts w:ascii="Arial" w:eastAsia="Times New Roman" w:hAnsi="Arial" w:cs="Arial"/>
                <w:sz w:val="20"/>
                <w:szCs w:val="20"/>
                <w:u w:val="single"/>
                <w:lang w:eastAsia="en-GB"/>
              </w:rPr>
            </w:pPr>
            <w:r w:rsidRPr="003326E4">
              <w:rPr>
                <w:rFonts w:ascii="Arial" w:eastAsia="Times New Roman" w:hAnsi="Arial" w:cs="Arial"/>
                <w:sz w:val="20"/>
                <w:szCs w:val="20"/>
                <w:u w:val="single"/>
                <w:lang w:eastAsia="en-GB"/>
              </w:rPr>
              <w:t>Liquid</w:t>
            </w:r>
            <w:r>
              <w:rPr>
                <w:rFonts w:ascii="Arial" w:eastAsia="Times New Roman" w:hAnsi="Arial" w:cs="Arial"/>
                <w:sz w:val="20"/>
                <w:szCs w:val="20"/>
                <w:u w:val="single"/>
                <w:lang w:eastAsia="en-GB"/>
              </w:rPr>
              <w:t xml:space="preserve"> formulations</w:t>
            </w:r>
          </w:p>
          <w:p w:rsidR="009F4705"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Dose: 50,000IU</w:t>
            </w:r>
            <w:r>
              <w:rPr>
                <w:rFonts w:ascii="Arial" w:eastAsia="Times New Roman" w:hAnsi="Arial" w:cs="Arial"/>
                <w:sz w:val="20"/>
                <w:szCs w:val="20"/>
                <w:lang w:eastAsia="en-GB"/>
              </w:rPr>
              <w:t xml:space="preserve"> </w:t>
            </w:r>
            <w:r w:rsidRPr="003326E4">
              <w:rPr>
                <w:rFonts w:ascii="Arial" w:eastAsia="Times New Roman" w:hAnsi="Arial" w:cs="Arial"/>
                <w:sz w:val="20"/>
                <w:szCs w:val="20"/>
                <w:lang w:eastAsia="en-GB"/>
              </w:rPr>
              <w:t>weekly for 6</w:t>
            </w:r>
            <w:r>
              <w:rPr>
                <w:rFonts w:ascii="Arial" w:eastAsia="Times New Roman" w:hAnsi="Arial" w:cs="Arial"/>
                <w:sz w:val="20"/>
                <w:szCs w:val="20"/>
                <w:lang w:eastAsia="en-GB"/>
              </w:rPr>
              <w:t xml:space="preserve"> to </w:t>
            </w:r>
            <w:r w:rsidRPr="003326E4">
              <w:rPr>
                <w:rFonts w:ascii="Arial" w:eastAsia="Times New Roman" w:hAnsi="Arial" w:cs="Arial"/>
                <w:sz w:val="20"/>
                <w:szCs w:val="20"/>
                <w:lang w:eastAsia="en-GB"/>
              </w:rPr>
              <w:t>8 weeks.</w:t>
            </w:r>
          </w:p>
          <w:p w:rsidR="009F4705" w:rsidRPr="003326E4" w:rsidRDefault="009F4705" w:rsidP="007C5A1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 products:</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InVita</w:t>
            </w:r>
            <w:proofErr w:type="spellEnd"/>
            <w:r w:rsidRPr="003326E4">
              <w:rPr>
                <w:rFonts w:ascii="Arial" w:eastAsia="Times New Roman" w:hAnsi="Arial" w:cs="Arial"/>
                <w:i/>
                <w:sz w:val="20"/>
                <w:szCs w:val="20"/>
                <w:lang w:eastAsia="en-GB"/>
              </w:rPr>
              <w:t xml:space="preserve"> D3</w:t>
            </w:r>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1ml</w:t>
            </w:r>
            <w:r w:rsidRPr="003326E4">
              <w:rPr>
                <w:rFonts w:ascii="Arial" w:eastAsia="Times New Roman" w:hAnsi="Arial" w:cs="Arial"/>
                <w:sz w:val="20"/>
                <w:szCs w:val="20"/>
                <w:lang w:eastAsia="en-GB"/>
              </w:rPr>
              <w:t xml:space="preserve"> </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Thorens</w:t>
            </w:r>
            <w:proofErr w:type="spellEnd"/>
            <w:r w:rsidRPr="003326E4">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oral solution </w:t>
            </w:r>
            <w:r w:rsidRPr="003326E4">
              <w:rPr>
                <w:rFonts w:ascii="Arial" w:eastAsia="Times New Roman" w:hAnsi="Arial" w:cs="Arial"/>
                <w:sz w:val="20"/>
                <w:szCs w:val="20"/>
                <w:lang w:eastAsia="en-GB"/>
              </w:rPr>
              <w:t>25,000IU</w:t>
            </w:r>
            <w:r>
              <w:rPr>
                <w:rFonts w:ascii="Arial" w:eastAsia="Times New Roman" w:hAnsi="Arial" w:cs="Arial"/>
                <w:sz w:val="20"/>
                <w:szCs w:val="20"/>
                <w:lang w:eastAsia="en-GB"/>
              </w:rPr>
              <w:t xml:space="preserve"> in 2.5ml</w:t>
            </w:r>
          </w:p>
        </w:tc>
      </w:tr>
      <w:tr w:rsidR="009F4705" w:rsidRPr="003326E4" w:rsidTr="007C5A13">
        <w:tc>
          <w:tcPr>
            <w:tcW w:w="2732"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Deficiency</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associated with disease risk</w:t>
            </w:r>
          </w:p>
        </w:tc>
        <w:tc>
          <w:tcPr>
            <w:tcW w:w="2841"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25-50 </w:t>
            </w:r>
            <w:proofErr w:type="spellStart"/>
            <w:r w:rsidRPr="003326E4">
              <w:rPr>
                <w:rFonts w:ascii="Arial" w:eastAsia="Times New Roman" w:hAnsi="Arial" w:cs="Arial"/>
                <w:sz w:val="20"/>
                <w:szCs w:val="20"/>
                <w:lang w:eastAsia="en-GB"/>
              </w:rPr>
              <w:t>nmol</w:t>
            </w:r>
            <w:proofErr w:type="spellEnd"/>
            <w:r w:rsidRPr="003326E4">
              <w:rPr>
                <w:rFonts w:ascii="Arial" w:eastAsia="Times New Roman" w:hAnsi="Arial" w:cs="Arial"/>
                <w:sz w:val="20"/>
                <w:szCs w:val="20"/>
                <w:lang w:eastAsia="en-GB"/>
              </w:rPr>
              <w:t xml:space="preserve">/l </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If symptoms </w:t>
            </w:r>
            <w:r>
              <w:rPr>
                <w:rFonts w:ascii="Arial" w:eastAsia="Times New Roman" w:hAnsi="Arial" w:cs="Arial"/>
                <w:sz w:val="20"/>
                <w:szCs w:val="20"/>
                <w:lang w:eastAsia="en-GB"/>
              </w:rPr>
              <w:t xml:space="preserve">are severe, </w:t>
            </w:r>
            <w:r w:rsidRPr="003326E4">
              <w:rPr>
                <w:rFonts w:ascii="Arial" w:eastAsia="Times New Roman" w:hAnsi="Arial" w:cs="Arial"/>
                <w:sz w:val="20"/>
                <w:szCs w:val="20"/>
                <w:lang w:eastAsia="en-GB"/>
              </w:rPr>
              <w:t xml:space="preserve">treat with </w:t>
            </w:r>
            <w:r>
              <w:rPr>
                <w:rFonts w:ascii="Arial" w:eastAsia="Times New Roman" w:hAnsi="Arial" w:cs="Arial"/>
                <w:sz w:val="20"/>
                <w:szCs w:val="20"/>
                <w:lang w:eastAsia="en-GB"/>
              </w:rPr>
              <w:t xml:space="preserve">preferred products and </w:t>
            </w:r>
            <w:r w:rsidRPr="003326E4">
              <w:rPr>
                <w:rFonts w:ascii="Arial" w:eastAsia="Times New Roman" w:hAnsi="Arial" w:cs="Arial"/>
                <w:sz w:val="20"/>
                <w:szCs w:val="20"/>
                <w:lang w:eastAsia="en-GB"/>
              </w:rPr>
              <w:t xml:space="preserve">licensed doses </w:t>
            </w:r>
            <w:r>
              <w:rPr>
                <w:rFonts w:ascii="Arial" w:eastAsia="Times New Roman" w:hAnsi="Arial" w:cs="Arial"/>
                <w:sz w:val="20"/>
                <w:szCs w:val="20"/>
                <w:lang w:eastAsia="en-GB"/>
              </w:rPr>
              <w:t xml:space="preserve">detailed </w:t>
            </w:r>
            <w:r w:rsidRPr="003326E4">
              <w:rPr>
                <w:rFonts w:ascii="Arial" w:eastAsia="Times New Roman" w:hAnsi="Arial" w:cs="Arial"/>
                <w:sz w:val="20"/>
                <w:szCs w:val="20"/>
                <w:lang w:eastAsia="en-GB"/>
              </w:rPr>
              <w:t>above.</w:t>
            </w:r>
          </w:p>
          <w:p w:rsidR="009F4705"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If physical symptoms are milder</w:t>
            </w:r>
            <w:r>
              <w:rPr>
                <w:rFonts w:ascii="Arial" w:eastAsia="Times New Roman" w:hAnsi="Arial" w:cs="Arial"/>
                <w:sz w:val="20"/>
                <w:szCs w:val="20"/>
                <w:lang w:eastAsia="en-GB"/>
              </w:rPr>
              <w:t>,</w:t>
            </w:r>
            <w:r w:rsidRPr="003326E4">
              <w:rPr>
                <w:rFonts w:ascii="Arial" w:eastAsia="Times New Roman" w:hAnsi="Arial" w:cs="Arial"/>
                <w:sz w:val="20"/>
                <w:szCs w:val="20"/>
                <w:lang w:eastAsia="en-GB"/>
              </w:rPr>
              <w:t xml:space="preserve"> lower doses </w:t>
            </w:r>
            <w:r>
              <w:rPr>
                <w:rFonts w:ascii="Arial" w:eastAsia="Times New Roman" w:hAnsi="Arial" w:cs="Arial"/>
                <w:sz w:val="20"/>
                <w:szCs w:val="20"/>
                <w:lang w:eastAsia="en-GB"/>
              </w:rPr>
              <w:t>are indicated</w:t>
            </w:r>
          </w:p>
          <w:p w:rsidR="009F4705" w:rsidRDefault="009F4705" w:rsidP="007C5A1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Dose:</w:t>
            </w:r>
            <w:r w:rsidRPr="003326E4">
              <w:rPr>
                <w:rFonts w:ascii="Arial" w:eastAsia="Times New Roman" w:hAnsi="Arial" w:cs="Arial"/>
                <w:sz w:val="20"/>
                <w:szCs w:val="20"/>
                <w:lang w:eastAsia="en-GB"/>
              </w:rPr>
              <w:t xml:space="preserve"> 800-1600</w:t>
            </w:r>
            <w:r>
              <w:rPr>
                <w:rFonts w:ascii="Arial" w:eastAsia="Times New Roman" w:hAnsi="Arial" w:cs="Arial"/>
                <w:sz w:val="20"/>
                <w:szCs w:val="20"/>
                <w:lang w:eastAsia="en-GB"/>
              </w:rPr>
              <w:t xml:space="preserve"> IU</w:t>
            </w:r>
            <w:r w:rsidRPr="003326E4">
              <w:rPr>
                <w:rFonts w:ascii="Arial" w:eastAsia="Times New Roman" w:hAnsi="Arial" w:cs="Arial"/>
                <w:sz w:val="20"/>
                <w:szCs w:val="20"/>
                <w:lang w:eastAsia="en-GB"/>
              </w:rPr>
              <w:t xml:space="preserve"> daily for 12 weeks.</w:t>
            </w:r>
          </w:p>
          <w:p w:rsidR="009F4705" w:rsidRDefault="009F4705" w:rsidP="007C5A1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Preferred products:</w:t>
            </w:r>
          </w:p>
          <w:p w:rsidR="009F4705"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Desunin</w:t>
            </w:r>
            <w:proofErr w:type="spellEnd"/>
            <w:r>
              <w:rPr>
                <w:rFonts w:ascii="Arial" w:eastAsia="Times New Roman" w:hAnsi="Arial" w:cs="Arial"/>
                <w:sz w:val="20"/>
                <w:szCs w:val="20"/>
                <w:lang w:eastAsia="en-GB"/>
              </w:rPr>
              <w:t xml:space="preserve"> 800IU tablets</w:t>
            </w:r>
          </w:p>
          <w:p w:rsidR="009F4705" w:rsidRPr="003326E4" w:rsidRDefault="009F4705" w:rsidP="007C5A13">
            <w:pPr>
              <w:spacing w:after="0" w:line="240" w:lineRule="auto"/>
              <w:rPr>
                <w:rFonts w:ascii="Arial" w:eastAsia="Times New Roman" w:hAnsi="Arial" w:cs="Arial"/>
                <w:sz w:val="20"/>
                <w:szCs w:val="20"/>
                <w:lang w:eastAsia="en-GB"/>
              </w:rPr>
            </w:pPr>
            <w:proofErr w:type="spellStart"/>
            <w:r w:rsidRPr="003326E4">
              <w:rPr>
                <w:rFonts w:ascii="Arial" w:eastAsia="Times New Roman" w:hAnsi="Arial" w:cs="Arial"/>
                <w:i/>
                <w:sz w:val="20"/>
                <w:szCs w:val="20"/>
                <w:lang w:eastAsia="en-GB"/>
              </w:rPr>
              <w:t>Fultium</w:t>
            </w:r>
            <w:proofErr w:type="spellEnd"/>
            <w:r w:rsidRPr="003326E4">
              <w:rPr>
                <w:rFonts w:ascii="Arial" w:eastAsia="Times New Roman" w:hAnsi="Arial" w:cs="Arial"/>
                <w:i/>
                <w:sz w:val="20"/>
                <w:szCs w:val="20"/>
                <w:lang w:eastAsia="en-GB"/>
              </w:rPr>
              <w:t xml:space="preserve"> D3</w:t>
            </w:r>
            <w:r>
              <w:rPr>
                <w:rFonts w:ascii="Arial" w:eastAsia="Times New Roman" w:hAnsi="Arial" w:cs="Arial"/>
                <w:sz w:val="20"/>
                <w:szCs w:val="20"/>
                <w:lang w:eastAsia="en-GB"/>
              </w:rPr>
              <w:t xml:space="preserve"> 800IU capsules</w:t>
            </w:r>
          </w:p>
        </w:tc>
      </w:tr>
      <w:tr w:rsidR="009F4705" w:rsidRPr="003326E4" w:rsidTr="007C5A13">
        <w:tc>
          <w:tcPr>
            <w:tcW w:w="2732"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Insufficiency</w:t>
            </w:r>
          </w:p>
        </w:tc>
        <w:tc>
          <w:tcPr>
            <w:tcW w:w="2841"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50-75nmol/l </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If physical symptoms </w:t>
            </w:r>
            <w:r>
              <w:rPr>
                <w:rFonts w:ascii="Arial" w:eastAsia="Times New Roman" w:hAnsi="Arial" w:cs="Arial"/>
                <w:sz w:val="20"/>
                <w:szCs w:val="20"/>
                <w:lang w:eastAsia="en-GB"/>
              </w:rPr>
              <w:t xml:space="preserve">are </w:t>
            </w:r>
            <w:r w:rsidRPr="003326E4">
              <w:rPr>
                <w:rFonts w:ascii="Arial" w:eastAsia="Times New Roman" w:hAnsi="Arial" w:cs="Arial"/>
                <w:sz w:val="20"/>
                <w:szCs w:val="20"/>
                <w:lang w:eastAsia="en-GB"/>
              </w:rPr>
              <w:t>present</w:t>
            </w:r>
            <w:r>
              <w:rPr>
                <w:rFonts w:ascii="Arial" w:eastAsia="Times New Roman" w:hAnsi="Arial" w:cs="Arial"/>
                <w:sz w:val="20"/>
                <w:szCs w:val="20"/>
                <w:lang w:eastAsia="en-GB"/>
              </w:rPr>
              <w:t>,</w:t>
            </w:r>
            <w:r w:rsidRPr="003326E4">
              <w:rPr>
                <w:rFonts w:ascii="Arial" w:eastAsia="Times New Roman" w:hAnsi="Arial" w:cs="Arial"/>
                <w:sz w:val="20"/>
                <w:szCs w:val="20"/>
                <w:lang w:eastAsia="en-GB"/>
              </w:rPr>
              <w:t xml:space="preserve"> prescribe 800-1600 </w:t>
            </w:r>
            <w:r>
              <w:rPr>
                <w:rFonts w:ascii="Arial" w:eastAsia="Times New Roman" w:hAnsi="Arial" w:cs="Arial"/>
                <w:sz w:val="20"/>
                <w:szCs w:val="20"/>
                <w:lang w:eastAsia="en-GB"/>
              </w:rPr>
              <w:t>IU</w:t>
            </w:r>
            <w:r w:rsidRPr="003326E4">
              <w:rPr>
                <w:rFonts w:ascii="Arial" w:eastAsia="Times New Roman" w:hAnsi="Arial" w:cs="Arial"/>
                <w:sz w:val="20"/>
                <w:szCs w:val="20"/>
                <w:lang w:eastAsia="en-GB"/>
              </w:rPr>
              <w:t xml:space="preserve"> daily for 12 weeks</w:t>
            </w:r>
            <w:r>
              <w:rPr>
                <w:rFonts w:ascii="Arial" w:eastAsia="Times New Roman" w:hAnsi="Arial" w:cs="Arial"/>
                <w:sz w:val="20"/>
                <w:szCs w:val="20"/>
                <w:lang w:eastAsia="en-GB"/>
              </w:rPr>
              <w:t xml:space="preserve"> (as detailed above).</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If patient</w:t>
            </w:r>
            <w:r>
              <w:rPr>
                <w:rFonts w:ascii="Arial" w:eastAsia="Times New Roman" w:hAnsi="Arial" w:cs="Arial"/>
                <w:sz w:val="20"/>
                <w:szCs w:val="20"/>
                <w:lang w:eastAsia="en-GB"/>
              </w:rPr>
              <w:t xml:space="preserve"> has</w:t>
            </w:r>
            <w:r w:rsidRPr="003326E4">
              <w:rPr>
                <w:rFonts w:ascii="Arial" w:eastAsia="Times New Roman" w:hAnsi="Arial" w:cs="Arial"/>
                <w:sz w:val="20"/>
                <w:szCs w:val="20"/>
                <w:lang w:eastAsia="en-GB"/>
              </w:rPr>
              <w:t xml:space="preserve"> no physical symptoms</w:t>
            </w:r>
            <w:r>
              <w:rPr>
                <w:rFonts w:ascii="Arial" w:eastAsia="Times New Roman" w:hAnsi="Arial" w:cs="Arial"/>
                <w:sz w:val="20"/>
                <w:szCs w:val="20"/>
                <w:lang w:eastAsia="en-GB"/>
              </w:rPr>
              <w:t>, c</w:t>
            </w:r>
            <w:r w:rsidRPr="003326E4">
              <w:rPr>
                <w:rFonts w:ascii="Arial" w:eastAsia="Times New Roman" w:hAnsi="Arial" w:cs="Arial"/>
                <w:sz w:val="20"/>
                <w:szCs w:val="20"/>
                <w:lang w:eastAsia="en-GB"/>
              </w:rPr>
              <w:t>onsider lifestyle advice including: increased dietary intake and safe sun exposure</w:t>
            </w:r>
            <w:r>
              <w:rPr>
                <w:rFonts w:ascii="Arial" w:eastAsia="Times New Roman" w:hAnsi="Arial" w:cs="Arial"/>
                <w:sz w:val="20"/>
                <w:szCs w:val="20"/>
                <w:lang w:eastAsia="en-GB"/>
              </w:rPr>
              <w:t xml:space="preserve"> (see </w:t>
            </w:r>
            <w:r w:rsidRPr="008A7F96">
              <w:rPr>
                <w:rFonts w:ascii="Arial" w:eastAsia="Times New Roman" w:hAnsi="Arial" w:cs="Arial"/>
                <w:i/>
                <w:sz w:val="20"/>
                <w:szCs w:val="20"/>
                <w:lang w:eastAsia="en-GB"/>
              </w:rPr>
              <w:t>PACE Bulletin</w:t>
            </w:r>
            <w:r>
              <w:rPr>
                <w:rFonts w:ascii="Arial" w:eastAsia="Times New Roman" w:hAnsi="Arial" w:cs="Arial"/>
                <w:sz w:val="20"/>
                <w:szCs w:val="20"/>
                <w:lang w:eastAsia="en-GB"/>
              </w:rPr>
              <w:t xml:space="preserve"> Vol 6 No 6 Prevention of vitamin D deficiency in at-risk groups (May 2012))</w:t>
            </w:r>
            <w:r w:rsidRPr="003326E4">
              <w:rPr>
                <w:rFonts w:ascii="Arial" w:eastAsia="Times New Roman" w:hAnsi="Arial" w:cs="Arial"/>
                <w:sz w:val="20"/>
                <w:szCs w:val="20"/>
                <w:lang w:eastAsia="en-GB"/>
              </w:rPr>
              <w:t xml:space="preserve">. </w:t>
            </w:r>
          </w:p>
        </w:tc>
      </w:tr>
      <w:tr w:rsidR="009F4705" w:rsidRPr="003326E4" w:rsidTr="007C5A13">
        <w:tc>
          <w:tcPr>
            <w:tcW w:w="2732"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Replete</w:t>
            </w:r>
          </w:p>
        </w:tc>
        <w:tc>
          <w:tcPr>
            <w:tcW w:w="2841"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&gt;75nmol/l</w:t>
            </w:r>
          </w:p>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 xml:space="preserve">25 </w:t>
            </w:r>
            <w:proofErr w:type="spellStart"/>
            <w:r w:rsidRPr="003326E4">
              <w:rPr>
                <w:rFonts w:ascii="Arial" w:eastAsia="Times New Roman" w:hAnsi="Arial" w:cs="Arial"/>
                <w:sz w:val="20"/>
                <w:szCs w:val="20"/>
                <w:lang w:eastAsia="en-GB"/>
              </w:rPr>
              <w:t>hydroxyvitamin</w:t>
            </w:r>
            <w:proofErr w:type="spellEnd"/>
            <w:r w:rsidRPr="003326E4">
              <w:rPr>
                <w:rFonts w:ascii="Arial" w:eastAsia="Times New Roman" w:hAnsi="Arial" w:cs="Arial"/>
                <w:sz w:val="20"/>
                <w:szCs w:val="20"/>
                <w:lang w:eastAsia="en-GB"/>
              </w:rPr>
              <w:t xml:space="preserve"> D</w:t>
            </w:r>
          </w:p>
        </w:tc>
        <w:tc>
          <w:tcPr>
            <w:tcW w:w="3358" w:type="dxa"/>
            <w:shd w:val="clear" w:color="auto" w:fill="auto"/>
          </w:tcPr>
          <w:p w:rsidR="009F4705" w:rsidRPr="003326E4" w:rsidRDefault="009F4705" w:rsidP="007C5A13">
            <w:pPr>
              <w:spacing w:after="0" w:line="240" w:lineRule="auto"/>
              <w:rPr>
                <w:rFonts w:ascii="Arial" w:eastAsia="Times New Roman" w:hAnsi="Arial" w:cs="Arial"/>
                <w:sz w:val="20"/>
                <w:szCs w:val="20"/>
                <w:lang w:eastAsia="en-GB"/>
              </w:rPr>
            </w:pPr>
            <w:r w:rsidRPr="003326E4">
              <w:rPr>
                <w:rFonts w:ascii="Arial" w:eastAsia="Times New Roman" w:hAnsi="Arial" w:cs="Arial"/>
                <w:sz w:val="20"/>
                <w:szCs w:val="20"/>
                <w:lang w:eastAsia="en-GB"/>
              </w:rPr>
              <w:t>No treatment necessary</w:t>
            </w:r>
          </w:p>
        </w:tc>
      </w:tr>
    </w:tbl>
    <w:p w:rsidR="009F4705" w:rsidRDefault="009F4705" w:rsidP="009F4705">
      <w:pPr>
        <w:spacing w:after="0" w:line="240" w:lineRule="auto"/>
        <w:rPr>
          <w:rFonts w:ascii="Arial" w:eastAsia="Times New Roman" w:hAnsi="Arial" w:cs="Arial"/>
          <w:sz w:val="16"/>
          <w:szCs w:val="16"/>
          <w:lang w:eastAsia="en-GB"/>
        </w:rPr>
      </w:pPr>
    </w:p>
    <w:p w:rsidR="009F4705" w:rsidRDefault="009F4705" w:rsidP="009F4705">
      <w:pPr>
        <w:spacing w:after="0" w:line="240" w:lineRule="auto"/>
        <w:rPr>
          <w:rFonts w:ascii="Arial" w:eastAsia="Times New Roman" w:hAnsi="Arial" w:cs="Arial"/>
          <w:lang w:eastAsia="en-GB"/>
        </w:rPr>
      </w:pPr>
      <w:r w:rsidRPr="008A7F96">
        <w:rPr>
          <w:rFonts w:ascii="Arial" w:eastAsia="Times New Roman" w:hAnsi="Arial" w:cs="Arial"/>
          <w:sz w:val="16"/>
          <w:szCs w:val="16"/>
          <w:lang w:eastAsia="en-GB"/>
        </w:rPr>
        <w:t>Note: The immunoassay used in the Path Links laboratories does not detect D2 (</w:t>
      </w:r>
      <w:proofErr w:type="spellStart"/>
      <w:r w:rsidRPr="008A7F96">
        <w:rPr>
          <w:rFonts w:ascii="Arial" w:eastAsia="Times New Roman" w:hAnsi="Arial" w:cs="Arial"/>
          <w:sz w:val="16"/>
          <w:szCs w:val="16"/>
          <w:lang w:eastAsia="en-GB"/>
        </w:rPr>
        <w:t>ergocalciferol</w:t>
      </w:r>
      <w:proofErr w:type="spellEnd"/>
      <w:r w:rsidRPr="008A7F96">
        <w:rPr>
          <w:rFonts w:ascii="Arial" w:eastAsia="Times New Roman" w:hAnsi="Arial" w:cs="Arial"/>
          <w:sz w:val="16"/>
          <w:szCs w:val="16"/>
          <w:lang w:eastAsia="en-GB"/>
        </w:rPr>
        <w:t>) or D3 (</w:t>
      </w:r>
      <w:proofErr w:type="spellStart"/>
      <w:r w:rsidRPr="008A7F96">
        <w:rPr>
          <w:rFonts w:ascii="Arial" w:eastAsia="Times New Roman" w:hAnsi="Arial" w:cs="Arial"/>
          <w:sz w:val="16"/>
          <w:szCs w:val="16"/>
          <w:lang w:eastAsia="en-GB"/>
        </w:rPr>
        <w:t>colecalciferol</w:t>
      </w:r>
      <w:proofErr w:type="spellEnd"/>
      <w:r w:rsidRPr="008A7F96">
        <w:rPr>
          <w:rFonts w:ascii="Arial" w:eastAsia="Times New Roman" w:hAnsi="Arial" w:cs="Arial"/>
          <w:sz w:val="16"/>
          <w:szCs w:val="16"/>
          <w:lang w:eastAsia="en-GB"/>
        </w:rPr>
        <w:t xml:space="preserve">), instead it measures the 25 </w:t>
      </w:r>
      <w:proofErr w:type="spellStart"/>
      <w:r w:rsidRPr="008A7F96">
        <w:rPr>
          <w:rFonts w:ascii="Arial" w:eastAsia="Times New Roman" w:hAnsi="Arial" w:cs="Arial"/>
          <w:sz w:val="16"/>
          <w:szCs w:val="16"/>
          <w:lang w:eastAsia="en-GB"/>
        </w:rPr>
        <w:t>hydroxylated</w:t>
      </w:r>
      <w:proofErr w:type="spellEnd"/>
      <w:r w:rsidRPr="008A7F96">
        <w:rPr>
          <w:rFonts w:ascii="Arial" w:eastAsia="Times New Roman" w:hAnsi="Arial" w:cs="Arial"/>
          <w:sz w:val="16"/>
          <w:szCs w:val="16"/>
          <w:lang w:eastAsia="en-GB"/>
        </w:rPr>
        <w:t xml:space="preserve"> metabolite</w:t>
      </w:r>
      <w:r w:rsidRPr="00A55393">
        <w:rPr>
          <w:rFonts w:ascii="Arial" w:eastAsia="Times New Roman" w:hAnsi="Arial" w:cs="Arial"/>
          <w:lang w:eastAsia="en-GB"/>
        </w:rPr>
        <w:t>.</w:t>
      </w:r>
    </w:p>
    <w:p w:rsidR="009F4705" w:rsidRPr="008B3706" w:rsidRDefault="009F4705" w:rsidP="009F4705">
      <w:pPr>
        <w:spacing w:after="0" w:line="240" w:lineRule="auto"/>
        <w:rPr>
          <w:rFonts w:ascii="Arial" w:eastAsia="Times New Roman" w:hAnsi="Arial" w:cs="Arial"/>
          <w:b/>
          <w:lang w:eastAsia="en-GB"/>
        </w:rPr>
      </w:pPr>
    </w:p>
    <w:p w:rsidR="003326E4" w:rsidRDefault="003326E4" w:rsidP="003326E4">
      <w:pPr>
        <w:spacing w:after="0" w:line="240" w:lineRule="auto"/>
        <w:rPr>
          <w:rFonts w:ascii="Arial" w:eastAsia="Times New Roman" w:hAnsi="Arial" w:cs="Arial"/>
          <w:bCs/>
          <w:lang w:eastAsia="en-GB"/>
        </w:rPr>
      </w:pPr>
      <w:r w:rsidRPr="005E5300">
        <w:rPr>
          <w:rFonts w:ascii="Arial" w:eastAsia="Times New Roman" w:hAnsi="Arial" w:cs="Arial"/>
          <w:bCs/>
          <w:lang w:eastAsia="en-GB"/>
        </w:rPr>
        <w:t xml:space="preserve">Unlicensed </w:t>
      </w:r>
      <w:r w:rsidR="00FB6EE9">
        <w:rPr>
          <w:rFonts w:ascii="Arial" w:eastAsia="Times New Roman" w:hAnsi="Arial" w:cs="Arial"/>
          <w:bCs/>
          <w:lang w:eastAsia="en-GB"/>
        </w:rPr>
        <w:t xml:space="preserve">vitamin D containing </w:t>
      </w:r>
      <w:r w:rsidRPr="005E5300">
        <w:rPr>
          <w:rFonts w:ascii="Arial" w:eastAsia="Times New Roman" w:hAnsi="Arial" w:cs="Arial"/>
          <w:bCs/>
          <w:lang w:eastAsia="en-GB"/>
        </w:rPr>
        <w:t>tablets</w:t>
      </w:r>
      <w:r w:rsidR="00FB6EE9">
        <w:rPr>
          <w:rFonts w:ascii="Arial" w:eastAsia="Times New Roman" w:hAnsi="Arial" w:cs="Arial"/>
          <w:bCs/>
          <w:lang w:eastAsia="en-GB"/>
        </w:rPr>
        <w:t xml:space="preserve">, </w:t>
      </w:r>
      <w:r w:rsidRPr="005E5300">
        <w:rPr>
          <w:rFonts w:ascii="Arial" w:eastAsia="Times New Roman" w:hAnsi="Arial" w:cs="Arial"/>
          <w:bCs/>
          <w:lang w:eastAsia="en-GB"/>
        </w:rPr>
        <w:t xml:space="preserve">capsules or  liquid specials should </w:t>
      </w:r>
      <w:r w:rsidR="00FB6EE9">
        <w:rPr>
          <w:rFonts w:ascii="Arial" w:eastAsia="Times New Roman" w:hAnsi="Arial" w:cs="Arial"/>
          <w:bCs/>
          <w:lang w:eastAsia="en-GB"/>
        </w:rPr>
        <w:t xml:space="preserve">only be </w:t>
      </w:r>
      <w:r w:rsidRPr="005E5300">
        <w:rPr>
          <w:rFonts w:ascii="Arial" w:eastAsia="Times New Roman" w:hAnsi="Arial" w:cs="Arial"/>
          <w:bCs/>
          <w:lang w:eastAsia="en-GB"/>
        </w:rPr>
        <w:t xml:space="preserve">prescribed for those patients who are unable to use the licensed products because of  </w:t>
      </w:r>
      <w:r w:rsidR="00FB6EE9">
        <w:rPr>
          <w:rFonts w:ascii="Arial" w:eastAsia="Times New Roman" w:hAnsi="Arial" w:cs="Arial"/>
          <w:bCs/>
          <w:lang w:eastAsia="en-GB"/>
        </w:rPr>
        <w:t xml:space="preserve">(1) </w:t>
      </w:r>
      <w:r w:rsidRPr="005E5300">
        <w:rPr>
          <w:rFonts w:ascii="Arial" w:eastAsia="Times New Roman" w:hAnsi="Arial" w:cs="Arial"/>
          <w:bCs/>
          <w:lang w:eastAsia="en-GB"/>
        </w:rPr>
        <w:t>intolerance to their excipients</w:t>
      </w:r>
      <w:r w:rsidR="00FB6EE9">
        <w:rPr>
          <w:rFonts w:ascii="Arial" w:eastAsia="Times New Roman" w:hAnsi="Arial" w:cs="Arial"/>
          <w:bCs/>
          <w:lang w:eastAsia="en-GB"/>
        </w:rPr>
        <w:t>; (2)</w:t>
      </w:r>
      <w:r w:rsidRPr="005E5300">
        <w:rPr>
          <w:rFonts w:ascii="Arial" w:eastAsia="Times New Roman" w:hAnsi="Arial" w:cs="Arial"/>
          <w:bCs/>
          <w:lang w:eastAsia="en-GB"/>
        </w:rPr>
        <w:t xml:space="preserve"> a vegetarian or </w:t>
      </w:r>
      <w:r>
        <w:rPr>
          <w:rFonts w:ascii="Arial" w:eastAsia="Times New Roman" w:hAnsi="Arial" w:cs="Arial"/>
          <w:bCs/>
          <w:lang w:eastAsia="en-GB"/>
        </w:rPr>
        <w:t>vegan diet</w:t>
      </w:r>
      <w:r w:rsidR="00FB6EE9">
        <w:rPr>
          <w:rFonts w:ascii="Arial" w:eastAsia="Times New Roman" w:hAnsi="Arial" w:cs="Arial"/>
          <w:bCs/>
          <w:lang w:eastAsia="en-GB"/>
        </w:rPr>
        <w:t xml:space="preserve"> or (3) an atypical dosage regime</w:t>
      </w:r>
      <w:r>
        <w:rPr>
          <w:rFonts w:ascii="Arial" w:eastAsia="Times New Roman" w:hAnsi="Arial" w:cs="Arial"/>
          <w:bCs/>
          <w:lang w:eastAsia="en-GB"/>
        </w:rPr>
        <w:t xml:space="preserve"> (</w:t>
      </w:r>
      <w:r w:rsidR="00FB6EE9">
        <w:rPr>
          <w:rFonts w:ascii="Arial" w:eastAsia="Times New Roman" w:hAnsi="Arial" w:cs="Arial"/>
          <w:bCs/>
          <w:lang w:eastAsia="en-GB"/>
        </w:rPr>
        <w:t>r</w:t>
      </w:r>
      <w:r w:rsidRPr="005E5300">
        <w:rPr>
          <w:rFonts w:ascii="Arial" w:eastAsia="Times New Roman" w:hAnsi="Arial" w:cs="Arial"/>
          <w:bCs/>
          <w:lang w:eastAsia="en-GB"/>
        </w:rPr>
        <w:t xml:space="preserve">efer to </w:t>
      </w:r>
      <w:r w:rsidR="00FB6EE9">
        <w:rPr>
          <w:rFonts w:ascii="Arial" w:eastAsia="Times New Roman" w:hAnsi="Arial" w:cs="Arial"/>
          <w:bCs/>
          <w:lang w:eastAsia="en-GB"/>
        </w:rPr>
        <w:t>A</w:t>
      </w:r>
      <w:r w:rsidRPr="005E5300">
        <w:rPr>
          <w:rFonts w:ascii="Arial" w:eastAsia="Times New Roman" w:hAnsi="Arial" w:cs="Arial"/>
          <w:bCs/>
          <w:lang w:eastAsia="en-GB"/>
        </w:rPr>
        <w:t>ppendix 1</w:t>
      </w:r>
      <w:r w:rsidR="00FB6EE9">
        <w:rPr>
          <w:rFonts w:ascii="Arial" w:eastAsia="Times New Roman" w:hAnsi="Arial" w:cs="Arial"/>
          <w:bCs/>
          <w:lang w:eastAsia="en-GB"/>
        </w:rPr>
        <w:t xml:space="preserve"> for further information).</w:t>
      </w:r>
    </w:p>
    <w:p w:rsidR="00B832E6" w:rsidRDefault="00B832E6" w:rsidP="003326E4">
      <w:pPr>
        <w:spacing w:after="0" w:line="240" w:lineRule="auto"/>
        <w:rPr>
          <w:rFonts w:ascii="Arial" w:eastAsia="Times New Roman" w:hAnsi="Arial" w:cs="Arial"/>
          <w:bCs/>
          <w:lang w:eastAsia="en-GB"/>
        </w:rPr>
      </w:pPr>
    </w:p>
    <w:p w:rsidR="00B832E6" w:rsidRPr="00B832E6" w:rsidRDefault="00B832E6" w:rsidP="003326E4">
      <w:pPr>
        <w:spacing w:after="0" w:line="240" w:lineRule="auto"/>
        <w:rPr>
          <w:rFonts w:ascii="Arial" w:eastAsia="Times New Roman" w:hAnsi="Arial" w:cs="Arial"/>
          <w:bCs/>
          <w:u w:val="single"/>
          <w:lang w:eastAsia="en-GB"/>
        </w:rPr>
      </w:pPr>
      <w:r w:rsidRPr="00B832E6">
        <w:rPr>
          <w:rFonts w:ascii="Arial" w:eastAsia="Times New Roman" w:hAnsi="Arial" w:cs="Arial"/>
          <w:bCs/>
          <w:u w:val="single"/>
          <w:lang w:eastAsia="en-GB"/>
        </w:rPr>
        <w:t>Formulary Products</w:t>
      </w:r>
    </w:p>
    <w:p w:rsidR="00B70BAD" w:rsidRDefault="00B70BAD" w:rsidP="003326E4">
      <w:pPr>
        <w:spacing w:after="0" w:line="240" w:lineRule="auto"/>
        <w:rPr>
          <w:rFonts w:ascii="Arial" w:eastAsia="Times New Roman" w:hAnsi="Arial" w:cs="Arial"/>
          <w:bCs/>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70BAD" w:rsidRPr="002C7AC3" w:rsidTr="007C5A13">
        <w:trPr>
          <w:trHeight w:val="490"/>
        </w:trPr>
        <w:tc>
          <w:tcPr>
            <w:tcW w:w="2840" w:type="dxa"/>
          </w:tcPr>
          <w:p w:rsidR="00B70BAD" w:rsidRPr="002C7AC3" w:rsidRDefault="00B70BAD" w:rsidP="007C5A13">
            <w:pPr>
              <w:spacing w:after="0" w:line="240" w:lineRule="auto"/>
              <w:rPr>
                <w:rFonts w:ascii="Arial" w:hAnsi="Arial" w:cs="Arial"/>
                <w:b/>
                <w:sz w:val="16"/>
                <w:szCs w:val="16"/>
                <w:lang w:eastAsia="en-GB"/>
              </w:rPr>
            </w:pPr>
            <w:r w:rsidRPr="002C7AC3">
              <w:rPr>
                <w:rFonts w:ascii="Arial" w:hAnsi="Arial" w:cs="Arial"/>
                <w:b/>
                <w:sz w:val="16"/>
                <w:szCs w:val="16"/>
                <w:lang w:eastAsia="en-GB"/>
              </w:rPr>
              <w:t>Drug</w:t>
            </w:r>
          </w:p>
        </w:tc>
        <w:tc>
          <w:tcPr>
            <w:tcW w:w="2841" w:type="dxa"/>
          </w:tcPr>
          <w:p w:rsidR="00B70BAD" w:rsidRPr="002C7AC3" w:rsidRDefault="00B70BAD" w:rsidP="007C5A13">
            <w:pPr>
              <w:spacing w:after="0" w:line="240" w:lineRule="auto"/>
              <w:rPr>
                <w:rFonts w:ascii="Arial" w:hAnsi="Arial" w:cs="Arial"/>
                <w:b/>
                <w:sz w:val="16"/>
                <w:szCs w:val="16"/>
                <w:lang w:eastAsia="en-GB"/>
              </w:rPr>
            </w:pPr>
            <w:r w:rsidRPr="002C7AC3">
              <w:rPr>
                <w:rFonts w:ascii="Arial" w:hAnsi="Arial" w:cs="Arial"/>
                <w:b/>
                <w:sz w:val="16"/>
                <w:szCs w:val="16"/>
                <w:lang w:eastAsia="en-GB"/>
              </w:rPr>
              <w:t>Indication(s)</w:t>
            </w:r>
          </w:p>
        </w:tc>
        <w:tc>
          <w:tcPr>
            <w:tcW w:w="2841" w:type="dxa"/>
          </w:tcPr>
          <w:p w:rsidR="00B70BAD" w:rsidRPr="002C7AC3" w:rsidRDefault="00B70BAD" w:rsidP="007C5A13">
            <w:pPr>
              <w:spacing w:after="0" w:line="240" w:lineRule="auto"/>
              <w:rPr>
                <w:rFonts w:ascii="Arial" w:hAnsi="Arial" w:cs="Arial"/>
                <w:b/>
                <w:sz w:val="16"/>
                <w:szCs w:val="16"/>
                <w:lang w:eastAsia="en-GB"/>
              </w:rPr>
            </w:pPr>
            <w:r w:rsidRPr="002C7AC3">
              <w:rPr>
                <w:rFonts w:ascii="Arial" w:hAnsi="Arial" w:cs="Arial"/>
                <w:b/>
                <w:sz w:val="16"/>
                <w:szCs w:val="16"/>
                <w:lang w:eastAsia="en-GB"/>
              </w:rPr>
              <w:t xml:space="preserve">Traffic Light and </w:t>
            </w:r>
            <w:r w:rsidRPr="001037F4">
              <w:rPr>
                <w:rFonts w:ascii="Arial" w:hAnsi="Arial" w:cs="Arial"/>
                <w:b/>
                <w:i/>
                <w:sz w:val="16"/>
                <w:szCs w:val="16"/>
                <w:lang w:eastAsia="en-GB"/>
              </w:rPr>
              <w:t>Joint Formulary</w:t>
            </w:r>
            <w:r w:rsidRPr="002C7AC3">
              <w:rPr>
                <w:rFonts w:ascii="Arial" w:hAnsi="Arial" w:cs="Arial"/>
                <w:b/>
                <w:sz w:val="16"/>
                <w:szCs w:val="16"/>
                <w:lang w:eastAsia="en-GB"/>
              </w:rPr>
              <w:t xml:space="preserve"> Status</w:t>
            </w:r>
          </w:p>
        </w:tc>
      </w:tr>
      <w:tr w:rsidR="00B70BAD" w:rsidRPr="00CD4036" w:rsidTr="007C5A13">
        <w:trPr>
          <w:trHeight w:val="333"/>
        </w:trPr>
        <w:tc>
          <w:tcPr>
            <w:tcW w:w="2840" w:type="dxa"/>
          </w:tcPr>
          <w:p w:rsidR="00CD4036" w:rsidRPr="00CD4036" w:rsidRDefault="00CD4036" w:rsidP="00CD4036">
            <w:pPr>
              <w:spacing w:after="0" w:line="240" w:lineRule="auto"/>
              <w:rPr>
                <w:rFonts w:ascii="Arial" w:eastAsia="Times New Roman" w:hAnsi="Arial" w:cs="Arial"/>
                <w:sz w:val="16"/>
                <w:szCs w:val="16"/>
                <w:lang w:eastAsia="en-GB"/>
              </w:rPr>
            </w:pPr>
            <w:proofErr w:type="spellStart"/>
            <w:r w:rsidRPr="00CD4036">
              <w:rPr>
                <w:rFonts w:ascii="Arial" w:eastAsia="Times New Roman" w:hAnsi="Arial" w:cs="Arial"/>
                <w:sz w:val="16"/>
                <w:szCs w:val="16"/>
                <w:lang w:eastAsia="en-GB"/>
              </w:rPr>
              <w:t>Colecalciferol</w:t>
            </w:r>
            <w:proofErr w:type="spellEnd"/>
            <w:r w:rsidRPr="00CD4036">
              <w:rPr>
                <w:rFonts w:ascii="Arial" w:eastAsia="Times New Roman" w:hAnsi="Arial" w:cs="Arial"/>
                <w:sz w:val="16"/>
                <w:szCs w:val="16"/>
                <w:lang w:eastAsia="en-GB"/>
              </w:rPr>
              <w:t xml:space="preserve"> (</w:t>
            </w:r>
            <w:proofErr w:type="spellStart"/>
            <w:r w:rsidRPr="00CD4036">
              <w:rPr>
                <w:rFonts w:ascii="Arial" w:eastAsia="Times New Roman" w:hAnsi="Arial" w:cs="Arial"/>
                <w:i/>
                <w:sz w:val="16"/>
                <w:szCs w:val="16"/>
                <w:lang w:eastAsia="en-GB"/>
              </w:rPr>
              <w:t>Aviticol</w:t>
            </w:r>
            <w:proofErr w:type="spellEnd"/>
            <w:r w:rsidRPr="00CD4036">
              <w:rPr>
                <w:rFonts w:ascii="Arial" w:eastAsia="Times New Roman" w:hAnsi="Arial" w:cs="Arial"/>
                <w:sz w:val="16"/>
                <w:szCs w:val="16"/>
                <w:lang w:eastAsia="en-GB"/>
              </w:rPr>
              <w:t>) 20,000IU capsules  (</w:t>
            </w:r>
            <w:proofErr w:type="spellStart"/>
            <w:r w:rsidRPr="00CD4036">
              <w:rPr>
                <w:rFonts w:ascii="Arial" w:eastAsia="Times New Roman" w:hAnsi="Arial" w:cs="Arial"/>
                <w:sz w:val="16"/>
                <w:szCs w:val="16"/>
                <w:lang w:eastAsia="en-GB"/>
              </w:rPr>
              <w:t>Colonis</w:t>
            </w:r>
            <w:proofErr w:type="spellEnd"/>
            <w:r w:rsidRPr="00CD4036">
              <w:rPr>
                <w:rFonts w:ascii="Arial" w:eastAsia="Times New Roman" w:hAnsi="Arial" w:cs="Arial"/>
                <w:sz w:val="16"/>
                <w:szCs w:val="16"/>
                <w:lang w:eastAsia="en-GB"/>
              </w:rPr>
              <w:t xml:space="preserve"> Pharma)</w:t>
            </w:r>
          </w:p>
          <w:p w:rsidR="00B70BAD" w:rsidRPr="00CD4036" w:rsidRDefault="00B70BAD" w:rsidP="007C5A13">
            <w:pPr>
              <w:spacing w:after="0" w:line="240" w:lineRule="auto"/>
              <w:rPr>
                <w:rFonts w:ascii="Arial" w:hAnsi="Arial" w:cs="Arial"/>
                <w:sz w:val="16"/>
                <w:szCs w:val="16"/>
              </w:rPr>
            </w:pPr>
          </w:p>
        </w:tc>
        <w:tc>
          <w:tcPr>
            <w:tcW w:w="2841" w:type="dxa"/>
          </w:tcPr>
          <w:p w:rsidR="00B70BAD" w:rsidRPr="00CD4036" w:rsidRDefault="00CD4036" w:rsidP="00CD4036">
            <w:pPr>
              <w:spacing w:after="0" w:line="240" w:lineRule="auto"/>
              <w:rPr>
                <w:rFonts w:ascii="Arial" w:eastAsia="Times New Roman" w:hAnsi="Arial" w:cs="Arial"/>
                <w:bCs/>
                <w:sz w:val="16"/>
                <w:szCs w:val="16"/>
                <w:lang w:eastAsia="en-GB"/>
              </w:rPr>
            </w:pPr>
            <w:r w:rsidRPr="00CD4036">
              <w:rPr>
                <w:rFonts w:ascii="Arial" w:eastAsia="Times New Roman" w:hAnsi="Arial" w:cs="Arial"/>
                <w:sz w:val="16"/>
                <w:szCs w:val="16"/>
                <w:lang w:eastAsia="en-GB"/>
              </w:rPr>
              <w:t xml:space="preserve">For the treatment of severe vitamin D deficiency (associated with </w:t>
            </w:r>
            <w:proofErr w:type="spellStart"/>
            <w:r w:rsidRPr="00CD4036">
              <w:rPr>
                <w:rFonts w:ascii="Arial" w:eastAsia="Times New Roman" w:hAnsi="Arial" w:cs="Arial"/>
                <w:sz w:val="16"/>
                <w:szCs w:val="16"/>
                <w:lang w:eastAsia="en-GB"/>
              </w:rPr>
              <w:t>osteomalacia</w:t>
            </w:r>
            <w:proofErr w:type="spellEnd"/>
            <w:r w:rsidRPr="00CD4036">
              <w:rPr>
                <w:rFonts w:ascii="Arial" w:eastAsia="Times New Roman" w:hAnsi="Arial" w:cs="Arial"/>
                <w:sz w:val="16"/>
                <w:szCs w:val="16"/>
                <w:lang w:eastAsia="en-GB"/>
              </w:rPr>
              <w:t xml:space="preserve"> including</w:t>
            </w:r>
            <w:r w:rsidRPr="00CD4036">
              <w:rPr>
                <w:rFonts w:ascii="Arial" w:eastAsia="Times New Roman" w:hAnsi="Arial" w:cs="Arial"/>
                <w:bCs/>
                <w:sz w:val="16"/>
                <w:szCs w:val="16"/>
                <w:lang w:eastAsia="en-GB"/>
              </w:rPr>
              <w:t xml:space="preserve"> rickets in children and osteoporosis and </w:t>
            </w:r>
            <w:r w:rsidRPr="00CD4036">
              <w:rPr>
                <w:rFonts w:ascii="Arial" w:eastAsia="Times New Roman" w:hAnsi="Arial" w:cs="Arial"/>
                <w:bCs/>
                <w:sz w:val="16"/>
                <w:szCs w:val="16"/>
                <w:lang w:eastAsia="en-GB"/>
              </w:rPr>
              <w:lastRenderedPageBreak/>
              <w:t>fractures in adults</w:t>
            </w:r>
            <w:r w:rsidRPr="00CD4036">
              <w:rPr>
                <w:rFonts w:ascii="Arial" w:eastAsia="Times New Roman" w:hAnsi="Arial" w:cs="Arial"/>
                <w:sz w:val="16"/>
                <w:szCs w:val="16"/>
                <w:lang w:eastAsia="en-GB"/>
              </w:rPr>
              <w:t>)</w:t>
            </w:r>
          </w:p>
        </w:tc>
        <w:tc>
          <w:tcPr>
            <w:tcW w:w="2841" w:type="dxa"/>
          </w:tcPr>
          <w:p w:rsidR="00B70BAD" w:rsidRPr="00CD4036" w:rsidRDefault="00CD4036" w:rsidP="007C5A13">
            <w:pPr>
              <w:spacing w:after="0" w:line="240" w:lineRule="auto"/>
              <w:rPr>
                <w:rFonts w:ascii="Arial" w:hAnsi="Arial" w:cs="Arial"/>
                <w:i/>
                <w:sz w:val="16"/>
                <w:szCs w:val="16"/>
                <w:lang w:eastAsia="en-GB"/>
              </w:rPr>
            </w:pPr>
            <w:r w:rsidRPr="00CD4036">
              <w:rPr>
                <w:rFonts w:ascii="Arial" w:hAnsi="Arial" w:cs="Arial"/>
                <w:sz w:val="16"/>
                <w:szCs w:val="16"/>
                <w:lang w:eastAsia="en-GB"/>
              </w:rPr>
              <w:lastRenderedPageBreak/>
              <w:t xml:space="preserve">GREEN. Approved for use on the </w:t>
            </w:r>
            <w:r w:rsidRPr="00CD4036">
              <w:rPr>
                <w:rFonts w:ascii="Arial" w:hAnsi="Arial" w:cs="Arial"/>
                <w:i/>
                <w:sz w:val="16"/>
                <w:szCs w:val="16"/>
                <w:lang w:eastAsia="en-GB"/>
              </w:rPr>
              <w:t>Lincolnshire Joint Formulary.</w:t>
            </w:r>
          </w:p>
          <w:p w:rsidR="00CD4036" w:rsidRPr="00CD4036" w:rsidRDefault="00CD4036" w:rsidP="007C5A13">
            <w:pPr>
              <w:spacing w:after="0" w:line="240" w:lineRule="auto"/>
              <w:rPr>
                <w:rFonts w:ascii="Arial" w:hAnsi="Arial" w:cs="Arial"/>
                <w:sz w:val="16"/>
                <w:szCs w:val="16"/>
                <w:lang w:eastAsia="en-GB"/>
              </w:rPr>
            </w:pPr>
            <w:r w:rsidRPr="00CD4036">
              <w:rPr>
                <w:rFonts w:ascii="Arial" w:hAnsi="Arial" w:cs="Arial"/>
                <w:sz w:val="16"/>
                <w:szCs w:val="16"/>
                <w:lang w:eastAsia="en-GB"/>
              </w:rPr>
              <w:t>First line preferred product.</w:t>
            </w:r>
          </w:p>
          <w:p w:rsidR="00CD4036" w:rsidRDefault="00CD4036" w:rsidP="00CD4036">
            <w:pPr>
              <w:spacing w:after="0" w:line="240" w:lineRule="auto"/>
              <w:rPr>
                <w:rFonts w:ascii="Arial" w:eastAsia="Times New Roman" w:hAnsi="Arial" w:cs="Arial"/>
                <w:sz w:val="16"/>
                <w:szCs w:val="16"/>
                <w:lang w:eastAsia="en-GB"/>
              </w:rPr>
            </w:pPr>
            <w:r w:rsidRPr="00CD4036">
              <w:rPr>
                <w:rFonts w:ascii="Arial" w:eastAsia="Times New Roman" w:hAnsi="Arial" w:cs="Arial"/>
                <w:sz w:val="16"/>
                <w:szCs w:val="16"/>
                <w:lang w:eastAsia="en-GB"/>
              </w:rPr>
              <w:t>Dose: 40,000 IU weekly for 7 weeks.</w:t>
            </w:r>
          </w:p>
          <w:p w:rsidR="00321E5E" w:rsidRPr="00CD4036" w:rsidRDefault="00321E5E" w:rsidP="00CD4036">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lastRenderedPageBreak/>
              <w:t>Prescribe by brand.</w:t>
            </w:r>
          </w:p>
          <w:p w:rsidR="00CD4036" w:rsidRPr="00CD4036" w:rsidRDefault="00CD4036" w:rsidP="007C5A13">
            <w:pPr>
              <w:spacing w:after="0" w:line="240" w:lineRule="auto"/>
              <w:rPr>
                <w:rFonts w:ascii="Arial" w:hAnsi="Arial" w:cs="Arial"/>
                <w:sz w:val="16"/>
                <w:szCs w:val="16"/>
                <w:lang w:eastAsia="en-GB"/>
              </w:rPr>
            </w:pPr>
          </w:p>
        </w:tc>
      </w:tr>
      <w:tr w:rsidR="00CD4036" w:rsidRPr="00CD4036" w:rsidTr="007C5A13">
        <w:trPr>
          <w:trHeight w:val="333"/>
        </w:trPr>
        <w:tc>
          <w:tcPr>
            <w:tcW w:w="2840" w:type="dxa"/>
          </w:tcPr>
          <w:p w:rsidR="00CD4036" w:rsidRPr="00CD4036" w:rsidRDefault="00CD4036" w:rsidP="00CD4036">
            <w:pPr>
              <w:spacing w:after="0" w:line="240" w:lineRule="auto"/>
              <w:rPr>
                <w:rFonts w:ascii="Arial" w:eastAsia="Times New Roman" w:hAnsi="Arial" w:cs="Arial"/>
                <w:sz w:val="16"/>
                <w:szCs w:val="16"/>
                <w:lang w:eastAsia="en-GB"/>
              </w:rPr>
            </w:pPr>
            <w:proofErr w:type="spellStart"/>
            <w:r w:rsidRPr="00CD4036">
              <w:rPr>
                <w:rFonts w:ascii="Arial" w:eastAsia="Times New Roman" w:hAnsi="Arial" w:cs="Arial"/>
                <w:sz w:val="16"/>
                <w:szCs w:val="16"/>
                <w:lang w:eastAsia="en-GB"/>
              </w:rPr>
              <w:lastRenderedPageBreak/>
              <w:t>Colecalciferol</w:t>
            </w:r>
            <w:proofErr w:type="spellEnd"/>
            <w:r w:rsidRPr="00CD4036">
              <w:rPr>
                <w:rFonts w:ascii="Arial" w:eastAsia="Times New Roman" w:hAnsi="Arial" w:cs="Arial"/>
                <w:sz w:val="16"/>
                <w:szCs w:val="16"/>
                <w:lang w:eastAsia="en-GB"/>
              </w:rPr>
              <w:t xml:space="preserve"> (</w:t>
            </w:r>
            <w:proofErr w:type="spellStart"/>
            <w:r w:rsidRPr="00CD4036">
              <w:rPr>
                <w:rFonts w:ascii="Arial" w:eastAsia="Times New Roman" w:hAnsi="Arial" w:cs="Arial"/>
                <w:i/>
                <w:sz w:val="16"/>
                <w:szCs w:val="16"/>
                <w:lang w:eastAsia="en-GB"/>
              </w:rPr>
              <w:t>Fultium</w:t>
            </w:r>
            <w:proofErr w:type="spellEnd"/>
            <w:r w:rsidRPr="00CD4036">
              <w:rPr>
                <w:rFonts w:ascii="Arial" w:eastAsia="Times New Roman" w:hAnsi="Arial" w:cs="Arial"/>
                <w:i/>
                <w:sz w:val="16"/>
                <w:szCs w:val="16"/>
                <w:lang w:eastAsia="en-GB"/>
              </w:rPr>
              <w:t xml:space="preserve"> D3</w:t>
            </w:r>
            <w:r w:rsidRPr="00CD4036">
              <w:rPr>
                <w:rFonts w:ascii="Arial" w:eastAsia="Times New Roman" w:hAnsi="Arial" w:cs="Arial"/>
                <w:sz w:val="16"/>
                <w:szCs w:val="16"/>
                <w:lang w:eastAsia="en-GB"/>
              </w:rPr>
              <w:t>) 20,000IU capsules (</w:t>
            </w:r>
            <w:proofErr w:type="spellStart"/>
            <w:r w:rsidRPr="00CD4036">
              <w:rPr>
                <w:rFonts w:ascii="Arial" w:eastAsia="Times New Roman" w:hAnsi="Arial" w:cs="Arial"/>
                <w:sz w:val="16"/>
                <w:szCs w:val="16"/>
                <w:lang w:eastAsia="en-GB"/>
              </w:rPr>
              <w:t>Internis</w:t>
            </w:r>
            <w:proofErr w:type="spellEnd"/>
            <w:r w:rsidRPr="00CD4036">
              <w:rPr>
                <w:rFonts w:ascii="Arial" w:eastAsia="Times New Roman" w:hAnsi="Arial" w:cs="Arial"/>
                <w:sz w:val="16"/>
                <w:szCs w:val="16"/>
                <w:lang w:eastAsia="en-GB"/>
              </w:rPr>
              <w:t>)</w:t>
            </w:r>
          </w:p>
          <w:p w:rsidR="00CD4036" w:rsidRPr="00CD4036" w:rsidRDefault="00CD4036" w:rsidP="007C5A13">
            <w:pPr>
              <w:spacing w:after="0" w:line="240" w:lineRule="auto"/>
              <w:ind w:left="1440" w:hanging="1440"/>
              <w:rPr>
                <w:rFonts w:ascii="Arial" w:eastAsia="Times New Roman" w:hAnsi="Arial" w:cs="Arial"/>
                <w:bCs/>
                <w:sz w:val="16"/>
                <w:szCs w:val="16"/>
                <w:lang w:eastAsia="en-GB"/>
              </w:rPr>
            </w:pPr>
          </w:p>
        </w:tc>
        <w:tc>
          <w:tcPr>
            <w:tcW w:w="2841" w:type="dxa"/>
          </w:tcPr>
          <w:p w:rsidR="00CD4036" w:rsidRPr="00CD4036" w:rsidRDefault="00CD4036" w:rsidP="007C5A13">
            <w:pPr>
              <w:spacing w:after="0" w:line="240" w:lineRule="auto"/>
              <w:rPr>
                <w:rFonts w:ascii="Arial" w:eastAsia="Times New Roman" w:hAnsi="Arial" w:cs="Arial"/>
                <w:bCs/>
                <w:sz w:val="16"/>
                <w:szCs w:val="16"/>
                <w:lang w:eastAsia="en-GB"/>
              </w:rPr>
            </w:pPr>
            <w:r w:rsidRPr="00CD4036">
              <w:rPr>
                <w:rFonts w:ascii="Arial" w:eastAsia="Times New Roman" w:hAnsi="Arial" w:cs="Arial"/>
                <w:sz w:val="16"/>
                <w:szCs w:val="16"/>
                <w:lang w:eastAsia="en-GB"/>
              </w:rPr>
              <w:t xml:space="preserve">For the treatment of severe vitamin D deficiency (associated with </w:t>
            </w:r>
            <w:proofErr w:type="spellStart"/>
            <w:r w:rsidRPr="00CD4036">
              <w:rPr>
                <w:rFonts w:ascii="Arial" w:eastAsia="Times New Roman" w:hAnsi="Arial" w:cs="Arial"/>
                <w:sz w:val="16"/>
                <w:szCs w:val="16"/>
                <w:lang w:eastAsia="en-GB"/>
              </w:rPr>
              <w:t>osteomalacia</w:t>
            </w:r>
            <w:proofErr w:type="spellEnd"/>
            <w:r w:rsidRPr="00CD4036">
              <w:rPr>
                <w:rFonts w:ascii="Arial" w:eastAsia="Times New Roman" w:hAnsi="Arial" w:cs="Arial"/>
                <w:sz w:val="16"/>
                <w:szCs w:val="16"/>
                <w:lang w:eastAsia="en-GB"/>
              </w:rPr>
              <w:t xml:space="preserve"> including</w:t>
            </w:r>
            <w:r w:rsidRPr="00CD4036">
              <w:rPr>
                <w:rFonts w:ascii="Arial" w:eastAsia="Times New Roman" w:hAnsi="Arial" w:cs="Arial"/>
                <w:bCs/>
                <w:sz w:val="16"/>
                <w:szCs w:val="16"/>
                <w:lang w:eastAsia="en-GB"/>
              </w:rPr>
              <w:t xml:space="preserve"> rickets in children and osteoporosis and fractures in adults</w:t>
            </w:r>
            <w:r w:rsidRPr="00CD4036">
              <w:rPr>
                <w:rFonts w:ascii="Arial" w:eastAsia="Times New Roman" w:hAnsi="Arial" w:cs="Arial"/>
                <w:sz w:val="16"/>
                <w:szCs w:val="16"/>
                <w:lang w:eastAsia="en-GB"/>
              </w:rPr>
              <w:t>)</w:t>
            </w:r>
          </w:p>
        </w:tc>
        <w:tc>
          <w:tcPr>
            <w:tcW w:w="2841" w:type="dxa"/>
          </w:tcPr>
          <w:p w:rsidR="00CD4036" w:rsidRPr="00CD4036" w:rsidRDefault="00CD4036" w:rsidP="007C5A13">
            <w:pPr>
              <w:spacing w:after="0" w:line="240" w:lineRule="auto"/>
              <w:rPr>
                <w:rFonts w:ascii="Arial" w:hAnsi="Arial" w:cs="Arial"/>
                <w:i/>
                <w:sz w:val="16"/>
                <w:szCs w:val="16"/>
                <w:lang w:eastAsia="en-GB"/>
              </w:rPr>
            </w:pPr>
            <w:r w:rsidRPr="00CD4036">
              <w:rPr>
                <w:rFonts w:ascii="Arial" w:hAnsi="Arial" w:cs="Arial"/>
                <w:sz w:val="16"/>
                <w:szCs w:val="16"/>
                <w:lang w:eastAsia="en-GB"/>
              </w:rPr>
              <w:t xml:space="preserve">GREEN. Approved for use on the </w:t>
            </w:r>
            <w:r w:rsidRPr="00CD4036">
              <w:rPr>
                <w:rFonts w:ascii="Arial" w:hAnsi="Arial" w:cs="Arial"/>
                <w:i/>
                <w:sz w:val="16"/>
                <w:szCs w:val="16"/>
                <w:lang w:eastAsia="en-GB"/>
              </w:rPr>
              <w:t>Lincolnshire Joint Formulary.</w:t>
            </w:r>
          </w:p>
          <w:p w:rsidR="00CD4036" w:rsidRPr="00CD4036" w:rsidRDefault="00CD4036" w:rsidP="007C5A13">
            <w:pPr>
              <w:spacing w:after="0" w:line="240" w:lineRule="auto"/>
              <w:rPr>
                <w:rFonts w:ascii="Arial" w:hAnsi="Arial" w:cs="Arial"/>
                <w:sz w:val="16"/>
                <w:szCs w:val="16"/>
                <w:lang w:eastAsia="en-GB"/>
              </w:rPr>
            </w:pPr>
            <w:r w:rsidRPr="00CD4036">
              <w:rPr>
                <w:rFonts w:ascii="Arial" w:hAnsi="Arial" w:cs="Arial"/>
                <w:sz w:val="16"/>
                <w:szCs w:val="16"/>
                <w:lang w:eastAsia="en-GB"/>
              </w:rPr>
              <w:t>First line preferred product.</w:t>
            </w:r>
          </w:p>
          <w:p w:rsidR="00CD4036" w:rsidRPr="00CD4036" w:rsidRDefault="00CD4036" w:rsidP="00CD4036">
            <w:pPr>
              <w:spacing w:after="0" w:line="240" w:lineRule="auto"/>
              <w:rPr>
                <w:rFonts w:ascii="Arial" w:eastAsia="Times New Roman" w:hAnsi="Arial" w:cs="Arial"/>
                <w:sz w:val="16"/>
                <w:szCs w:val="16"/>
                <w:lang w:eastAsia="en-GB"/>
              </w:rPr>
            </w:pPr>
            <w:r w:rsidRPr="00CD4036">
              <w:rPr>
                <w:rFonts w:ascii="Arial" w:eastAsia="Times New Roman" w:hAnsi="Arial" w:cs="Arial"/>
                <w:sz w:val="16"/>
                <w:szCs w:val="16"/>
                <w:lang w:eastAsia="en-GB"/>
              </w:rPr>
              <w:t>Dose: 40,000 IU weekly for 7 weeks.</w:t>
            </w:r>
          </w:p>
          <w:p w:rsidR="00321E5E" w:rsidRPr="00CD4036" w:rsidRDefault="00321E5E" w:rsidP="00321E5E">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Prescribe by brand.</w:t>
            </w:r>
          </w:p>
          <w:p w:rsidR="00CD4036" w:rsidRPr="00CD4036" w:rsidRDefault="00CD4036" w:rsidP="007C5A13">
            <w:pPr>
              <w:spacing w:after="0" w:line="240" w:lineRule="auto"/>
              <w:rPr>
                <w:rFonts w:ascii="Arial" w:hAnsi="Arial" w:cs="Arial"/>
                <w:sz w:val="16"/>
                <w:szCs w:val="16"/>
                <w:lang w:eastAsia="en-GB"/>
              </w:rPr>
            </w:pPr>
          </w:p>
        </w:tc>
      </w:tr>
      <w:tr w:rsidR="00CD4036" w:rsidRPr="00CD4036" w:rsidTr="007C5A13">
        <w:trPr>
          <w:trHeight w:val="333"/>
        </w:trPr>
        <w:tc>
          <w:tcPr>
            <w:tcW w:w="2840" w:type="dxa"/>
          </w:tcPr>
          <w:p w:rsidR="00CD4036" w:rsidRPr="00CD4036" w:rsidRDefault="00CD4036" w:rsidP="00CD4036">
            <w:pPr>
              <w:spacing w:after="0" w:line="240" w:lineRule="auto"/>
              <w:rPr>
                <w:rFonts w:ascii="Arial" w:eastAsia="Times New Roman" w:hAnsi="Arial" w:cs="Arial"/>
                <w:sz w:val="16"/>
                <w:szCs w:val="16"/>
                <w:lang w:eastAsia="en-GB"/>
              </w:rPr>
            </w:pPr>
            <w:proofErr w:type="spellStart"/>
            <w:r w:rsidRPr="00CD4036">
              <w:rPr>
                <w:rFonts w:ascii="Arial" w:eastAsia="Times New Roman" w:hAnsi="Arial" w:cs="Arial"/>
                <w:sz w:val="16"/>
                <w:szCs w:val="16"/>
                <w:lang w:eastAsia="en-GB"/>
              </w:rPr>
              <w:t>Colecalciferol</w:t>
            </w:r>
            <w:proofErr w:type="spellEnd"/>
            <w:r w:rsidRPr="00CD4036">
              <w:rPr>
                <w:rFonts w:ascii="Arial" w:eastAsia="Times New Roman" w:hAnsi="Arial" w:cs="Arial"/>
                <w:sz w:val="16"/>
                <w:szCs w:val="16"/>
                <w:lang w:eastAsia="en-GB"/>
              </w:rPr>
              <w:t xml:space="preserve"> (</w:t>
            </w:r>
            <w:proofErr w:type="spellStart"/>
            <w:r w:rsidRPr="00CD4036">
              <w:rPr>
                <w:rFonts w:ascii="Arial" w:eastAsia="Times New Roman" w:hAnsi="Arial" w:cs="Arial"/>
                <w:i/>
                <w:sz w:val="16"/>
                <w:szCs w:val="16"/>
                <w:lang w:eastAsia="en-GB"/>
              </w:rPr>
              <w:t>Plenachol</w:t>
            </w:r>
            <w:proofErr w:type="spellEnd"/>
            <w:r w:rsidRPr="00CD4036">
              <w:rPr>
                <w:rFonts w:ascii="Arial" w:eastAsia="Times New Roman" w:hAnsi="Arial" w:cs="Arial"/>
                <w:i/>
                <w:sz w:val="16"/>
                <w:szCs w:val="16"/>
                <w:lang w:eastAsia="en-GB"/>
              </w:rPr>
              <w:t xml:space="preserve"> </w:t>
            </w:r>
            <w:r w:rsidRPr="00CD4036">
              <w:rPr>
                <w:rFonts w:ascii="Arial" w:eastAsia="Times New Roman" w:hAnsi="Arial" w:cs="Arial"/>
                <w:sz w:val="16"/>
                <w:szCs w:val="16"/>
                <w:lang w:eastAsia="en-GB"/>
              </w:rPr>
              <w:t>) 20,000IU and 40,000IU capsules</w:t>
            </w:r>
          </w:p>
          <w:p w:rsidR="00CD4036" w:rsidRPr="00CD4036" w:rsidRDefault="00CD4036" w:rsidP="007C5A13">
            <w:pPr>
              <w:spacing w:after="0" w:line="240" w:lineRule="auto"/>
              <w:ind w:left="1440" w:hanging="1440"/>
              <w:rPr>
                <w:rFonts w:ascii="Arial" w:hAnsi="Arial" w:cs="Arial"/>
                <w:sz w:val="16"/>
                <w:szCs w:val="16"/>
                <w:lang w:eastAsia="en-GB"/>
              </w:rPr>
            </w:pPr>
          </w:p>
        </w:tc>
        <w:tc>
          <w:tcPr>
            <w:tcW w:w="2841" w:type="dxa"/>
          </w:tcPr>
          <w:p w:rsidR="00CD4036" w:rsidRPr="00CD4036" w:rsidRDefault="00CD4036" w:rsidP="007C5A13">
            <w:pPr>
              <w:spacing w:after="0" w:line="240" w:lineRule="auto"/>
              <w:rPr>
                <w:rFonts w:ascii="Arial" w:eastAsia="Times New Roman" w:hAnsi="Arial" w:cs="Arial"/>
                <w:bCs/>
                <w:sz w:val="16"/>
                <w:szCs w:val="16"/>
                <w:lang w:eastAsia="en-GB"/>
              </w:rPr>
            </w:pPr>
            <w:r w:rsidRPr="00CD4036">
              <w:rPr>
                <w:rFonts w:ascii="Arial" w:eastAsia="Times New Roman" w:hAnsi="Arial" w:cs="Arial"/>
                <w:sz w:val="16"/>
                <w:szCs w:val="16"/>
                <w:lang w:eastAsia="en-GB"/>
              </w:rPr>
              <w:t xml:space="preserve">For the treatment of severe vitamin D deficiency (associated with </w:t>
            </w:r>
            <w:proofErr w:type="spellStart"/>
            <w:r w:rsidRPr="00CD4036">
              <w:rPr>
                <w:rFonts w:ascii="Arial" w:eastAsia="Times New Roman" w:hAnsi="Arial" w:cs="Arial"/>
                <w:sz w:val="16"/>
                <w:szCs w:val="16"/>
                <w:lang w:eastAsia="en-GB"/>
              </w:rPr>
              <w:t>osteomalacia</w:t>
            </w:r>
            <w:proofErr w:type="spellEnd"/>
            <w:r w:rsidRPr="00CD4036">
              <w:rPr>
                <w:rFonts w:ascii="Arial" w:eastAsia="Times New Roman" w:hAnsi="Arial" w:cs="Arial"/>
                <w:sz w:val="16"/>
                <w:szCs w:val="16"/>
                <w:lang w:eastAsia="en-GB"/>
              </w:rPr>
              <w:t xml:space="preserve"> including</w:t>
            </w:r>
            <w:r w:rsidRPr="00CD4036">
              <w:rPr>
                <w:rFonts w:ascii="Arial" w:eastAsia="Times New Roman" w:hAnsi="Arial" w:cs="Arial"/>
                <w:bCs/>
                <w:sz w:val="16"/>
                <w:szCs w:val="16"/>
                <w:lang w:eastAsia="en-GB"/>
              </w:rPr>
              <w:t xml:space="preserve"> rickets in children and osteoporosis and fractures in adults</w:t>
            </w:r>
            <w:r w:rsidRPr="00CD4036">
              <w:rPr>
                <w:rFonts w:ascii="Arial" w:eastAsia="Times New Roman" w:hAnsi="Arial" w:cs="Arial"/>
                <w:sz w:val="16"/>
                <w:szCs w:val="16"/>
                <w:lang w:eastAsia="en-GB"/>
              </w:rPr>
              <w:t>)</w:t>
            </w:r>
          </w:p>
        </w:tc>
        <w:tc>
          <w:tcPr>
            <w:tcW w:w="2841" w:type="dxa"/>
          </w:tcPr>
          <w:p w:rsidR="00CD4036" w:rsidRPr="00CD4036" w:rsidRDefault="00CD4036" w:rsidP="007C5A13">
            <w:pPr>
              <w:spacing w:after="0" w:line="240" w:lineRule="auto"/>
              <w:rPr>
                <w:rFonts w:ascii="Arial" w:hAnsi="Arial" w:cs="Arial"/>
                <w:i/>
                <w:sz w:val="16"/>
                <w:szCs w:val="16"/>
                <w:lang w:eastAsia="en-GB"/>
              </w:rPr>
            </w:pPr>
            <w:r w:rsidRPr="00CD4036">
              <w:rPr>
                <w:rFonts w:ascii="Arial" w:hAnsi="Arial" w:cs="Arial"/>
                <w:sz w:val="16"/>
                <w:szCs w:val="16"/>
                <w:lang w:eastAsia="en-GB"/>
              </w:rPr>
              <w:t xml:space="preserve">GREEN. Approved for use on the </w:t>
            </w:r>
            <w:r w:rsidRPr="00CD4036">
              <w:rPr>
                <w:rFonts w:ascii="Arial" w:hAnsi="Arial" w:cs="Arial"/>
                <w:i/>
                <w:sz w:val="16"/>
                <w:szCs w:val="16"/>
                <w:lang w:eastAsia="en-GB"/>
              </w:rPr>
              <w:t>Lincolnshire Joint Formulary.</w:t>
            </w:r>
          </w:p>
          <w:p w:rsidR="00CD4036" w:rsidRPr="00CD4036" w:rsidRDefault="00CD4036" w:rsidP="007C5A13">
            <w:pPr>
              <w:spacing w:after="0" w:line="240" w:lineRule="auto"/>
              <w:rPr>
                <w:rFonts w:ascii="Arial" w:hAnsi="Arial" w:cs="Arial"/>
                <w:sz w:val="16"/>
                <w:szCs w:val="16"/>
                <w:lang w:eastAsia="en-GB"/>
              </w:rPr>
            </w:pPr>
            <w:r w:rsidRPr="00CD4036">
              <w:rPr>
                <w:rFonts w:ascii="Arial" w:hAnsi="Arial" w:cs="Arial"/>
                <w:sz w:val="16"/>
                <w:szCs w:val="16"/>
                <w:lang w:eastAsia="en-GB"/>
              </w:rPr>
              <w:t>First line preferred product.</w:t>
            </w:r>
          </w:p>
          <w:p w:rsidR="00CD4036" w:rsidRPr="00CD4036" w:rsidRDefault="00CD4036" w:rsidP="00CD4036">
            <w:pPr>
              <w:spacing w:after="0" w:line="240" w:lineRule="auto"/>
              <w:rPr>
                <w:rFonts w:ascii="Arial" w:eastAsia="Times New Roman" w:hAnsi="Arial" w:cs="Arial"/>
                <w:sz w:val="16"/>
                <w:szCs w:val="16"/>
                <w:lang w:eastAsia="en-GB"/>
              </w:rPr>
            </w:pPr>
            <w:r w:rsidRPr="00CD4036">
              <w:rPr>
                <w:rFonts w:ascii="Arial" w:eastAsia="Times New Roman" w:hAnsi="Arial" w:cs="Arial"/>
                <w:sz w:val="16"/>
                <w:szCs w:val="16"/>
                <w:lang w:eastAsia="en-GB"/>
              </w:rPr>
              <w:t>Dose: 40,000 IU weekly for 7 weeks.</w:t>
            </w:r>
          </w:p>
          <w:p w:rsidR="00321E5E" w:rsidRPr="00CD4036" w:rsidRDefault="00321E5E" w:rsidP="00321E5E">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Prescribe by brand.</w:t>
            </w:r>
          </w:p>
          <w:p w:rsidR="00CD4036" w:rsidRPr="00CD4036" w:rsidRDefault="00CD4036" w:rsidP="007C5A13">
            <w:pPr>
              <w:spacing w:after="0" w:line="240" w:lineRule="auto"/>
              <w:rPr>
                <w:rFonts w:ascii="Arial" w:hAnsi="Arial" w:cs="Arial"/>
                <w:sz w:val="16"/>
                <w:szCs w:val="16"/>
                <w:lang w:eastAsia="en-GB"/>
              </w:rPr>
            </w:pPr>
          </w:p>
        </w:tc>
      </w:tr>
      <w:tr w:rsidR="00CD4036" w:rsidRPr="00321E5E" w:rsidTr="007C5A13">
        <w:trPr>
          <w:trHeight w:val="333"/>
        </w:trPr>
        <w:tc>
          <w:tcPr>
            <w:tcW w:w="2840" w:type="dxa"/>
          </w:tcPr>
          <w:p w:rsidR="00CD4036" w:rsidRDefault="00CD4036" w:rsidP="00CD4036">
            <w:pPr>
              <w:spacing w:after="0" w:line="240" w:lineRule="auto"/>
              <w:rPr>
                <w:rFonts w:ascii="Arial" w:eastAsia="Times New Roman" w:hAnsi="Arial" w:cs="Arial"/>
                <w:sz w:val="16"/>
                <w:szCs w:val="16"/>
                <w:lang w:eastAsia="en-GB"/>
              </w:rPr>
            </w:pPr>
            <w:proofErr w:type="spellStart"/>
            <w:r w:rsidRPr="00321E5E">
              <w:rPr>
                <w:rFonts w:ascii="Arial" w:eastAsia="Times New Roman" w:hAnsi="Arial" w:cs="Arial"/>
                <w:sz w:val="16"/>
                <w:szCs w:val="16"/>
                <w:lang w:eastAsia="en-GB"/>
              </w:rPr>
              <w:t>Colecalciferol</w:t>
            </w:r>
            <w:proofErr w:type="spellEnd"/>
            <w:r w:rsidRPr="00321E5E">
              <w:rPr>
                <w:rFonts w:ascii="Arial" w:eastAsia="Times New Roman" w:hAnsi="Arial" w:cs="Arial"/>
                <w:sz w:val="16"/>
                <w:szCs w:val="16"/>
                <w:lang w:eastAsia="en-GB"/>
              </w:rPr>
              <w:t xml:space="preserve"> (</w:t>
            </w:r>
            <w:proofErr w:type="spellStart"/>
            <w:r w:rsidRPr="00321E5E">
              <w:rPr>
                <w:rFonts w:ascii="Arial" w:eastAsia="Times New Roman" w:hAnsi="Arial" w:cs="Arial"/>
                <w:i/>
                <w:sz w:val="16"/>
                <w:szCs w:val="16"/>
                <w:lang w:eastAsia="en-GB"/>
              </w:rPr>
              <w:t>InVita</w:t>
            </w:r>
            <w:proofErr w:type="spellEnd"/>
            <w:r w:rsidRPr="00321E5E">
              <w:rPr>
                <w:rFonts w:ascii="Arial" w:eastAsia="Times New Roman" w:hAnsi="Arial" w:cs="Arial"/>
                <w:i/>
                <w:sz w:val="16"/>
                <w:szCs w:val="16"/>
                <w:lang w:eastAsia="en-GB"/>
              </w:rPr>
              <w:t xml:space="preserve"> D3</w:t>
            </w:r>
            <w:r w:rsidRPr="00321E5E">
              <w:rPr>
                <w:rFonts w:ascii="Arial" w:eastAsia="Times New Roman" w:hAnsi="Arial" w:cs="Arial"/>
                <w:sz w:val="16"/>
                <w:szCs w:val="16"/>
                <w:lang w:eastAsia="en-GB"/>
              </w:rPr>
              <w:t xml:space="preserve">)  oral solution 25,000IU in 1ml </w:t>
            </w:r>
          </w:p>
          <w:p w:rsidR="00321E5E" w:rsidRPr="00321E5E" w:rsidRDefault="00321E5E" w:rsidP="00CD4036">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w:t>
            </w:r>
            <w:proofErr w:type="spellStart"/>
            <w:r>
              <w:rPr>
                <w:rFonts w:ascii="Arial" w:eastAsia="Times New Roman" w:hAnsi="Arial" w:cs="Arial"/>
                <w:sz w:val="16"/>
                <w:szCs w:val="16"/>
                <w:lang w:eastAsia="en-GB"/>
              </w:rPr>
              <w:t>Consilient</w:t>
            </w:r>
            <w:proofErr w:type="spellEnd"/>
            <w:r>
              <w:rPr>
                <w:rFonts w:ascii="Arial" w:eastAsia="Times New Roman" w:hAnsi="Arial" w:cs="Arial"/>
                <w:sz w:val="16"/>
                <w:szCs w:val="16"/>
                <w:lang w:eastAsia="en-GB"/>
              </w:rPr>
              <w:t xml:space="preserve"> Health)</w:t>
            </w:r>
          </w:p>
          <w:p w:rsidR="00CD4036" w:rsidRPr="00321E5E" w:rsidRDefault="00CD4036" w:rsidP="007C5A13">
            <w:pPr>
              <w:spacing w:line="240" w:lineRule="auto"/>
              <w:rPr>
                <w:rFonts w:ascii="Arial" w:hAnsi="Arial" w:cs="Arial"/>
                <w:sz w:val="16"/>
                <w:szCs w:val="16"/>
              </w:rPr>
            </w:pPr>
          </w:p>
        </w:tc>
        <w:tc>
          <w:tcPr>
            <w:tcW w:w="2841" w:type="dxa"/>
          </w:tcPr>
          <w:p w:rsidR="00CD4036" w:rsidRPr="00321E5E" w:rsidRDefault="00CD4036" w:rsidP="007C5A13">
            <w:pPr>
              <w:spacing w:after="0" w:line="240" w:lineRule="auto"/>
              <w:rPr>
                <w:rFonts w:ascii="Arial" w:eastAsia="Times New Roman" w:hAnsi="Arial" w:cs="Arial"/>
                <w:bCs/>
                <w:sz w:val="16"/>
                <w:szCs w:val="16"/>
                <w:lang w:eastAsia="en-GB"/>
              </w:rPr>
            </w:pPr>
            <w:r w:rsidRPr="00321E5E">
              <w:rPr>
                <w:rFonts w:ascii="Arial" w:eastAsia="Times New Roman" w:hAnsi="Arial" w:cs="Arial"/>
                <w:sz w:val="16"/>
                <w:szCs w:val="16"/>
                <w:lang w:eastAsia="en-GB"/>
              </w:rPr>
              <w:t xml:space="preserve">For the treatment of severe vitamin D deficiency (associated with </w:t>
            </w:r>
            <w:proofErr w:type="spellStart"/>
            <w:r w:rsidRPr="00321E5E">
              <w:rPr>
                <w:rFonts w:ascii="Arial" w:eastAsia="Times New Roman" w:hAnsi="Arial" w:cs="Arial"/>
                <w:sz w:val="16"/>
                <w:szCs w:val="16"/>
                <w:lang w:eastAsia="en-GB"/>
              </w:rPr>
              <w:t>osteomalacia</w:t>
            </w:r>
            <w:proofErr w:type="spellEnd"/>
            <w:r w:rsidRPr="00321E5E">
              <w:rPr>
                <w:rFonts w:ascii="Arial" w:eastAsia="Times New Roman" w:hAnsi="Arial" w:cs="Arial"/>
                <w:sz w:val="16"/>
                <w:szCs w:val="16"/>
                <w:lang w:eastAsia="en-GB"/>
              </w:rPr>
              <w:t xml:space="preserve"> including</w:t>
            </w:r>
            <w:r w:rsidRPr="00321E5E">
              <w:rPr>
                <w:rFonts w:ascii="Arial" w:eastAsia="Times New Roman" w:hAnsi="Arial" w:cs="Arial"/>
                <w:bCs/>
                <w:sz w:val="16"/>
                <w:szCs w:val="16"/>
                <w:lang w:eastAsia="en-GB"/>
              </w:rPr>
              <w:t xml:space="preserve"> rickets in children and osteoporosis and fractures in adults</w:t>
            </w:r>
            <w:r w:rsidRPr="00321E5E">
              <w:rPr>
                <w:rFonts w:ascii="Arial" w:eastAsia="Times New Roman" w:hAnsi="Arial" w:cs="Arial"/>
                <w:sz w:val="16"/>
                <w:szCs w:val="16"/>
                <w:lang w:eastAsia="en-GB"/>
              </w:rPr>
              <w:t>)</w:t>
            </w:r>
          </w:p>
        </w:tc>
        <w:tc>
          <w:tcPr>
            <w:tcW w:w="2841" w:type="dxa"/>
          </w:tcPr>
          <w:p w:rsidR="00CD4036" w:rsidRPr="00321E5E" w:rsidRDefault="00CD4036" w:rsidP="007C5A13">
            <w:pPr>
              <w:spacing w:after="0" w:line="240" w:lineRule="auto"/>
              <w:rPr>
                <w:rFonts w:ascii="Arial" w:hAnsi="Arial" w:cs="Arial"/>
                <w:i/>
                <w:sz w:val="16"/>
                <w:szCs w:val="16"/>
                <w:lang w:eastAsia="en-GB"/>
              </w:rPr>
            </w:pPr>
            <w:r w:rsidRPr="00321E5E">
              <w:rPr>
                <w:rFonts w:ascii="Arial" w:hAnsi="Arial" w:cs="Arial"/>
                <w:sz w:val="16"/>
                <w:szCs w:val="16"/>
                <w:lang w:eastAsia="en-GB"/>
              </w:rPr>
              <w:t xml:space="preserve">GREEN. Approved for use on the </w:t>
            </w:r>
            <w:r w:rsidRPr="00321E5E">
              <w:rPr>
                <w:rFonts w:ascii="Arial" w:hAnsi="Arial" w:cs="Arial"/>
                <w:i/>
                <w:sz w:val="16"/>
                <w:szCs w:val="16"/>
                <w:lang w:eastAsia="en-GB"/>
              </w:rPr>
              <w:t>Lincolnshire Joint Formulary.</w:t>
            </w:r>
          </w:p>
          <w:p w:rsidR="00CD4036" w:rsidRPr="00321E5E" w:rsidRDefault="00CD4036" w:rsidP="007C5A13">
            <w:pPr>
              <w:spacing w:after="0" w:line="240" w:lineRule="auto"/>
              <w:rPr>
                <w:rFonts w:ascii="Arial" w:hAnsi="Arial" w:cs="Arial"/>
                <w:sz w:val="16"/>
                <w:szCs w:val="16"/>
                <w:lang w:eastAsia="en-GB"/>
              </w:rPr>
            </w:pPr>
            <w:r w:rsidRPr="00321E5E">
              <w:rPr>
                <w:rFonts w:ascii="Arial" w:hAnsi="Arial" w:cs="Arial"/>
                <w:sz w:val="16"/>
                <w:szCs w:val="16"/>
                <w:lang w:eastAsia="en-GB"/>
              </w:rPr>
              <w:t xml:space="preserve">Preferred liquid vitamin D </w:t>
            </w:r>
            <w:proofErr w:type="spellStart"/>
            <w:r w:rsidRPr="00321E5E">
              <w:rPr>
                <w:rFonts w:ascii="Arial" w:hAnsi="Arial" w:cs="Arial"/>
                <w:sz w:val="16"/>
                <w:szCs w:val="16"/>
                <w:lang w:eastAsia="en-GB"/>
              </w:rPr>
              <w:t>preparationt</w:t>
            </w:r>
            <w:proofErr w:type="spellEnd"/>
            <w:r w:rsidRPr="00321E5E">
              <w:rPr>
                <w:rFonts w:ascii="Arial" w:hAnsi="Arial" w:cs="Arial"/>
                <w:sz w:val="16"/>
                <w:szCs w:val="16"/>
                <w:lang w:eastAsia="en-GB"/>
              </w:rPr>
              <w:t>.</w:t>
            </w:r>
          </w:p>
          <w:p w:rsidR="00CD4036" w:rsidRDefault="00321E5E" w:rsidP="00321E5E">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Dose: 50,000IU weekly for 6 to 8 weeks.</w:t>
            </w:r>
          </w:p>
          <w:p w:rsidR="00321E5E" w:rsidRPr="00CD4036" w:rsidRDefault="00321E5E" w:rsidP="00321E5E">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Prescribe by brand.</w:t>
            </w:r>
          </w:p>
          <w:p w:rsidR="00321E5E" w:rsidRPr="00321E5E" w:rsidRDefault="00321E5E" w:rsidP="00321E5E">
            <w:pPr>
              <w:spacing w:after="0" w:line="240" w:lineRule="auto"/>
              <w:rPr>
                <w:rFonts w:ascii="Arial" w:hAnsi="Arial" w:cs="Arial"/>
                <w:sz w:val="16"/>
                <w:szCs w:val="16"/>
                <w:lang w:eastAsia="en-GB"/>
              </w:rPr>
            </w:pPr>
          </w:p>
        </w:tc>
      </w:tr>
      <w:tr w:rsidR="00321E5E" w:rsidRPr="00321E5E" w:rsidTr="007C5A13">
        <w:trPr>
          <w:trHeight w:val="333"/>
        </w:trPr>
        <w:tc>
          <w:tcPr>
            <w:tcW w:w="2840" w:type="dxa"/>
          </w:tcPr>
          <w:p w:rsidR="00321E5E" w:rsidRPr="00321E5E" w:rsidRDefault="00321E5E" w:rsidP="007C5A13">
            <w:pPr>
              <w:spacing w:after="0" w:line="240" w:lineRule="auto"/>
              <w:ind w:left="1440" w:hanging="1440"/>
              <w:rPr>
                <w:rFonts w:ascii="Arial" w:eastAsia="Times New Roman" w:hAnsi="Arial" w:cs="Arial"/>
                <w:sz w:val="16"/>
                <w:szCs w:val="16"/>
                <w:lang w:eastAsia="en-GB"/>
              </w:rPr>
            </w:pPr>
            <w:proofErr w:type="spellStart"/>
            <w:r w:rsidRPr="00321E5E">
              <w:rPr>
                <w:rFonts w:ascii="Arial" w:eastAsia="Times New Roman" w:hAnsi="Arial" w:cs="Arial"/>
                <w:sz w:val="16"/>
                <w:szCs w:val="16"/>
                <w:lang w:eastAsia="en-GB"/>
              </w:rPr>
              <w:t>Colecalciferol</w:t>
            </w:r>
            <w:proofErr w:type="spellEnd"/>
            <w:r w:rsidRPr="00321E5E">
              <w:rPr>
                <w:rFonts w:ascii="Arial" w:eastAsia="Times New Roman" w:hAnsi="Arial" w:cs="Arial"/>
                <w:sz w:val="16"/>
                <w:szCs w:val="16"/>
                <w:lang w:eastAsia="en-GB"/>
              </w:rPr>
              <w:t xml:space="preserve">  (</w:t>
            </w:r>
            <w:proofErr w:type="spellStart"/>
            <w:r w:rsidRPr="00321E5E">
              <w:rPr>
                <w:rFonts w:ascii="Arial" w:eastAsia="Times New Roman" w:hAnsi="Arial" w:cs="Arial"/>
                <w:i/>
                <w:sz w:val="16"/>
                <w:szCs w:val="16"/>
                <w:lang w:eastAsia="en-GB"/>
              </w:rPr>
              <w:t>Thorens</w:t>
            </w:r>
            <w:proofErr w:type="spellEnd"/>
            <w:r w:rsidRPr="00321E5E">
              <w:rPr>
                <w:rFonts w:ascii="Arial" w:eastAsia="Times New Roman" w:hAnsi="Arial" w:cs="Arial"/>
                <w:sz w:val="16"/>
                <w:szCs w:val="16"/>
                <w:lang w:eastAsia="en-GB"/>
              </w:rPr>
              <w:t xml:space="preserve">) oral </w:t>
            </w:r>
          </w:p>
          <w:p w:rsidR="00321E5E" w:rsidRPr="00321E5E" w:rsidRDefault="00321E5E" w:rsidP="00321E5E">
            <w:pPr>
              <w:spacing w:after="0" w:line="240" w:lineRule="auto"/>
              <w:ind w:left="1440" w:hanging="1440"/>
              <w:rPr>
                <w:rFonts w:ascii="Arial" w:hAnsi="Arial" w:cs="Arial"/>
                <w:sz w:val="16"/>
                <w:szCs w:val="16"/>
              </w:rPr>
            </w:pPr>
            <w:r w:rsidRPr="00321E5E">
              <w:rPr>
                <w:rFonts w:ascii="Arial" w:eastAsia="Times New Roman" w:hAnsi="Arial" w:cs="Arial"/>
                <w:sz w:val="16"/>
                <w:szCs w:val="16"/>
                <w:lang w:eastAsia="en-GB"/>
              </w:rPr>
              <w:t>solution 25,000IU in 2.5ml</w:t>
            </w:r>
          </w:p>
        </w:tc>
        <w:tc>
          <w:tcPr>
            <w:tcW w:w="2841" w:type="dxa"/>
          </w:tcPr>
          <w:p w:rsidR="00321E5E" w:rsidRPr="00321E5E" w:rsidRDefault="00321E5E" w:rsidP="007C5A13">
            <w:pPr>
              <w:spacing w:after="0" w:line="240" w:lineRule="auto"/>
              <w:rPr>
                <w:rFonts w:ascii="Arial" w:eastAsia="Times New Roman" w:hAnsi="Arial" w:cs="Arial"/>
                <w:bCs/>
                <w:sz w:val="16"/>
                <w:szCs w:val="16"/>
                <w:lang w:eastAsia="en-GB"/>
              </w:rPr>
            </w:pPr>
            <w:r w:rsidRPr="00321E5E">
              <w:rPr>
                <w:rFonts w:ascii="Arial" w:eastAsia="Times New Roman" w:hAnsi="Arial" w:cs="Arial"/>
                <w:sz w:val="16"/>
                <w:szCs w:val="16"/>
                <w:lang w:eastAsia="en-GB"/>
              </w:rPr>
              <w:t xml:space="preserve">For the treatment of severe vitamin D deficiency (associated with </w:t>
            </w:r>
            <w:proofErr w:type="spellStart"/>
            <w:r w:rsidRPr="00321E5E">
              <w:rPr>
                <w:rFonts w:ascii="Arial" w:eastAsia="Times New Roman" w:hAnsi="Arial" w:cs="Arial"/>
                <w:sz w:val="16"/>
                <w:szCs w:val="16"/>
                <w:lang w:eastAsia="en-GB"/>
              </w:rPr>
              <w:t>osteomalacia</w:t>
            </w:r>
            <w:proofErr w:type="spellEnd"/>
            <w:r w:rsidRPr="00321E5E">
              <w:rPr>
                <w:rFonts w:ascii="Arial" w:eastAsia="Times New Roman" w:hAnsi="Arial" w:cs="Arial"/>
                <w:sz w:val="16"/>
                <w:szCs w:val="16"/>
                <w:lang w:eastAsia="en-GB"/>
              </w:rPr>
              <w:t xml:space="preserve"> including</w:t>
            </w:r>
            <w:r w:rsidRPr="00321E5E">
              <w:rPr>
                <w:rFonts w:ascii="Arial" w:eastAsia="Times New Roman" w:hAnsi="Arial" w:cs="Arial"/>
                <w:bCs/>
                <w:sz w:val="16"/>
                <w:szCs w:val="16"/>
                <w:lang w:eastAsia="en-GB"/>
              </w:rPr>
              <w:t xml:space="preserve"> rickets in children and osteoporosis and fractures in adults</w:t>
            </w:r>
            <w:r w:rsidRPr="00321E5E">
              <w:rPr>
                <w:rFonts w:ascii="Arial" w:eastAsia="Times New Roman" w:hAnsi="Arial" w:cs="Arial"/>
                <w:sz w:val="16"/>
                <w:szCs w:val="16"/>
                <w:lang w:eastAsia="en-GB"/>
              </w:rPr>
              <w:t>)</w:t>
            </w:r>
          </w:p>
        </w:tc>
        <w:tc>
          <w:tcPr>
            <w:tcW w:w="2841" w:type="dxa"/>
          </w:tcPr>
          <w:p w:rsidR="00321E5E" w:rsidRPr="00321E5E" w:rsidRDefault="00321E5E" w:rsidP="007C5A13">
            <w:pPr>
              <w:spacing w:after="0" w:line="240" w:lineRule="auto"/>
              <w:rPr>
                <w:rFonts w:ascii="Arial" w:hAnsi="Arial" w:cs="Arial"/>
                <w:i/>
                <w:sz w:val="16"/>
                <w:szCs w:val="16"/>
                <w:lang w:eastAsia="en-GB"/>
              </w:rPr>
            </w:pPr>
            <w:r w:rsidRPr="00321E5E">
              <w:rPr>
                <w:rFonts w:ascii="Arial" w:hAnsi="Arial" w:cs="Arial"/>
                <w:sz w:val="16"/>
                <w:szCs w:val="16"/>
                <w:lang w:eastAsia="en-GB"/>
              </w:rPr>
              <w:t xml:space="preserve">GREEN. Approved for use on the </w:t>
            </w:r>
            <w:r w:rsidRPr="00321E5E">
              <w:rPr>
                <w:rFonts w:ascii="Arial" w:hAnsi="Arial" w:cs="Arial"/>
                <w:i/>
                <w:sz w:val="16"/>
                <w:szCs w:val="16"/>
                <w:lang w:eastAsia="en-GB"/>
              </w:rPr>
              <w:t>Lincolnshire Joint Formulary.</w:t>
            </w:r>
          </w:p>
          <w:p w:rsidR="00321E5E" w:rsidRPr="00321E5E" w:rsidRDefault="00321E5E" w:rsidP="007C5A13">
            <w:pPr>
              <w:spacing w:after="0" w:line="240" w:lineRule="auto"/>
              <w:rPr>
                <w:rFonts w:ascii="Arial" w:hAnsi="Arial" w:cs="Arial"/>
                <w:sz w:val="16"/>
                <w:szCs w:val="16"/>
                <w:lang w:eastAsia="en-GB"/>
              </w:rPr>
            </w:pPr>
            <w:r w:rsidRPr="00321E5E">
              <w:rPr>
                <w:rFonts w:ascii="Arial" w:hAnsi="Arial" w:cs="Arial"/>
                <w:sz w:val="16"/>
                <w:szCs w:val="16"/>
                <w:lang w:eastAsia="en-GB"/>
              </w:rPr>
              <w:t>Preferred liquid vitamin D preparation</w:t>
            </w:r>
            <w:r>
              <w:rPr>
                <w:rFonts w:ascii="Arial" w:hAnsi="Arial" w:cs="Arial"/>
                <w:sz w:val="16"/>
                <w:szCs w:val="16"/>
                <w:lang w:eastAsia="en-GB"/>
              </w:rPr>
              <w:t>.</w:t>
            </w:r>
          </w:p>
          <w:p w:rsidR="00321E5E" w:rsidRDefault="00321E5E" w:rsidP="007C5A13">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Dose: 50,000IU weekly for 6 to 8 weeks.</w:t>
            </w:r>
          </w:p>
          <w:p w:rsidR="00321E5E" w:rsidRPr="00CD4036" w:rsidRDefault="00321E5E" w:rsidP="00321E5E">
            <w:pPr>
              <w:spacing w:after="0" w:line="240" w:lineRule="auto"/>
              <w:rPr>
                <w:rFonts w:ascii="Arial" w:eastAsia="Times New Roman" w:hAnsi="Arial" w:cs="Arial"/>
                <w:sz w:val="16"/>
                <w:szCs w:val="16"/>
                <w:lang w:eastAsia="en-GB"/>
              </w:rPr>
            </w:pPr>
            <w:r>
              <w:rPr>
                <w:rFonts w:ascii="Arial" w:eastAsia="Times New Roman" w:hAnsi="Arial" w:cs="Arial"/>
                <w:sz w:val="16"/>
                <w:szCs w:val="16"/>
                <w:lang w:eastAsia="en-GB"/>
              </w:rPr>
              <w:t>Prescribe by brand.</w:t>
            </w:r>
          </w:p>
          <w:p w:rsidR="00321E5E" w:rsidRPr="00321E5E" w:rsidRDefault="00321E5E" w:rsidP="007C5A13">
            <w:pPr>
              <w:spacing w:after="0" w:line="240" w:lineRule="auto"/>
              <w:rPr>
                <w:rFonts w:ascii="Arial" w:hAnsi="Arial" w:cs="Arial"/>
                <w:sz w:val="16"/>
                <w:szCs w:val="16"/>
                <w:lang w:eastAsia="en-GB"/>
              </w:rPr>
            </w:pPr>
          </w:p>
        </w:tc>
      </w:tr>
      <w:tr w:rsidR="00B70BAD" w:rsidRPr="000F2F9A" w:rsidTr="007C5A13">
        <w:trPr>
          <w:trHeight w:val="333"/>
        </w:trPr>
        <w:tc>
          <w:tcPr>
            <w:tcW w:w="2840" w:type="dxa"/>
          </w:tcPr>
          <w:p w:rsidR="00B70BAD" w:rsidRPr="000F2F9A" w:rsidRDefault="00B70BAD" w:rsidP="007C5A13">
            <w:pPr>
              <w:spacing w:after="0" w:line="240" w:lineRule="auto"/>
              <w:ind w:left="1440" w:hanging="1440"/>
              <w:rPr>
                <w:rFonts w:ascii="Arial" w:hAnsi="Arial" w:cs="Arial"/>
                <w:sz w:val="16"/>
                <w:szCs w:val="16"/>
                <w:lang w:eastAsia="en-GB"/>
              </w:rPr>
            </w:pPr>
          </w:p>
        </w:tc>
        <w:tc>
          <w:tcPr>
            <w:tcW w:w="2841" w:type="dxa"/>
          </w:tcPr>
          <w:p w:rsidR="00B70BAD" w:rsidRPr="000F2F9A" w:rsidRDefault="00B70BAD" w:rsidP="007C5A13">
            <w:pPr>
              <w:spacing w:after="0" w:line="240" w:lineRule="auto"/>
              <w:rPr>
                <w:sz w:val="16"/>
                <w:szCs w:val="16"/>
              </w:rPr>
            </w:pPr>
          </w:p>
        </w:tc>
        <w:tc>
          <w:tcPr>
            <w:tcW w:w="2841" w:type="dxa"/>
          </w:tcPr>
          <w:p w:rsidR="00B70BAD" w:rsidRPr="000F2F9A" w:rsidRDefault="00B70BAD" w:rsidP="007C5A13">
            <w:pPr>
              <w:spacing w:after="0" w:line="240" w:lineRule="auto"/>
              <w:rPr>
                <w:sz w:val="16"/>
                <w:szCs w:val="16"/>
              </w:rPr>
            </w:pPr>
          </w:p>
        </w:tc>
      </w:tr>
      <w:tr w:rsidR="00B70BAD" w:rsidRPr="00321E5E" w:rsidTr="007C5A13">
        <w:trPr>
          <w:trHeight w:val="333"/>
        </w:trPr>
        <w:tc>
          <w:tcPr>
            <w:tcW w:w="2840" w:type="dxa"/>
          </w:tcPr>
          <w:p w:rsidR="00321E5E" w:rsidRPr="00321E5E" w:rsidRDefault="00321E5E" w:rsidP="00321E5E">
            <w:pPr>
              <w:spacing w:after="0" w:line="240" w:lineRule="auto"/>
              <w:rPr>
                <w:rFonts w:ascii="Arial" w:eastAsia="Times New Roman" w:hAnsi="Arial" w:cs="Arial"/>
                <w:sz w:val="16"/>
                <w:szCs w:val="16"/>
                <w:lang w:eastAsia="en-GB"/>
              </w:rPr>
            </w:pPr>
            <w:proofErr w:type="spellStart"/>
            <w:r w:rsidRPr="00321E5E">
              <w:rPr>
                <w:rFonts w:ascii="Arial" w:eastAsia="Times New Roman" w:hAnsi="Arial" w:cs="Arial"/>
                <w:sz w:val="16"/>
                <w:szCs w:val="16"/>
                <w:lang w:eastAsia="en-GB"/>
              </w:rPr>
              <w:t>Colecalciferol</w:t>
            </w:r>
            <w:proofErr w:type="spellEnd"/>
            <w:r w:rsidRPr="00321E5E">
              <w:rPr>
                <w:rFonts w:ascii="Arial" w:eastAsia="Times New Roman" w:hAnsi="Arial" w:cs="Arial"/>
                <w:sz w:val="16"/>
                <w:szCs w:val="16"/>
                <w:lang w:eastAsia="en-GB"/>
              </w:rPr>
              <w:t xml:space="preserve"> (</w:t>
            </w:r>
            <w:proofErr w:type="spellStart"/>
            <w:r w:rsidRPr="00321E5E">
              <w:rPr>
                <w:rFonts w:ascii="Arial" w:eastAsia="Times New Roman" w:hAnsi="Arial" w:cs="Arial"/>
                <w:i/>
                <w:sz w:val="16"/>
                <w:szCs w:val="16"/>
                <w:lang w:eastAsia="en-GB"/>
              </w:rPr>
              <w:t>Desunin</w:t>
            </w:r>
            <w:proofErr w:type="spellEnd"/>
            <w:r>
              <w:rPr>
                <w:rFonts w:ascii="Arial" w:eastAsia="Times New Roman" w:hAnsi="Arial" w:cs="Arial"/>
                <w:sz w:val="16"/>
                <w:szCs w:val="16"/>
                <w:lang w:eastAsia="en-GB"/>
              </w:rPr>
              <w:t xml:space="preserve">) </w:t>
            </w:r>
            <w:r w:rsidRPr="00321E5E">
              <w:rPr>
                <w:rFonts w:ascii="Arial" w:eastAsia="Times New Roman" w:hAnsi="Arial" w:cs="Arial"/>
                <w:sz w:val="16"/>
                <w:szCs w:val="16"/>
                <w:lang w:eastAsia="en-GB"/>
              </w:rPr>
              <w:t>800IU tablets</w:t>
            </w:r>
            <w:r>
              <w:rPr>
                <w:rFonts w:ascii="Arial" w:eastAsia="Times New Roman" w:hAnsi="Arial" w:cs="Arial"/>
                <w:sz w:val="16"/>
                <w:szCs w:val="16"/>
                <w:lang w:eastAsia="en-GB"/>
              </w:rPr>
              <w:t xml:space="preserve"> (</w:t>
            </w:r>
            <w:proofErr w:type="spellStart"/>
            <w:r>
              <w:rPr>
                <w:rFonts w:ascii="Arial" w:eastAsia="Times New Roman" w:hAnsi="Arial" w:cs="Arial"/>
                <w:sz w:val="16"/>
                <w:szCs w:val="16"/>
                <w:lang w:eastAsia="en-GB"/>
              </w:rPr>
              <w:t>Meda</w:t>
            </w:r>
            <w:proofErr w:type="spellEnd"/>
            <w:r>
              <w:rPr>
                <w:rFonts w:ascii="Arial" w:eastAsia="Times New Roman" w:hAnsi="Arial" w:cs="Arial"/>
                <w:sz w:val="16"/>
                <w:szCs w:val="16"/>
                <w:lang w:eastAsia="en-GB"/>
              </w:rPr>
              <w:t xml:space="preserve">) </w:t>
            </w:r>
          </w:p>
          <w:p w:rsidR="00B70BAD" w:rsidRPr="00321E5E" w:rsidRDefault="00B70BAD" w:rsidP="007C5A13">
            <w:pPr>
              <w:spacing w:after="0" w:line="240" w:lineRule="auto"/>
              <w:ind w:left="1440" w:hanging="1440"/>
              <w:rPr>
                <w:rFonts w:ascii="Arial" w:hAnsi="Arial" w:cs="Arial"/>
                <w:sz w:val="16"/>
                <w:szCs w:val="16"/>
                <w:lang w:eastAsia="en-GB"/>
              </w:rPr>
            </w:pPr>
          </w:p>
        </w:tc>
        <w:tc>
          <w:tcPr>
            <w:tcW w:w="2841" w:type="dxa"/>
          </w:tcPr>
          <w:p w:rsidR="00B70BAD" w:rsidRPr="00321E5E" w:rsidRDefault="00321E5E" w:rsidP="007C5A13">
            <w:pPr>
              <w:spacing w:after="0" w:line="240" w:lineRule="auto"/>
              <w:rPr>
                <w:rFonts w:ascii="Arial" w:hAnsi="Arial" w:cs="Arial"/>
                <w:sz w:val="16"/>
                <w:szCs w:val="16"/>
              </w:rPr>
            </w:pPr>
            <w:r w:rsidRPr="00321E5E">
              <w:rPr>
                <w:rFonts w:ascii="Arial" w:hAnsi="Arial" w:cs="Arial"/>
                <w:sz w:val="16"/>
                <w:szCs w:val="16"/>
              </w:rPr>
              <w:t>For the treatment of vitamin D deficiency associated with disease risk and insufficiency where physical symptoms are present.</w:t>
            </w:r>
          </w:p>
        </w:tc>
        <w:tc>
          <w:tcPr>
            <w:tcW w:w="2841" w:type="dxa"/>
          </w:tcPr>
          <w:p w:rsidR="00321E5E" w:rsidRPr="00321E5E" w:rsidRDefault="00321E5E" w:rsidP="00321E5E">
            <w:pPr>
              <w:spacing w:after="0" w:line="240" w:lineRule="auto"/>
              <w:rPr>
                <w:rFonts w:ascii="Arial" w:hAnsi="Arial" w:cs="Arial"/>
                <w:i/>
                <w:sz w:val="16"/>
                <w:szCs w:val="16"/>
                <w:lang w:eastAsia="en-GB"/>
              </w:rPr>
            </w:pPr>
            <w:r w:rsidRPr="00321E5E">
              <w:rPr>
                <w:rFonts w:ascii="Arial" w:hAnsi="Arial" w:cs="Arial"/>
                <w:sz w:val="16"/>
                <w:szCs w:val="16"/>
                <w:lang w:eastAsia="en-GB"/>
              </w:rPr>
              <w:t xml:space="preserve">GREEN. Approved for use on the </w:t>
            </w:r>
            <w:r w:rsidRPr="00321E5E">
              <w:rPr>
                <w:rFonts w:ascii="Arial" w:hAnsi="Arial" w:cs="Arial"/>
                <w:i/>
                <w:sz w:val="16"/>
                <w:szCs w:val="16"/>
                <w:lang w:eastAsia="en-GB"/>
              </w:rPr>
              <w:t>Lincolnshire Joint Formulary.</w:t>
            </w:r>
          </w:p>
          <w:p w:rsidR="00321E5E" w:rsidRPr="00321E5E" w:rsidRDefault="00321E5E" w:rsidP="00321E5E">
            <w:pPr>
              <w:spacing w:after="0" w:line="240" w:lineRule="auto"/>
              <w:rPr>
                <w:rFonts w:ascii="Arial" w:hAnsi="Arial" w:cs="Arial"/>
                <w:sz w:val="16"/>
                <w:szCs w:val="16"/>
                <w:lang w:eastAsia="en-GB"/>
              </w:rPr>
            </w:pPr>
            <w:r w:rsidRPr="00321E5E">
              <w:rPr>
                <w:rFonts w:ascii="Arial" w:hAnsi="Arial" w:cs="Arial"/>
                <w:sz w:val="16"/>
                <w:szCs w:val="16"/>
                <w:lang w:eastAsia="en-GB"/>
              </w:rPr>
              <w:t>First line preferred product.</w:t>
            </w:r>
          </w:p>
          <w:p w:rsidR="00321E5E" w:rsidRPr="00321E5E" w:rsidRDefault="00321E5E" w:rsidP="00321E5E">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Dose: 800-1600 IU daily for 12 weeks.</w:t>
            </w:r>
          </w:p>
          <w:p w:rsidR="00321E5E" w:rsidRPr="00321E5E" w:rsidRDefault="00321E5E" w:rsidP="00321E5E">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Prescribe by brand.</w:t>
            </w:r>
          </w:p>
          <w:p w:rsidR="00B70BAD" w:rsidRPr="00321E5E" w:rsidRDefault="00B70BAD" w:rsidP="007C5A13">
            <w:pPr>
              <w:spacing w:after="0" w:line="240" w:lineRule="auto"/>
              <w:rPr>
                <w:rFonts w:ascii="Arial" w:hAnsi="Arial" w:cs="Arial"/>
                <w:sz w:val="16"/>
                <w:szCs w:val="16"/>
              </w:rPr>
            </w:pPr>
          </w:p>
        </w:tc>
      </w:tr>
      <w:tr w:rsidR="00B70BAD" w:rsidRPr="00321E5E" w:rsidTr="007C5A13">
        <w:trPr>
          <w:trHeight w:val="333"/>
        </w:trPr>
        <w:tc>
          <w:tcPr>
            <w:tcW w:w="2840" w:type="dxa"/>
          </w:tcPr>
          <w:p w:rsidR="00321E5E" w:rsidRPr="00321E5E" w:rsidRDefault="00321E5E" w:rsidP="007C5A13">
            <w:pPr>
              <w:spacing w:after="0" w:line="240" w:lineRule="auto"/>
              <w:ind w:left="1440" w:hanging="1440"/>
              <w:rPr>
                <w:rFonts w:ascii="Arial" w:eastAsia="Times New Roman" w:hAnsi="Arial" w:cs="Arial"/>
                <w:sz w:val="16"/>
                <w:szCs w:val="16"/>
                <w:lang w:eastAsia="en-GB"/>
              </w:rPr>
            </w:pPr>
            <w:proofErr w:type="spellStart"/>
            <w:r w:rsidRPr="00321E5E">
              <w:rPr>
                <w:rFonts w:ascii="Arial" w:eastAsia="Times New Roman" w:hAnsi="Arial" w:cs="Arial"/>
                <w:sz w:val="16"/>
                <w:szCs w:val="16"/>
                <w:lang w:eastAsia="en-GB"/>
              </w:rPr>
              <w:t>Colecalciferol</w:t>
            </w:r>
            <w:proofErr w:type="spellEnd"/>
            <w:r w:rsidRPr="00321E5E">
              <w:rPr>
                <w:rFonts w:ascii="Arial" w:eastAsia="Times New Roman" w:hAnsi="Arial" w:cs="Arial"/>
                <w:sz w:val="16"/>
                <w:szCs w:val="16"/>
                <w:lang w:eastAsia="en-GB"/>
              </w:rPr>
              <w:t xml:space="preserve"> (</w:t>
            </w:r>
            <w:proofErr w:type="spellStart"/>
            <w:r w:rsidRPr="00321E5E">
              <w:rPr>
                <w:rFonts w:ascii="Arial" w:eastAsia="Times New Roman" w:hAnsi="Arial" w:cs="Arial"/>
                <w:i/>
                <w:sz w:val="16"/>
                <w:szCs w:val="16"/>
                <w:lang w:eastAsia="en-GB"/>
              </w:rPr>
              <w:t>Fultium</w:t>
            </w:r>
            <w:proofErr w:type="spellEnd"/>
            <w:r w:rsidRPr="00321E5E">
              <w:rPr>
                <w:rFonts w:ascii="Arial" w:eastAsia="Times New Roman" w:hAnsi="Arial" w:cs="Arial"/>
                <w:i/>
                <w:sz w:val="16"/>
                <w:szCs w:val="16"/>
                <w:lang w:eastAsia="en-GB"/>
              </w:rPr>
              <w:t xml:space="preserve"> D3</w:t>
            </w:r>
            <w:r w:rsidRPr="00321E5E">
              <w:rPr>
                <w:rFonts w:ascii="Arial" w:eastAsia="Times New Roman" w:hAnsi="Arial" w:cs="Arial"/>
                <w:sz w:val="16"/>
                <w:szCs w:val="16"/>
                <w:lang w:eastAsia="en-GB"/>
              </w:rPr>
              <w:t>)</w:t>
            </w:r>
          </w:p>
          <w:p w:rsidR="00321E5E" w:rsidRPr="00321E5E" w:rsidRDefault="00321E5E" w:rsidP="007C5A13">
            <w:pPr>
              <w:spacing w:after="0" w:line="240" w:lineRule="auto"/>
              <w:ind w:left="1440" w:hanging="1440"/>
              <w:rPr>
                <w:rFonts w:ascii="Arial" w:eastAsia="Times New Roman" w:hAnsi="Arial" w:cs="Arial"/>
                <w:sz w:val="16"/>
                <w:szCs w:val="16"/>
                <w:lang w:eastAsia="en-GB"/>
              </w:rPr>
            </w:pPr>
            <w:r w:rsidRPr="00321E5E">
              <w:rPr>
                <w:rFonts w:ascii="Arial" w:eastAsia="Times New Roman" w:hAnsi="Arial" w:cs="Arial"/>
                <w:sz w:val="16"/>
                <w:szCs w:val="16"/>
                <w:lang w:eastAsia="en-GB"/>
              </w:rPr>
              <w:t xml:space="preserve">800IU capsules </w:t>
            </w:r>
          </w:p>
          <w:p w:rsidR="00B70BAD" w:rsidRPr="00321E5E" w:rsidRDefault="00321E5E" w:rsidP="007C5A13">
            <w:pPr>
              <w:spacing w:after="0" w:line="240" w:lineRule="auto"/>
              <w:ind w:left="1440" w:hanging="1440"/>
              <w:rPr>
                <w:rFonts w:ascii="Arial" w:hAnsi="Arial" w:cs="Arial"/>
                <w:sz w:val="16"/>
                <w:szCs w:val="16"/>
              </w:rPr>
            </w:pPr>
            <w:r w:rsidRPr="00321E5E">
              <w:rPr>
                <w:rFonts w:ascii="Arial" w:eastAsia="Times New Roman" w:hAnsi="Arial" w:cs="Arial"/>
                <w:sz w:val="16"/>
                <w:szCs w:val="16"/>
                <w:lang w:eastAsia="en-GB"/>
              </w:rPr>
              <w:t>(</w:t>
            </w:r>
            <w:proofErr w:type="spellStart"/>
            <w:r w:rsidRPr="00321E5E">
              <w:rPr>
                <w:rFonts w:ascii="Arial" w:eastAsia="Times New Roman" w:hAnsi="Arial" w:cs="Arial"/>
                <w:sz w:val="16"/>
                <w:szCs w:val="16"/>
                <w:lang w:eastAsia="en-GB"/>
              </w:rPr>
              <w:t>Internis</w:t>
            </w:r>
            <w:proofErr w:type="spellEnd"/>
            <w:r w:rsidRPr="00321E5E">
              <w:rPr>
                <w:rFonts w:ascii="Arial" w:eastAsia="Times New Roman" w:hAnsi="Arial" w:cs="Arial"/>
                <w:sz w:val="16"/>
                <w:szCs w:val="16"/>
                <w:lang w:eastAsia="en-GB"/>
              </w:rPr>
              <w:t>)</w:t>
            </w:r>
          </w:p>
        </w:tc>
        <w:tc>
          <w:tcPr>
            <w:tcW w:w="2841" w:type="dxa"/>
          </w:tcPr>
          <w:p w:rsidR="00B70BAD" w:rsidRPr="00321E5E" w:rsidRDefault="00321E5E" w:rsidP="007C5A13">
            <w:pPr>
              <w:shd w:val="clear" w:color="auto" w:fill="FFFFFF"/>
              <w:spacing w:after="0" w:line="240" w:lineRule="auto"/>
              <w:rPr>
                <w:rFonts w:ascii="Arial" w:eastAsia="Times New Roman" w:hAnsi="Arial" w:cs="Arial"/>
                <w:color w:val="000000"/>
                <w:sz w:val="16"/>
                <w:szCs w:val="16"/>
                <w:lang w:val="en" w:eastAsia="en-GB"/>
              </w:rPr>
            </w:pPr>
            <w:r w:rsidRPr="00321E5E">
              <w:rPr>
                <w:rFonts w:ascii="Arial" w:hAnsi="Arial" w:cs="Arial"/>
                <w:sz w:val="16"/>
                <w:szCs w:val="16"/>
              </w:rPr>
              <w:t>For the treatment of vitamin D deficiency associated with disease risk and insufficiency where physical symptoms are present.</w:t>
            </w:r>
          </w:p>
        </w:tc>
        <w:tc>
          <w:tcPr>
            <w:tcW w:w="2841" w:type="dxa"/>
          </w:tcPr>
          <w:p w:rsidR="00321E5E" w:rsidRPr="00321E5E" w:rsidRDefault="00321E5E" w:rsidP="00321E5E">
            <w:pPr>
              <w:spacing w:after="0" w:line="240" w:lineRule="auto"/>
              <w:rPr>
                <w:rFonts w:ascii="Arial" w:hAnsi="Arial" w:cs="Arial"/>
                <w:i/>
                <w:sz w:val="16"/>
                <w:szCs w:val="16"/>
                <w:lang w:eastAsia="en-GB"/>
              </w:rPr>
            </w:pPr>
            <w:r w:rsidRPr="00321E5E">
              <w:rPr>
                <w:rFonts w:ascii="Arial" w:hAnsi="Arial" w:cs="Arial"/>
                <w:sz w:val="16"/>
                <w:szCs w:val="16"/>
                <w:lang w:eastAsia="en-GB"/>
              </w:rPr>
              <w:t xml:space="preserve">GREEN. Approved for use on the </w:t>
            </w:r>
            <w:r w:rsidRPr="00321E5E">
              <w:rPr>
                <w:rFonts w:ascii="Arial" w:hAnsi="Arial" w:cs="Arial"/>
                <w:i/>
                <w:sz w:val="16"/>
                <w:szCs w:val="16"/>
                <w:lang w:eastAsia="en-GB"/>
              </w:rPr>
              <w:t>Lincolnshire Joint Formulary.</w:t>
            </w:r>
          </w:p>
          <w:p w:rsidR="00321E5E" w:rsidRPr="00321E5E" w:rsidRDefault="00321E5E" w:rsidP="00321E5E">
            <w:pPr>
              <w:spacing w:after="0" w:line="240" w:lineRule="auto"/>
              <w:rPr>
                <w:rFonts w:ascii="Arial" w:hAnsi="Arial" w:cs="Arial"/>
                <w:sz w:val="16"/>
                <w:szCs w:val="16"/>
                <w:lang w:eastAsia="en-GB"/>
              </w:rPr>
            </w:pPr>
            <w:r w:rsidRPr="00321E5E">
              <w:rPr>
                <w:rFonts w:ascii="Arial" w:hAnsi="Arial" w:cs="Arial"/>
                <w:sz w:val="16"/>
                <w:szCs w:val="16"/>
                <w:lang w:eastAsia="en-GB"/>
              </w:rPr>
              <w:t>First line preferred product.</w:t>
            </w:r>
          </w:p>
          <w:p w:rsidR="00321E5E" w:rsidRPr="00321E5E" w:rsidRDefault="00321E5E" w:rsidP="00321E5E">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Dose: 800-1600 IU daily for 12 weeks.</w:t>
            </w:r>
          </w:p>
          <w:p w:rsidR="00321E5E" w:rsidRPr="00321E5E" w:rsidRDefault="00321E5E" w:rsidP="00321E5E">
            <w:pPr>
              <w:spacing w:after="0" w:line="240" w:lineRule="auto"/>
              <w:rPr>
                <w:rFonts w:ascii="Arial" w:eastAsia="Times New Roman" w:hAnsi="Arial" w:cs="Arial"/>
                <w:sz w:val="16"/>
                <w:szCs w:val="16"/>
                <w:lang w:eastAsia="en-GB"/>
              </w:rPr>
            </w:pPr>
            <w:r w:rsidRPr="00321E5E">
              <w:rPr>
                <w:rFonts w:ascii="Arial" w:eastAsia="Times New Roman" w:hAnsi="Arial" w:cs="Arial"/>
                <w:sz w:val="16"/>
                <w:szCs w:val="16"/>
                <w:lang w:eastAsia="en-GB"/>
              </w:rPr>
              <w:t>Prescribe by brand.</w:t>
            </w:r>
          </w:p>
          <w:p w:rsidR="00B70BAD" w:rsidRPr="00321E5E" w:rsidRDefault="00B70BAD" w:rsidP="007C5A13">
            <w:pPr>
              <w:spacing w:after="0" w:line="240" w:lineRule="auto"/>
              <w:rPr>
                <w:rFonts w:ascii="Arial" w:hAnsi="Arial" w:cs="Arial"/>
                <w:sz w:val="16"/>
                <w:szCs w:val="16"/>
              </w:rPr>
            </w:pPr>
          </w:p>
        </w:tc>
      </w:tr>
    </w:tbl>
    <w:p w:rsidR="00FB6EE9" w:rsidRDefault="00FB6EE9" w:rsidP="003326E4">
      <w:pPr>
        <w:spacing w:after="0" w:line="240" w:lineRule="auto"/>
        <w:rPr>
          <w:rFonts w:ascii="Arial" w:eastAsia="Times New Roman" w:hAnsi="Arial" w:cs="Arial"/>
          <w:lang w:eastAsia="en-GB"/>
        </w:rPr>
      </w:pPr>
    </w:p>
    <w:p w:rsidR="002D4E76" w:rsidRPr="002D4E76" w:rsidRDefault="002D4E76" w:rsidP="003326E4">
      <w:pPr>
        <w:spacing w:after="0" w:line="240" w:lineRule="auto"/>
        <w:rPr>
          <w:rFonts w:ascii="Arial" w:eastAsia="Times New Roman" w:hAnsi="Arial" w:cs="Arial"/>
          <w:b/>
          <w:u w:val="single"/>
          <w:lang w:eastAsia="en-GB"/>
        </w:rPr>
      </w:pPr>
      <w:r w:rsidRPr="002D4E76">
        <w:rPr>
          <w:rFonts w:ascii="Arial" w:eastAsia="Times New Roman" w:hAnsi="Arial" w:cs="Arial"/>
          <w:b/>
          <w:u w:val="single"/>
          <w:lang w:eastAsia="en-GB"/>
        </w:rPr>
        <w:t>Alternative non-</w:t>
      </w:r>
      <w:r w:rsidR="00E62EAA">
        <w:rPr>
          <w:rFonts w:ascii="Arial" w:eastAsia="Times New Roman" w:hAnsi="Arial" w:cs="Arial"/>
          <w:b/>
          <w:u w:val="single"/>
          <w:lang w:eastAsia="en-GB"/>
        </w:rPr>
        <w:t>f</w:t>
      </w:r>
      <w:r w:rsidRPr="002D4E76">
        <w:rPr>
          <w:rFonts w:ascii="Arial" w:eastAsia="Times New Roman" w:hAnsi="Arial" w:cs="Arial"/>
          <w:b/>
          <w:u w:val="single"/>
          <w:lang w:eastAsia="en-GB"/>
        </w:rPr>
        <w:t>ormulary options</w:t>
      </w:r>
    </w:p>
    <w:p w:rsidR="002D4E76" w:rsidRDefault="002D4E76" w:rsidP="003326E4">
      <w:pPr>
        <w:spacing w:after="0" w:line="240" w:lineRule="auto"/>
        <w:rPr>
          <w:rFonts w:ascii="Arial" w:eastAsia="Times New Roman" w:hAnsi="Arial" w:cs="Arial"/>
          <w:b/>
          <w:bCs/>
          <w:u w:val="single"/>
          <w:lang w:eastAsia="en-GB"/>
        </w:rPr>
      </w:pPr>
    </w:p>
    <w:p w:rsidR="003326E4" w:rsidRDefault="003326E4" w:rsidP="003326E4">
      <w:pPr>
        <w:spacing w:after="0" w:line="240" w:lineRule="auto"/>
        <w:rPr>
          <w:rFonts w:ascii="Arial" w:eastAsia="Times New Roman" w:hAnsi="Arial" w:cs="Arial"/>
          <w:bCs/>
          <w:u w:val="single"/>
          <w:lang w:eastAsia="en-GB"/>
        </w:rPr>
      </w:pPr>
      <w:r w:rsidRPr="002D4E76">
        <w:rPr>
          <w:rFonts w:ascii="Arial" w:eastAsia="Times New Roman" w:hAnsi="Arial" w:cs="Arial"/>
          <w:bCs/>
          <w:u w:val="single"/>
          <w:lang w:eastAsia="en-GB"/>
        </w:rPr>
        <w:t xml:space="preserve">Treatment of severe deficiency (25 </w:t>
      </w:r>
      <w:proofErr w:type="spellStart"/>
      <w:r w:rsidRPr="002D4E76">
        <w:rPr>
          <w:rFonts w:ascii="Arial" w:eastAsia="Times New Roman" w:hAnsi="Arial" w:cs="Arial"/>
          <w:bCs/>
          <w:u w:val="single"/>
          <w:lang w:eastAsia="en-GB"/>
        </w:rPr>
        <w:t>hydroxyvitamin</w:t>
      </w:r>
      <w:proofErr w:type="spellEnd"/>
      <w:r w:rsidRPr="002D4E76">
        <w:rPr>
          <w:rFonts w:ascii="Arial" w:eastAsia="Times New Roman" w:hAnsi="Arial" w:cs="Arial"/>
          <w:bCs/>
          <w:u w:val="single"/>
          <w:lang w:eastAsia="en-GB"/>
        </w:rPr>
        <w:t xml:space="preserve"> D level less than 25nmol/l)</w:t>
      </w:r>
    </w:p>
    <w:p w:rsidR="002D4E76" w:rsidRPr="002D4E76" w:rsidRDefault="002D4E76" w:rsidP="003326E4">
      <w:pPr>
        <w:spacing w:after="0" w:line="240" w:lineRule="auto"/>
        <w:rPr>
          <w:rFonts w:ascii="Arial" w:eastAsia="Times New Roman" w:hAnsi="Arial" w:cs="Arial"/>
          <w:lang w:eastAsia="en-GB"/>
        </w:rPr>
      </w:pPr>
    </w:p>
    <w:p w:rsidR="003326E4" w:rsidRPr="002D4E76" w:rsidRDefault="003326E4" w:rsidP="003326E4">
      <w:pPr>
        <w:numPr>
          <w:ilvl w:val="0"/>
          <w:numId w:val="7"/>
        </w:numPr>
        <w:tabs>
          <w:tab w:val="num" w:pos="180"/>
        </w:tabs>
        <w:spacing w:after="0" w:line="240" w:lineRule="auto"/>
        <w:ind w:left="180" w:hanging="180"/>
        <w:rPr>
          <w:rFonts w:ascii="Arial" w:eastAsia="Times New Roman" w:hAnsi="Arial" w:cs="Arial"/>
          <w:lang w:eastAsia="en-GB"/>
        </w:rPr>
      </w:pPr>
      <w:r w:rsidRPr="002D4E76">
        <w:rPr>
          <w:rFonts w:ascii="Arial" w:eastAsia="Times New Roman" w:hAnsi="Arial" w:cs="Arial"/>
          <w:lang w:eastAsia="en-GB"/>
        </w:rPr>
        <w:t xml:space="preserve"> </w:t>
      </w:r>
      <w:r w:rsidR="002D4E76">
        <w:rPr>
          <w:rFonts w:ascii="Arial" w:eastAsia="Times New Roman" w:hAnsi="Arial" w:cs="Arial"/>
          <w:lang w:eastAsia="en-GB"/>
        </w:rPr>
        <w:t>Where an injectable formulation is preferred, c</w:t>
      </w:r>
      <w:r w:rsidRPr="002D4E76">
        <w:rPr>
          <w:rFonts w:ascii="Arial" w:eastAsia="Times New Roman" w:hAnsi="Arial" w:cs="Arial"/>
          <w:lang w:eastAsia="en-GB"/>
        </w:rPr>
        <w:t>onsider 300,000</w:t>
      </w:r>
      <w:r w:rsidR="002D4E76">
        <w:rPr>
          <w:rFonts w:ascii="Arial" w:eastAsia="Times New Roman" w:hAnsi="Arial" w:cs="Arial"/>
          <w:lang w:eastAsia="en-GB"/>
        </w:rPr>
        <w:t>IU/ml</w:t>
      </w:r>
      <w:r w:rsidRPr="002D4E76">
        <w:rPr>
          <w:rFonts w:ascii="Arial" w:eastAsia="Times New Roman" w:hAnsi="Arial" w:cs="Arial"/>
          <w:lang w:eastAsia="en-GB"/>
        </w:rPr>
        <w:t xml:space="preserve"> of</w:t>
      </w:r>
      <w:r w:rsidR="002D4E76">
        <w:rPr>
          <w:rFonts w:ascii="Arial" w:eastAsia="Times New Roman" w:hAnsi="Arial" w:cs="Arial"/>
          <w:lang w:eastAsia="en-GB"/>
        </w:rPr>
        <w:t xml:space="preserve"> intramuscular (IM) </w:t>
      </w:r>
      <w:proofErr w:type="spellStart"/>
      <w:r w:rsidR="002D4E76">
        <w:rPr>
          <w:rFonts w:ascii="Arial" w:eastAsia="Times New Roman" w:hAnsi="Arial" w:cs="Arial"/>
          <w:lang w:eastAsia="en-GB"/>
        </w:rPr>
        <w:t>e</w:t>
      </w:r>
      <w:r w:rsidRPr="002D4E76">
        <w:rPr>
          <w:rFonts w:ascii="Arial" w:eastAsia="Times New Roman" w:hAnsi="Arial" w:cs="Arial"/>
          <w:lang w:eastAsia="en-GB"/>
        </w:rPr>
        <w:t>rgocalciferol</w:t>
      </w:r>
      <w:proofErr w:type="spellEnd"/>
      <w:r w:rsidRPr="002D4E76">
        <w:rPr>
          <w:rFonts w:ascii="Arial" w:eastAsia="Times New Roman" w:hAnsi="Arial" w:cs="Arial"/>
          <w:lang w:eastAsia="en-GB"/>
        </w:rPr>
        <w:t xml:space="preserve"> in two injections 3 months apart. This option may be appropriate for those patients who are unable to comply with an oral dosage regimen or if there are concerns about malabsorption. </w:t>
      </w:r>
      <w:proofErr w:type="spellStart"/>
      <w:r w:rsidRPr="002D4E76">
        <w:rPr>
          <w:rFonts w:ascii="Arial" w:eastAsia="Times New Roman" w:hAnsi="Arial" w:cs="Arial"/>
          <w:lang w:eastAsia="en-GB"/>
        </w:rPr>
        <w:t>Ergocalciferol</w:t>
      </w:r>
      <w:proofErr w:type="spellEnd"/>
      <w:r w:rsidRPr="002D4E76">
        <w:rPr>
          <w:rFonts w:ascii="Arial" w:eastAsia="Times New Roman" w:hAnsi="Arial" w:cs="Arial"/>
          <w:lang w:eastAsia="en-GB"/>
        </w:rPr>
        <w:t xml:space="preserve"> injection 300,000</w:t>
      </w:r>
      <w:r w:rsidR="002D4E76">
        <w:rPr>
          <w:rFonts w:ascii="Arial" w:eastAsia="Times New Roman" w:hAnsi="Arial" w:cs="Arial"/>
          <w:lang w:eastAsia="en-GB"/>
        </w:rPr>
        <w:t xml:space="preserve">IU/ml </w:t>
      </w:r>
      <w:r w:rsidRPr="002D4E76">
        <w:rPr>
          <w:rFonts w:ascii="Arial" w:eastAsia="Times New Roman" w:hAnsi="Arial" w:cs="Arial"/>
          <w:lang w:eastAsia="en-GB"/>
        </w:rPr>
        <w:t xml:space="preserve">is licensed and should be used where possible. </w:t>
      </w:r>
      <w:r w:rsidR="002D4E76">
        <w:rPr>
          <w:rFonts w:ascii="Arial" w:eastAsia="Times New Roman" w:hAnsi="Arial" w:cs="Arial"/>
          <w:lang w:eastAsia="en-GB"/>
        </w:rPr>
        <w:t>If una</w:t>
      </w:r>
      <w:r w:rsidRPr="002D4E76">
        <w:rPr>
          <w:rFonts w:ascii="Arial" w:eastAsia="Times New Roman" w:hAnsi="Arial" w:cs="Arial"/>
          <w:lang w:eastAsia="en-GB"/>
        </w:rPr>
        <w:t>vailab</w:t>
      </w:r>
      <w:r w:rsidR="002D4E76">
        <w:rPr>
          <w:rFonts w:ascii="Arial" w:eastAsia="Times New Roman" w:hAnsi="Arial" w:cs="Arial"/>
          <w:lang w:eastAsia="en-GB"/>
        </w:rPr>
        <w:t>le, consider</w:t>
      </w:r>
      <w:r w:rsidRPr="002D4E76">
        <w:rPr>
          <w:rFonts w:ascii="Arial" w:eastAsia="Times New Roman" w:hAnsi="Arial" w:cs="Arial"/>
          <w:lang w:eastAsia="en-GB"/>
        </w:rPr>
        <w:t xml:space="preserve"> </w:t>
      </w:r>
      <w:proofErr w:type="spellStart"/>
      <w:r w:rsidRPr="002D4E76">
        <w:rPr>
          <w:rFonts w:ascii="Arial" w:eastAsia="Times New Roman" w:hAnsi="Arial" w:cs="Arial"/>
          <w:lang w:eastAsia="en-GB"/>
        </w:rPr>
        <w:t>colecalciferol</w:t>
      </w:r>
      <w:proofErr w:type="spellEnd"/>
      <w:r w:rsidRPr="002D4E76">
        <w:rPr>
          <w:rFonts w:ascii="Arial" w:eastAsia="Times New Roman" w:hAnsi="Arial" w:cs="Arial"/>
          <w:lang w:eastAsia="en-GB"/>
        </w:rPr>
        <w:t xml:space="preserve"> injection 300,000</w:t>
      </w:r>
      <w:r w:rsidR="002D4E76">
        <w:rPr>
          <w:rFonts w:ascii="Arial" w:eastAsia="Times New Roman" w:hAnsi="Arial" w:cs="Arial"/>
          <w:lang w:eastAsia="en-GB"/>
        </w:rPr>
        <w:t>IU/ml (</w:t>
      </w:r>
      <w:r w:rsidRPr="002D4E76">
        <w:rPr>
          <w:rFonts w:ascii="Arial" w:eastAsia="Times New Roman" w:hAnsi="Arial" w:cs="Arial"/>
          <w:lang w:eastAsia="en-GB"/>
        </w:rPr>
        <w:t>unlicensed alternative</w:t>
      </w:r>
      <w:r w:rsidR="002D4E76">
        <w:rPr>
          <w:rFonts w:ascii="Arial" w:eastAsia="Times New Roman" w:hAnsi="Arial" w:cs="Arial"/>
          <w:lang w:eastAsia="en-GB"/>
        </w:rPr>
        <w:t>)</w:t>
      </w:r>
      <w:r w:rsidRPr="002D4E76">
        <w:rPr>
          <w:rFonts w:ascii="Arial" w:eastAsia="Times New Roman" w:hAnsi="Arial" w:cs="Arial"/>
          <w:lang w:eastAsia="en-GB"/>
        </w:rPr>
        <w:t xml:space="preserve"> (see Appendix </w:t>
      </w:r>
      <w:r w:rsidR="002D4E76">
        <w:rPr>
          <w:rFonts w:ascii="Arial" w:eastAsia="Times New Roman" w:hAnsi="Arial" w:cs="Arial"/>
          <w:lang w:eastAsia="en-GB"/>
        </w:rPr>
        <w:t>1</w:t>
      </w:r>
      <w:r w:rsidRPr="002D4E76">
        <w:rPr>
          <w:rFonts w:ascii="Arial" w:eastAsia="Times New Roman" w:hAnsi="Arial" w:cs="Arial"/>
          <w:lang w:eastAsia="en-GB"/>
        </w:rPr>
        <w:t xml:space="preserve">). </w:t>
      </w:r>
    </w:p>
    <w:p w:rsidR="003326E4" w:rsidRDefault="003326E4" w:rsidP="003326E4">
      <w:pPr>
        <w:numPr>
          <w:ilvl w:val="0"/>
          <w:numId w:val="7"/>
        </w:numPr>
        <w:tabs>
          <w:tab w:val="num" w:pos="180"/>
        </w:tabs>
        <w:spacing w:after="0" w:line="240" w:lineRule="auto"/>
        <w:ind w:left="180" w:hanging="180"/>
        <w:rPr>
          <w:rFonts w:ascii="Arial" w:eastAsia="Times New Roman" w:hAnsi="Arial" w:cs="Arial"/>
          <w:lang w:eastAsia="en-GB"/>
        </w:rPr>
      </w:pPr>
      <w:r w:rsidRPr="005E5300">
        <w:rPr>
          <w:rFonts w:ascii="Arial" w:eastAsia="Times New Roman" w:hAnsi="Arial" w:cs="Arial"/>
          <w:lang w:eastAsia="en-GB"/>
        </w:rPr>
        <w:t xml:space="preserve">If the licensed capsules, oral liquid </w:t>
      </w:r>
      <w:r w:rsidR="002D4E76">
        <w:rPr>
          <w:rFonts w:ascii="Arial" w:eastAsia="Times New Roman" w:hAnsi="Arial" w:cs="Arial"/>
          <w:lang w:eastAsia="en-GB"/>
        </w:rPr>
        <w:t xml:space="preserve">or </w:t>
      </w:r>
      <w:r w:rsidRPr="005E5300">
        <w:rPr>
          <w:rFonts w:ascii="Arial" w:eastAsia="Times New Roman" w:hAnsi="Arial" w:cs="Arial"/>
          <w:lang w:eastAsia="en-GB"/>
        </w:rPr>
        <w:t xml:space="preserve">injection are </w:t>
      </w:r>
      <w:r w:rsidR="002D4E76">
        <w:rPr>
          <w:rFonts w:ascii="Arial" w:eastAsia="Times New Roman" w:hAnsi="Arial" w:cs="Arial"/>
          <w:lang w:eastAsia="en-GB"/>
        </w:rPr>
        <w:t>un</w:t>
      </w:r>
      <w:r w:rsidRPr="005E5300">
        <w:rPr>
          <w:rFonts w:ascii="Arial" w:eastAsia="Times New Roman" w:hAnsi="Arial" w:cs="Arial"/>
          <w:lang w:eastAsia="en-GB"/>
        </w:rPr>
        <w:t xml:space="preserve">suitable, </w:t>
      </w:r>
      <w:r w:rsidR="002D4E76">
        <w:rPr>
          <w:rFonts w:ascii="Arial" w:eastAsia="Times New Roman" w:hAnsi="Arial" w:cs="Arial"/>
          <w:lang w:eastAsia="en-GB"/>
        </w:rPr>
        <w:t xml:space="preserve">as a last resort </w:t>
      </w:r>
      <w:r w:rsidRPr="005E5300">
        <w:rPr>
          <w:rFonts w:ascii="Arial" w:eastAsia="Times New Roman" w:hAnsi="Arial" w:cs="Arial"/>
          <w:lang w:eastAsia="en-GB"/>
        </w:rPr>
        <w:t xml:space="preserve">an unlicensed product </w:t>
      </w:r>
      <w:r w:rsidR="002D4E76">
        <w:rPr>
          <w:rFonts w:ascii="Arial" w:eastAsia="Times New Roman" w:hAnsi="Arial" w:cs="Arial"/>
          <w:lang w:eastAsia="en-GB"/>
        </w:rPr>
        <w:t>may be indicated. F</w:t>
      </w:r>
      <w:r w:rsidRPr="005E5300">
        <w:rPr>
          <w:rFonts w:ascii="Arial" w:eastAsia="Times New Roman" w:hAnsi="Arial" w:cs="Arial"/>
          <w:lang w:eastAsia="en-GB"/>
        </w:rPr>
        <w:t>or example</w:t>
      </w:r>
      <w:r w:rsidR="002D4E76">
        <w:rPr>
          <w:rFonts w:ascii="Arial" w:eastAsia="Times New Roman" w:hAnsi="Arial" w:cs="Arial"/>
          <w:lang w:eastAsia="en-GB"/>
        </w:rPr>
        <w:t>, p</w:t>
      </w:r>
      <w:r w:rsidRPr="005E5300">
        <w:rPr>
          <w:rFonts w:ascii="Arial" w:eastAsia="Times New Roman" w:hAnsi="Arial" w:cs="Arial"/>
          <w:lang w:eastAsia="en-GB"/>
        </w:rPr>
        <w:t>referred 20,000IU containing products suitable for vegetarians are</w:t>
      </w:r>
      <w:r w:rsidR="002D4E76">
        <w:rPr>
          <w:rFonts w:ascii="Arial" w:eastAsia="Times New Roman" w:hAnsi="Arial" w:cs="Arial"/>
          <w:lang w:eastAsia="en-GB"/>
        </w:rPr>
        <w:t>:</w:t>
      </w:r>
      <w:r w:rsidRPr="005E5300">
        <w:rPr>
          <w:rFonts w:ascii="Arial" w:eastAsia="Times New Roman" w:hAnsi="Arial" w:cs="Arial"/>
          <w:lang w:eastAsia="en-GB"/>
        </w:rPr>
        <w:t xml:space="preserve"> </w:t>
      </w:r>
      <w:proofErr w:type="spellStart"/>
      <w:r w:rsidRPr="002D4E76">
        <w:rPr>
          <w:rFonts w:ascii="Arial" w:eastAsia="Times New Roman" w:hAnsi="Arial" w:cs="Arial"/>
          <w:i/>
          <w:lang w:eastAsia="en-GB"/>
        </w:rPr>
        <w:t>Aciferol</w:t>
      </w:r>
      <w:proofErr w:type="spellEnd"/>
      <w:r w:rsidRPr="002D4E76">
        <w:rPr>
          <w:rFonts w:ascii="Arial" w:eastAsia="Times New Roman" w:hAnsi="Arial" w:cs="Arial"/>
          <w:i/>
          <w:lang w:eastAsia="en-GB"/>
        </w:rPr>
        <w:t xml:space="preserve"> </w:t>
      </w:r>
      <w:r w:rsidRPr="005E5300">
        <w:rPr>
          <w:rFonts w:ascii="Arial" w:eastAsia="Times New Roman" w:hAnsi="Arial" w:cs="Arial"/>
          <w:lang w:eastAsia="en-GB"/>
        </w:rPr>
        <w:t xml:space="preserve">20,000IU tablets or </w:t>
      </w:r>
      <w:r w:rsidRPr="002D4E76">
        <w:rPr>
          <w:rFonts w:ascii="Arial" w:eastAsia="Times New Roman" w:hAnsi="Arial" w:cs="Arial"/>
          <w:i/>
          <w:lang w:eastAsia="en-GB"/>
        </w:rPr>
        <w:t>Sun-</w:t>
      </w:r>
      <w:proofErr w:type="spellStart"/>
      <w:r w:rsidRPr="002D4E76">
        <w:rPr>
          <w:rFonts w:ascii="Arial" w:eastAsia="Times New Roman" w:hAnsi="Arial" w:cs="Arial"/>
          <w:i/>
          <w:lang w:eastAsia="en-GB"/>
        </w:rPr>
        <w:t>Vit</w:t>
      </w:r>
      <w:proofErr w:type="spellEnd"/>
      <w:r w:rsidRPr="005E5300">
        <w:rPr>
          <w:rFonts w:ascii="Arial" w:eastAsia="Times New Roman" w:hAnsi="Arial" w:cs="Arial"/>
          <w:lang w:eastAsia="en-GB"/>
        </w:rPr>
        <w:t xml:space="preserve"> tablets. Products suitable for vegans </w:t>
      </w:r>
      <w:r w:rsidR="002D4E76">
        <w:rPr>
          <w:rFonts w:ascii="Arial" w:eastAsia="Times New Roman" w:hAnsi="Arial" w:cs="Arial"/>
          <w:lang w:eastAsia="en-GB"/>
        </w:rPr>
        <w:t>include:</w:t>
      </w:r>
      <w:r w:rsidRPr="005E5300">
        <w:rPr>
          <w:rFonts w:ascii="Arial" w:eastAsia="Times New Roman" w:hAnsi="Arial" w:cs="Arial"/>
          <w:lang w:eastAsia="en-GB"/>
        </w:rPr>
        <w:t xml:space="preserve"> </w:t>
      </w:r>
      <w:proofErr w:type="spellStart"/>
      <w:r w:rsidRPr="002D4E76">
        <w:rPr>
          <w:rFonts w:ascii="Arial" w:eastAsia="Times New Roman" w:hAnsi="Arial" w:cs="Arial"/>
          <w:i/>
          <w:lang w:eastAsia="en-GB"/>
        </w:rPr>
        <w:t>Sterogyl</w:t>
      </w:r>
      <w:proofErr w:type="spellEnd"/>
      <w:r w:rsidRPr="005E5300">
        <w:rPr>
          <w:rFonts w:ascii="Arial" w:eastAsia="Times New Roman" w:hAnsi="Arial" w:cs="Arial"/>
          <w:lang w:eastAsia="en-GB"/>
        </w:rPr>
        <w:t xml:space="preserve"> (</w:t>
      </w:r>
      <w:proofErr w:type="spellStart"/>
      <w:r w:rsidRPr="005E5300">
        <w:rPr>
          <w:rFonts w:ascii="Arial" w:eastAsia="Times New Roman" w:hAnsi="Arial" w:cs="Arial"/>
          <w:lang w:eastAsia="en-GB"/>
        </w:rPr>
        <w:t>ergocalciferol</w:t>
      </w:r>
      <w:proofErr w:type="spellEnd"/>
      <w:r w:rsidRPr="005E5300">
        <w:rPr>
          <w:rFonts w:ascii="Arial" w:eastAsia="Times New Roman" w:hAnsi="Arial" w:cs="Arial"/>
          <w:lang w:eastAsia="en-GB"/>
        </w:rPr>
        <w:t xml:space="preserve">) 20,000IU/ml or </w:t>
      </w:r>
      <w:proofErr w:type="spellStart"/>
      <w:r w:rsidRPr="002D4E76">
        <w:rPr>
          <w:rFonts w:ascii="Arial" w:eastAsia="Times New Roman" w:hAnsi="Arial" w:cs="Arial"/>
          <w:i/>
          <w:lang w:eastAsia="en-GB"/>
        </w:rPr>
        <w:t>Steriferol</w:t>
      </w:r>
      <w:proofErr w:type="spellEnd"/>
      <w:r w:rsidRPr="002D4E76">
        <w:rPr>
          <w:rFonts w:ascii="Arial" w:eastAsia="Times New Roman" w:hAnsi="Arial" w:cs="Arial"/>
          <w:i/>
          <w:lang w:eastAsia="en-GB"/>
        </w:rPr>
        <w:t xml:space="preserve"> D2</w:t>
      </w:r>
      <w:r w:rsidRPr="005E5300">
        <w:rPr>
          <w:rFonts w:ascii="Arial" w:eastAsia="Times New Roman" w:hAnsi="Arial" w:cs="Arial"/>
          <w:lang w:eastAsia="en-GB"/>
        </w:rPr>
        <w:t xml:space="preserve"> (</w:t>
      </w:r>
      <w:proofErr w:type="spellStart"/>
      <w:r w:rsidRPr="005E5300">
        <w:rPr>
          <w:rFonts w:ascii="Arial" w:eastAsia="Times New Roman" w:hAnsi="Arial" w:cs="Arial"/>
          <w:lang w:eastAsia="en-GB"/>
        </w:rPr>
        <w:t>ergocalciferol</w:t>
      </w:r>
      <w:proofErr w:type="spellEnd"/>
      <w:r w:rsidRPr="005E5300">
        <w:rPr>
          <w:rFonts w:ascii="Arial" w:eastAsia="Times New Roman" w:hAnsi="Arial" w:cs="Arial"/>
          <w:lang w:eastAsia="en-GB"/>
        </w:rPr>
        <w:t>) 20,000IU/ml.</w:t>
      </w:r>
    </w:p>
    <w:p w:rsidR="005B638A" w:rsidRDefault="005B638A" w:rsidP="005B638A">
      <w:pPr>
        <w:spacing w:after="0" w:line="240" w:lineRule="auto"/>
        <w:ind w:left="180"/>
        <w:rPr>
          <w:rFonts w:ascii="Arial" w:eastAsia="Times New Roman" w:hAnsi="Arial" w:cs="Arial"/>
          <w:lang w:eastAsia="en-GB"/>
        </w:rPr>
      </w:pPr>
    </w:p>
    <w:p w:rsidR="005B638A" w:rsidRDefault="005B638A" w:rsidP="005B638A">
      <w:pPr>
        <w:spacing w:after="0" w:line="240" w:lineRule="auto"/>
        <w:ind w:left="180"/>
        <w:rPr>
          <w:rFonts w:ascii="Arial" w:eastAsia="Times New Roman" w:hAnsi="Arial" w:cs="Arial"/>
          <w:lang w:eastAsia="en-GB"/>
        </w:rPr>
      </w:pPr>
    </w:p>
    <w:p w:rsidR="005B638A" w:rsidRPr="005E5300" w:rsidRDefault="005B638A" w:rsidP="005B638A">
      <w:pPr>
        <w:spacing w:after="0" w:line="240" w:lineRule="auto"/>
        <w:ind w:left="180"/>
        <w:rPr>
          <w:rFonts w:ascii="Arial" w:eastAsia="Times New Roman" w:hAnsi="Arial" w:cs="Arial"/>
          <w:lang w:eastAsia="en-GB"/>
        </w:rPr>
      </w:pPr>
    </w:p>
    <w:p w:rsidR="003326E4" w:rsidRDefault="003326E4" w:rsidP="003326E4">
      <w:pPr>
        <w:spacing w:after="0" w:line="240" w:lineRule="auto"/>
        <w:rPr>
          <w:rFonts w:ascii="Arial" w:eastAsia="Times New Roman" w:hAnsi="Arial" w:cs="Arial"/>
          <w:lang w:eastAsia="en-GB"/>
        </w:rPr>
      </w:pPr>
    </w:p>
    <w:p w:rsidR="003326E4" w:rsidRDefault="003326E4" w:rsidP="003326E4">
      <w:pPr>
        <w:spacing w:after="0" w:line="240" w:lineRule="auto"/>
        <w:rPr>
          <w:rFonts w:ascii="Arial" w:eastAsia="Times New Roman" w:hAnsi="Arial" w:cs="Arial"/>
          <w:bCs/>
          <w:u w:val="single"/>
          <w:lang w:eastAsia="en-GB"/>
        </w:rPr>
      </w:pPr>
      <w:r w:rsidRPr="002D4E76">
        <w:rPr>
          <w:rFonts w:ascii="Arial" w:eastAsia="Times New Roman" w:hAnsi="Arial" w:cs="Arial"/>
          <w:bCs/>
          <w:u w:val="single"/>
          <w:lang w:eastAsia="en-GB"/>
        </w:rPr>
        <w:lastRenderedPageBreak/>
        <w:t>Treatment of deficiency</w:t>
      </w:r>
      <w:r w:rsidR="00974082">
        <w:rPr>
          <w:rFonts w:ascii="Arial" w:eastAsia="Times New Roman" w:hAnsi="Arial" w:cs="Arial"/>
          <w:bCs/>
          <w:u w:val="single"/>
          <w:lang w:eastAsia="en-GB"/>
        </w:rPr>
        <w:t xml:space="preserve"> associated with disease risk</w:t>
      </w:r>
      <w:r w:rsidRPr="002D4E76">
        <w:rPr>
          <w:rFonts w:ascii="Arial" w:eastAsia="Times New Roman" w:hAnsi="Arial" w:cs="Arial"/>
          <w:bCs/>
          <w:u w:val="single"/>
          <w:lang w:eastAsia="en-GB"/>
        </w:rPr>
        <w:t xml:space="preserve"> (25 </w:t>
      </w:r>
      <w:proofErr w:type="spellStart"/>
      <w:r w:rsidRPr="002D4E76">
        <w:rPr>
          <w:rFonts w:ascii="Arial" w:eastAsia="Times New Roman" w:hAnsi="Arial" w:cs="Arial"/>
          <w:bCs/>
          <w:u w:val="single"/>
          <w:lang w:eastAsia="en-GB"/>
        </w:rPr>
        <w:t>hydroxyvitamin</w:t>
      </w:r>
      <w:proofErr w:type="spellEnd"/>
      <w:r w:rsidRPr="002D4E76">
        <w:rPr>
          <w:rFonts w:ascii="Arial" w:eastAsia="Times New Roman" w:hAnsi="Arial" w:cs="Arial"/>
          <w:bCs/>
          <w:u w:val="single"/>
          <w:lang w:eastAsia="en-GB"/>
        </w:rPr>
        <w:t xml:space="preserve"> D </w:t>
      </w:r>
      <w:proofErr w:type="gramStart"/>
      <w:r w:rsidRPr="002D4E76">
        <w:rPr>
          <w:rFonts w:ascii="Arial" w:eastAsia="Times New Roman" w:hAnsi="Arial" w:cs="Arial"/>
          <w:bCs/>
          <w:u w:val="single"/>
          <w:lang w:eastAsia="en-GB"/>
        </w:rPr>
        <w:t>level</w:t>
      </w:r>
      <w:proofErr w:type="gramEnd"/>
      <w:r w:rsidRPr="002D4E76">
        <w:rPr>
          <w:rFonts w:ascii="Arial" w:eastAsia="Times New Roman" w:hAnsi="Arial" w:cs="Arial"/>
          <w:bCs/>
          <w:u w:val="single"/>
          <w:lang w:eastAsia="en-GB"/>
        </w:rPr>
        <w:t xml:space="preserve"> 25 to 50 </w:t>
      </w:r>
      <w:proofErr w:type="spellStart"/>
      <w:r w:rsidRPr="002D4E76">
        <w:rPr>
          <w:rFonts w:ascii="Arial" w:eastAsia="Times New Roman" w:hAnsi="Arial" w:cs="Arial"/>
          <w:bCs/>
          <w:u w:val="single"/>
          <w:lang w:eastAsia="en-GB"/>
        </w:rPr>
        <w:t>nmol</w:t>
      </w:r>
      <w:proofErr w:type="spellEnd"/>
      <w:r w:rsidRPr="002D4E76">
        <w:rPr>
          <w:rFonts w:ascii="Arial" w:eastAsia="Times New Roman" w:hAnsi="Arial" w:cs="Arial"/>
          <w:bCs/>
          <w:u w:val="single"/>
          <w:lang w:eastAsia="en-GB"/>
        </w:rPr>
        <w:t>/l)</w:t>
      </w:r>
    </w:p>
    <w:p w:rsidR="00E62EAA" w:rsidRDefault="00E62EAA" w:rsidP="00E62EAA">
      <w:pPr>
        <w:spacing w:after="0" w:line="240" w:lineRule="auto"/>
        <w:rPr>
          <w:rFonts w:ascii="Arial" w:eastAsia="Times New Roman" w:hAnsi="Arial" w:cs="Arial"/>
          <w:lang w:eastAsia="en-GB"/>
        </w:rPr>
      </w:pPr>
    </w:p>
    <w:p w:rsidR="00E62EAA" w:rsidRDefault="00974082" w:rsidP="003326E4">
      <w:pPr>
        <w:pStyle w:val="ListParagraph"/>
        <w:numPr>
          <w:ilvl w:val="0"/>
          <w:numId w:val="8"/>
        </w:numPr>
        <w:tabs>
          <w:tab w:val="num" w:pos="180"/>
        </w:tabs>
        <w:spacing w:after="0" w:line="240" w:lineRule="auto"/>
        <w:rPr>
          <w:rFonts w:ascii="Arial" w:eastAsia="Times New Roman" w:hAnsi="Arial" w:cs="Arial"/>
          <w:lang w:eastAsia="en-GB"/>
        </w:rPr>
      </w:pPr>
      <w:r w:rsidRPr="00E62EAA">
        <w:rPr>
          <w:rFonts w:ascii="Arial" w:eastAsia="Times New Roman" w:hAnsi="Arial" w:cs="Arial"/>
          <w:lang w:eastAsia="en-GB"/>
        </w:rPr>
        <w:t xml:space="preserve">Higher strength formulary approved products can be used at a </w:t>
      </w:r>
      <w:r w:rsidR="003326E4" w:rsidRPr="00E62EAA">
        <w:rPr>
          <w:rFonts w:ascii="Arial" w:eastAsia="Times New Roman" w:hAnsi="Arial" w:cs="Arial"/>
          <w:lang w:eastAsia="en-GB"/>
        </w:rPr>
        <w:t>reduced dose.</w:t>
      </w:r>
      <w:r w:rsidRPr="00E62EAA">
        <w:rPr>
          <w:rFonts w:ascii="Arial" w:eastAsia="Times New Roman" w:hAnsi="Arial" w:cs="Arial"/>
          <w:lang w:eastAsia="en-GB"/>
        </w:rPr>
        <w:t xml:space="preserve">(e.g. </w:t>
      </w:r>
      <w:proofErr w:type="spellStart"/>
      <w:r w:rsidR="003326E4" w:rsidRPr="00E62EAA">
        <w:rPr>
          <w:rFonts w:ascii="Arial" w:eastAsia="Times New Roman" w:hAnsi="Arial" w:cs="Arial"/>
          <w:i/>
          <w:lang w:eastAsia="en-GB"/>
        </w:rPr>
        <w:t>Aviticol</w:t>
      </w:r>
      <w:proofErr w:type="spellEnd"/>
      <w:r w:rsidR="003326E4" w:rsidRPr="00E62EAA">
        <w:rPr>
          <w:rFonts w:ascii="Arial" w:eastAsia="Times New Roman" w:hAnsi="Arial" w:cs="Arial"/>
          <w:i/>
          <w:lang w:eastAsia="en-GB"/>
        </w:rPr>
        <w:t xml:space="preserve"> </w:t>
      </w:r>
      <w:r w:rsidR="003326E4" w:rsidRPr="00E62EAA">
        <w:rPr>
          <w:rFonts w:ascii="Arial" w:eastAsia="Times New Roman" w:hAnsi="Arial" w:cs="Arial"/>
          <w:lang w:eastAsia="en-GB"/>
        </w:rPr>
        <w:t xml:space="preserve">and </w:t>
      </w:r>
      <w:proofErr w:type="spellStart"/>
      <w:r w:rsidR="003326E4" w:rsidRPr="00E62EAA">
        <w:rPr>
          <w:rFonts w:ascii="Arial" w:eastAsia="Times New Roman" w:hAnsi="Arial" w:cs="Arial"/>
          <w:i/>
          <w:lang w:eastAsia="en-GB"/>
        </w:rPr>
        <w:t>Fultium</w:t>
      </w:r>
      <w:proofErr w:type="spellEnd"/>
      <w:r w:rsidR="003326E4" w:rsidRPr="00E62EAA">
        <w:rPr>
          <w:rFonts w:ascii="Arial" w:eastAsia="Times New Roman" w:hAnsi="Arial" w:cs="Arial"/>
          <w:i/>
          <w:lang w:eastAsia="en-GB"/>
        </w:rPr>
        <w:t xml:space="preserve"> D3 </w:t>
      </w:r>
      <w:r w:rsidR="003326E4" w:rsidRPr="00E62EAA">
        <w:rPr>
          <w:rFonts w:ascii="Arial" w:eastAsia="Times New Roman" w:hAnsi="Arial" w:cs="Arial"/>
          <w:lang w:eastAsia="en-GB"/>
        </w:rPr>
        <w:t>20,000</w:t>
      </w:r>
      <w:r w:rsidRPr="00E62EAA">
        <w:rPr>
          <w:rFonts w:ascii="Arial" w:eastAsia="Times New Roman" w:hAnsi="Arial" w:cs="Arial"/>
          <w:lang w:eastAsia="en-GB"/>
        </w:rPr>
        <w:t xml:space="preserve">IU capsules at a </w:t>
      </w:r>
      <w:r w:rsidR="003326E4" w:rsidRPr="00E62EAA">
        <w:rPr>
          <w:rFonts w:ascii="Arial" w:eastAsia="Times New Roman" w:hAnsi="Arial" w:cs="Arial"/>
          <w:lang w:eastAsia="en-GB"/>
        </w:rPr>
        <w:t xml:space="preserve">dose </w:t>
      </w:r>
      <w:r w:rsidRPr="00E62EAA">
        <w:rPr>
          <w:rFonts w:ascii="Arial" w:eastAsia="Times New Roman" w:hAnsi="Arial" w:cs="Arial"/>
          <w:lang w:eastAsia="en-GB"/>
        </w:rPr>
        <w:t>of</w:t>
      </w:r>
      <w:r w:rsidR="003326E4" w:rsidRPr="00E62EAA">
        <w:rPr>
          <w:rFonts w:ascii="Arial" w:eastAsia="Times New Roman" w:hAnsi="Arial" w:cs="Arial"/>
          <w:lang w:eastAsia="en-GB"/>
        </w:rPr>
        <w:t xml:space="preserve"> 2-3 capsules </w:t>
      </w:r>
      <w:r w:rsidRPr="00E62EAA">
        <w:rPr>
          <w:rFonts w:ascii="Arial" w:eastAsia="Times New Roman" w:hAnsi="Arial" w:cs="Arial"/>
          <w:lang w:eastAsia="en-GB"/>
        </w:rPr>
        <w:t>per</w:t>
      </w:r>
      <w:r w:rsidR="003326E4" w:rsidRPr="00E62EAA">
        <w:rPr>
          <w:rFonts w:ascii="Arial" w:eastAsia="Times New Roman" w:hAnsi="Arial" w:cs="Arial"/>
          <w:lang w:eastAsia="en-GB"/>
        </w:rPr>
        <w:t xml:space="preserve"> month providing a dose of 1400-2000</w:t>
      </w:r>
      <w:r w:rsidRPr="00E62EAA">
        <w:rPr>
          <w:rFonts w:ascii="Arial" w:eastAsia="Times New Roman" w:hAnsi="Arial" w:cs="Arial"/>
          <w:lang w:eastAsia="en-GB"/>
        </w:rPr>
        <w:t>IU</w:t>
      </w:r>
      <w:r w:rsidR="003326E4" w:rsidRPr="00E62EAA">
        <w:rPr>
          <w:rFonts w:ascii="Arial" w:eastAsia="Times New Roman" w:hAnsi="Arial" w:cs="Arial"/>
          <w:lang w:eastAsia="en-GB"/>
        </w:rPr>
        <w:t>/day</w:t>
      </w:r>
      <w:r w:rsidRPr="00E62EAA">
        <w:rPr>
          <w:rFonts w:ascii="Arial" w:eastAsia="Times New Roman" w:hAnsi="Arial" w:cs="Arial"/>
          <w:lang w:eastAsia="en-GB"/>
        </w:rPr>
        <w:t xml:space="preserve"> </w:t>
      </w:r>
      <w:r w:rsidR="003326E4" w:rsidRPr="00E62EAA">
        <w:rPr>
          <w:rFonts w:ascii="Arial" w:eastAsia="Times New Roman" w:hAnsi="Arial" w:cs="Arial"/>
          <w:lang w:eastAsia="en-GB"/>
        </w:rPr>
        <w:t xml:space="preserve">or </w:t>
      </w:r>
      <w:proofErr w:type="spellStart"/>
      <w:r w:rsidR="003326E4" w:rsidRPr="00E62EAA">
        <w:rPr>
          <w:rFonts w:ascii="Arial" w:eastAsia="Times New Roman" w:hAnsi="Arial" w:cs="Arial"/>
          <w:i/>
          <w:lang w:eastAsia="en-GB"/>
        </w:rPr>
        <w:t>Invita</w:t>
      </w:r>
      <w:proofErr w:type="spellEnd"/>
      <w:r w:rsidR="003326E4" w:rsidRPr="00E62EAA">
        <w:rPr>
          <w:rFonts w:ascii="Arial" w:eastAsia="Times New Roman" w:hAnsi="Arial" w:cs="Arial"/>
          <w:i/>
          <w:lang w:eastAsia="en-GB"/>
        </w:rPr>
        <w:t xml:space="preserve"> D3</w:t>
      </w:r>
      <w:r w:rsidR="003326E4" w:rsidRPr="00E62EAA">
        <w:rPr>
          <w:rFonts w:ascii="Arial" w:eastAsia="Times New Roman" w:hAnsi="Arial" w:cs="Arial"/>
          <w:lang w:eastAsia="en-GB"/>
        </w:rPr>
        <w:t xml:space="preserve"> 25,000</w:t>
      </w:r>
      <w:r w:rsidRPr="00E62EAA">
        <w:rPr>
          <w:rFonts w:ascii="Arial" w:eastAsia="Times New Roman" w:hAnsi="Arial" w:cs="Arial"/>
          <w:lang w:eastAsia="en-GB"/>
        </w:rPr>
        <w:t>IU</w:t>
      </w:r>
      <w:r w:rsidR="003326E4" w:rsidRPr="00E62EAA">
        <w:rPr>
          <w:rFonts w:ascii="Arial" w:eastAsia="Times New Roman" w:hAnsi="Arial" w:cs="Arial"/>
          <w:lang w:eastAsia="en-GB"/>
        </w:rPr>
        <w:t>/ml liquid</w:t>
      </w:r>
      <w:r w:rsidRPr="00E62EAA">
        <w:rPr>
          <w:rFonts w:ascii="Arial" w:eastAsia="Times New Roman" w:hAnsi="Arial" w:cs="Arial"/>
          <w:lang w:eastAsia="en-GB"/>
        </w:rPr>
        <w:t xml:space="preserve"> at</w:t>
      </w:r>
      <w:r w:rsidR="003326E4" w:rsidRPr="00E62EAA">
        <w:rPr>
          <w:rFonts w:ascii="Arial" w:eastAsia="Times New Roman" w:hAnsi="Arial" w:cs="Arial"/>
          <w:lang w:eastAsia="en-GB"/>
        </w:rPr>
        <w:t xml:space="preserve"> 25,000</w:t>
      </w:r>
      <w:r w:rsidRPr="00E62EAA">
        <w:rPr>
          <w:rFonts w:ascii="Arial" w:eastAsia="Times New Roman" w:hAnsi="Arial" w:cs="Arial"/>
          <w:lang w:eastAsia="en-GB"/>
        </w:rPr>
        <w:t>IU</w:t>
      </w:r>
      <w:r w:rsidR="003326E4" w:rsidRPr="00E62EAA">
        <w:rPr>
          <w:rFonts w:ascii="Arial" w:eastAsia="Times New Roman" w:hAnsi="Arial" w:cs="Arial"/>
          <w:lang w:eastAsia="en-GB"/>
        </w:rPr>
        <w:t xml:space="preserve"> per month (890</w:t>
      </w:r>
      <w:r w:rsidRPr="00E62EAA">
        <w:rPr>
          <w:rFonts w:ascii="Arial" w:eastAsia="Times New Roman" w:hAnsi="Arial" w:cs="Arial"/>
          <w:lang w:eastAsia="en-GB"/>
        </w:rPr>
        <w:t>IU</w:t>
      </w:r>
      <w:r w:rsidR="003326E4" w:rsidRPr="00E62EAA">
        <w:rPr>
          <w:rFonts w:ascii="Arial" w:eastAsia="Times New Roman" w:hAnsi="Arial" w:cs="Arial"/>
          <w:lang w:eastAsia="en-GB"/>
        </w:rPr>
        <w:t>/day)</w:t>
      </w:r>
      <w:r w:rsidR="00E62EAA" w:rsidRPr="00E62EAA">
        <w:rPr>
          <w:rFonts w:ascii="Arial" w:eastAsia="Times New Roman" w:hAnsi="Arial" w:cs="Arial"/>
          <w:lang w:eastAsia="en-GB"/>
        </w:rPr>
        <w:t>.</w:t>
      </w:r>
    </w:p>
    <w:p w:rsidR="00E62EAA" w:rsidRPr="00E62EAA" w:rsidRDefault="00974082" w:rsidP="003326E4">
      <w:pPr>
        <w:pStyle w:val="ListParagraph"/>
        <w:numPr>
          <w:ilvl w:val="0"/>
          <w:numId w:val="8"/>
        </w:numPr>
        <w:tabs>
          <w:tab w:val="num" w:pos="180"/>
        </w:tabs>
        <w:spacing w:after="0" w:line="240" w:lineRule="auto"/>
        <w:rPr>
          <w:rFonts w:ascii="Arial" w:eastAsia="Times New Roman" w:hAnsi="Arial" w:cs="Arial"/>
          <w:lang w:eastAsia="en-GB"/>
        </w:rPr>
      </w:pPr>
      <w:r w:rsidRPr="00E62EAA">
        <w:rPr>
          <w:rFonts w:ascii="Arial" w:eastAsia="Times New Roman" w:hAnsi="Arial" w:cs="Arial"/>
          <w:lang w:eastAsia="en-GB"/>
        </w:rPr>
        <w:t xml:space="preserve">Where an injectable formulation is preferred, consider </w:t>
      </w:r>
      <w:proofErr w:type="spellStart"/>
      <w:r w:rsidRPr="00E62EAA">
        <w:rPr>
          <w:rFonts w:ascii="Arial" w:eastAsia="Times New Roman" w:hAnsi="Arial" w:cs="Arial"/>
          <w:lang w:eastAsia="en-GB"/>
        </w:rPr>
        <w:t>e</w:t>
      </w:r>
      <w:r w:rsidR="003326E4" w:rsidRPr="00E62EAA">
        <w:rPr>
          <w:rFonts w:ascii="Arial" w:eastAsia="Times New Roman" w:hAnsi="Arial" w:cs="Arial"/>
          <w:lang w:eastAsia="en-GB"/>
        </w:rPr>
        <w:t>rgocalciferol</w:t>
      </w:r>
      <w:proofErr w:type="spellEnd"/>
      <w:r w:rsidR="003326E4" w:rsidRPr="00E62EAA">
        <w:rPr>
          <w:rFonts w:ascii="Arial" w:eastAsia="Times New Roman" w:hAnsi="Arial" w:cs="Arial"/>
          <w:lang w:eastAsia="en-GB"/>
        </w:rPr>
        <w:t xml:space="preserve"> injection 300,000</w:t>
      </w:r>
      <w:r w:rsidRPr="00E62EAA">
        <w:rPr>
          <w:rFonts w:ascii="Arial" w:eastAsia="Times New Roman" w:hAnsi="Arial" w:cs="Arial"/>
          <w:lang w:eastAsia="en-GB"/>
        </w:rPr>
        <w:t>IU</w:t>
      </w:r>
      <w:r w:rsidR="003326E4" w:rsidRPr="00E62EAA">
        <w:rPr>
          <w:rFonts w:ascii="Arial" w:eastAsia="Times New Roman" w:hAnsi="Arial" w:cs="Arial"/>
          <w:lang w:eastAsia="en-GB"/>
        </w:rPr>
        <w:t xml:space="preserve"> per ml in a single dose by intramuscular injection once or twice a year. </w:t>
      </w:r>
      <w:proofErr w:type="spellStart"/>
      <w:r w:rsidRPr="00E62EAA">
        <w:rPr>
          <w:rFonts w:ascii="Arial" w:eastAsia="Times New Roman" w:hAnsi="Arial" w:cs="Arial"/>
          <w:lang w:eastAsia="en-GB"/>
        </w:rPr>
        <w:t>Ergocalciferol</w:t>
      </w:r>
      <w:proofErr w:type="spellEnd"/>
      <w:r w:rsidRPr="00E62EAA">
        <w:rPr>
          <w:rFonts w:ascii="Arial" w:eastAsia="Times New Roman" w:hAnsi="Arial" w:cs="Arial"/>
          <w:lang w:eastAsia="en-GB"/>
        </w:rPr>
        <w:t xml:space="preserve"> injection 300,000IU/ml is licensed and should be used where possible. If unavailable, consider </w:t>
      </w:r>
      <w:proofErr w:type="spellStart"/>
      <w:r w:rsidRPr="00E62EAA">
        <w:rPr>
          <w:rFonts w:ascii="Arial" w:eastAsia="Times New Roman" w:hAnsi="Arial" w:cs="Arial"/>
          <w:lang w:eastAsia="en-GB"/>
        </w:rPr>
        <w:t>colecalciferol</w:t>
      </w:r>
      <w:proofErr w:type="spellEnd"/>
      <w:r w:rsidRPr="00E62EAA">
        <w:rPr>
          <w:rFonts w:ascii="Arial" w:eastAsia="Times New Roman" w:hAnsi="Arial" w:cs="Arial"/>
          <w:lang w:eastAsia="en-GB"/>
        </w:rPr>
        <w:t xml:space="preserve"> injection 300,000IU/ml (unlicensed alternative) (see Appendix 1). </w:t>
      </w:r>
    </w:p>
    <w:p w:rsidR="00E62EAA" w:rsidRDefault="003326E4" w:rsidP="003326E4">
      <w:pPr>
        <w:pStyle w:val="ListParagraph"/>
        <w:numPr>
          <w:ilvl w:val="0"/>
          <w:numId w:val="8"/>
        </w:numPr>
        <w:tabs>
          <w:tab w:val="num" w:pos="180"/>
        </w:tabs>
        <w:spacing w:after="0" w:line="240" w:lineRule="auto"/>
        <w:rPr>
          <w:rFonts w:ascii="Arial" w:eastAsia="Times New Roman" w:hAnsi="Arial" w:cs="Arial"/>
          <w:lang w:eastAsia="en-GB"/>
        </w:rPr>
      </w:pPr>
      <w:r w:rsidRPr="00E62EAA">
        <w:rPr>
          <w:rFonts w:ascii="Arial" w:eastAsia="Times New Roman" w:hAnsi="Arial" w:cs="Arial"/>
          <w:lang w:eastAsia="en-GB"/>
        </w:rPr>
        <w:t xml:space="preserve">If the licensed </w:t>
      </w:r>
      <w:r w:rsidR="00E62EAA">
        <w:rPr>
          <w:rFonts w:ascii="Arial" w:eastAsia="Times New Roman" w:hAnsi="Arial" w:cs="Arial"/>
          <w:lang w:eastAsia="en-GB"/>
        </w:rPr>
        <w:t>capsules, oral liquid or</w:t>
      </w:r>
      <w:r w:rsidRPr="00E62EAA">
        <w:rPr>
          <w:rFonts w:ascii="Arial" w:eastAsia="Times New Roman" w:hAnsi="Arial" w:cs="Arial"/>
          <w:lang w:eastAsia="en-GB"/>
        </w:rPr>
        <w:t xml:space="preserve"> injection are </w:t>
      </w:r>
      <w:r w:rsidR="00E62EAA">
        <w:rPr>
          <w:rFonts w:ascii="Arial" w:eastAsia="Times New Roman" w:hAnsi="Arial" w:cs="Arial"/>
          <w:lang w:eastAsia="en-GB"/>
        </w:rPr>
        <w:t>un</w:t>
      </w:r>
      <w:r w:rsidRPr="00E62EAA">
        <w:rPr>
          <w:rFonts w:ascii="Arial" w:eastAsia="Times New Roman" w:hAnsi="Arial" w:cs="Arial"/>
          <w:lang w:eastAsia="en-GB"/>
        </w:rPr>
        <w:t>suitable</w:t>
      </w:r>
      <w:r w:rsidR="00E62EAA">
        <w:rPr>
          <w:rFonts w:ascii="Arial" w:eastAsia="Times New Roman" w:hAnsi="Arial" w:cs="Arial"/>
          <w:lang w:eastAsia="en-GB"/>
        </w:rPr>
        <w:t>, as a last resort</w:t>
      </w:r>
      <w:r w:rsidRPr="00E62EAA">
        <w:rPr>
          <w:rFonts w:ascii="Arial" w:eastAsia="Times New Roman" w:hAnsi="Arial" w:cs="Arial"/>
          <w:lang w:eastAsia="en-GB"/>
        </w:rPr>
        <w:t xml:space="preserve"> use an unlicensed product.</w:t>
      </w:r>
      <w:r w:rsidRPr="00986EDD">
        <w:t xml:space="preserve"> </w:t>
      </w:r>
      <w:r w:rsidRPr="00E62EAA">
        <w:rPr>
          <w:rFonts w:ascii="Arial" w:eastAsia="Times New Roman" w:hAnsi="Arial" w:cs="Arial"/>
          <w:lang w:eastAsia="en-GB"/>
        </w:rPr>
        <w:t>Products suitable for vegans would be</w:t>
      </w:r>
      <w:r w:rsidR="00E62EAA">
        <w:rPr>
          <w:rFonts w:ascii="Arial" w:eastAsia="Times New Roman" w:hAnsi="Arial" w:cs="Arial"/>
          <w:lang w:eastAsia="en-GB"/>
        </w:rPr>
        <w:t>:</w:t>
      </w:r>
      <w:r w:rsidRPr="00E62EAA">
        <w:rPr>
          <w:rFonts w:ascii="Arial" w:eastAsia="Times New Roman" w:hAnsi="Arial" w:cs="Arial"/>
          <w:lang w:eastAsia="en-GB"/>
        </w:rPr>
        <w:t xml:space="preserve"> </w:t>
      </w:r>
      <w:r w:rsidRPr="00E62EAA">
        <w:rPr>
          <w:rFonts w:ascii="Arial" w:eastAsia="Times New Roman" w:hAnsi="Arial" w:cs="Arial"/>
          <w:i/>
          <w:lang w:eastAsia="en-GB"/>
        </w:rPr>
        <w:t>Vegan vitamin D2</w:t>
      </w:r>
      <w:r w:rsidRPr="00E62EAA">
        <w:rPr>
          <w:rFonts w:ascii="Arial" w:eastAsia="Times New Roman" w:hAnsi="Arial" w:cs="Arial"/>
          <w:lang w:eastAsia="en-GB"/>
        </w:rPr>
        <w:t xml:space="preserve"> (</w:t>
      </w:r>
      <w:proofErr w:type="spellStart"/>
      <w:r w:rsidRPr="00E62EAA">
        <w:rPr>
          <w:rFonts w:ascii="Arial" w:eastAsia="Times New Roman" w:hAnsi="Arial" w:cs="Arial"/>
          <w:lang w:eastAsia="en-GB"/>
        </w:rPr>
        <w:t>ergocalciferol</w:t>
      </w:r>
      <w:proofErr w:type="spellEnd"/>
      <w:r w:rsidRPr="00E62EAA">
        <w:rPr>
          <w:rFonts w:ascii="Arial" w:eastAsia="Times New Roman" w:hAnsi="Arial" w:cs="Arial"/>
          <w:lang w:eastAsia="en-GB"/>
        </w:rPr>
        <w:t xml:space="preserve"> 800IU</w:t>
      </w:r>
      <w:r w:rsidR="00E62EAA">
        <w:rPr>
          <w:rFonts w:ascii="Arial" w:eastAsia="Times New Roman" w:hAnsi="Arial" w:cs="Arial"/>
          <w:lang w:eastAsia="en-GB"/>
        </w:rPr>
        <w:t>)</w:t>
      </w:r>
      <w:r w:rsidRPr="00E62EAA">
        <w:rPr>
          <w:rFonts w:ascii="Arial" w:eastAsia="Times New Roman" w:hAnsi="Arial" w:cs="Arial"/>
          <w:lang w:eastAsia="en-GB"/>
        </w:rPr>
        <w:t>,</w:t>
      </w:r>
      <w:r w:rsidRPr="009859E8">
        <w:t xml:space="preserve"> </w:t>
      </w:r>
      <w:proofErr w:type="spellStart"/>
      <w:r w:rsidR="00E62EAA" w:rsidRPr="00E62EAA">
        <w:rPr>
          <w:rFonts w:ascii="Arial" w:eastAsia="Times New Roman" w:hAnsi="Arial" w:cs="Arial"/>
          <w:i/>
          <w:lang w:eastAsia="en-GB"/>
        </w:rPr>
        <w:t>V</w:t>
      </w:r>
      <w:r w:rsidRPr="00E62EAA">
        <w:rPr>
          <w:rFonts w:ascii="Arial" w:eastAsia="Times New Roman" w:hAnsi="Arial" w:cs="Arial"/>
          <w:i/>
          <w:lang w:eastAsia="en-GB"/>
        </w:rPr>
        <w:t>itashine</w:t>
      </w:r>
      <w:proofErr w:type="spellEnd"/>
      <w:r w:rsidRPr="00E62EAA">
        <w:rPr>
          <w:rFonts w:ascii="Arial" w:eastAsia="Times New Roman" w:hAnsi="Arial" w:cs="Arial"/>
          <w:i/>
          <w:lang w:eastAsia="en-GB"/>
        </w:rPr>
        <w:t xml:space="preserve"> vegan</w:t>
      </w:r>
      <w:r w:rsidRPr="00E62EAA">
        <w:rPr>
          <w:rFonts w:ascii="Arial" w:eastAsia="Times New Roman" w:hAnsi="Arial" w:cs="Arial"/>
          <w:lang w:eastAsia="en-GB"/>
        </w:rPr>
        <w:t xml:space="preserve"> Vitamin D3 </w:t>
      </w:r>
      <w:r w:rsidR="00E62EAA">
        <w:rPr>
          <w:rFonts w:ascii="Arial" w:eastAsia="Times New Roman" w:hAnsi="Arial" w:cs="Arial"/>
          <w:lang w:eastAsia="en-GB"/>
        </w:rPr>
        <w:t>(</w:t>
      </w:r>
      <w:r w:rsidRPr="00E62EAA">
        <w:rPr>
          <w:rFonts w:ascii="Arial" w:eastAsia="Times New Roman" w:hAnsi="Arial" w:cs="Arial"/>
          <w:lang w:eastAsia="en-GB"/>
        </w:rPr>
        <w:t xml:space="preserve">1000IU &amp; 500IU) or </w:t>
      </w:r>
      <w:proofErr w:type="spellStart"/>
      <w:r w:rsidRPr="00E62EAA">
        <w:rPr>
          <w:rFonts w:ascii="Arial" w:eastAsia="Times New Roman" w:hAnsi="Arial" w:cs="Arial"/>
          <w:i/>
          <w:lang w:eastAsia="en-GB"/>
        </w:rPr>
        <w:t>Sterogyl</w:t>
      </w:r>
      <w:proofErr w:type="spellEnd"/>
      <w:r w:rsidRPr="00E62EAA">
        <w:rPr>
          <w:rFonts w:ascii="Arial" w:eastAsia="Times New Roman" w:hAnsi="Arial" w:cs="Arial"/>
          <w:lang w:eastAsia="en-GB"/>
        </w:rPr>
        <w:t xml:space="preserve"> </w:t>
      </w:r>
    </w:p>
    <w:p w:rsidR="003326E4" w:rsidRPr="00E62EAA" w:rsidRDefault="00E62EAA" w:rsidP="00E62EAA">
      <w:pPr>
        <w:pStyle w:val="ListParagraph"/>
        <w:spacing w:after="0" w:line="240" w:lineRule="auto"/>
        <w:rPr>
          <w:rFonts w:ascii="Arial" w:eastAsia="Times New Roman" w:hAnsi="Arial" w:cs="Arial"/>
          <w:lang w:eastAsia="en-GB"/>
        </w:rPr>
      </w:pPr>
      <w:r>
        <w:rPr>
          <w:rFonts w:ascii="Arial" w:eastAsia="Times New Roman" w:hAnsi="Arial" w:cs="Arial"/>
          <w:lang w:eastAsia="en-GB"/>
        </w:rPr>
        <w:t>(</w:t>
      </w:r>
      <w:proofErr w:type="spellStart"/>
      <w:proofErr w:type="gramStart"/>
      <w:r w:rsidR="003326E4" w:rsidRPr="00E62EAA">
        <w:rPr>
          <w:rFonts w:ascii="Arial" w:eastAsia="Times New Roman" w:hAnsi="Arial" w:cs="Arial"/>
          <w:lang w:eastAsia="en-GB"/>
        </w:rPr>
        <w:t>ergocalciferol</w:t>
      </w:r>
      <w:proofErr w:type="spellEnd"/>
      <w:proofErr w:type="gramEnd"/>
      <w:r w:rsidR="003326E4" w:rsidRPr="00E62EAA">
        <w:rPr>
          <w:rFonts w:ascii="Arial" w:eastAsia="Times New Roman" w:hAnsi="Arial" w:cs="Arial"/>
          <w:lang w:eastAsia="en-GB"/>
        </w:rPr>
        <w:t xml:space="preserve"> 20,000IU/ml</w:t>
      </w:r>
      <w:r>
        <w:rPr>
          <w:rFonts w:ascii="Arial" w:eastAsia="Times New Roman" w:hAnsi="Arial" w:cs="Arial"/>
          <w:lang w:eastAsia="en-GB"/>
        </w:rPr>
        <w:t>).</w:t>
      </w:r>
    </w:p>
    <w:p w:rsidR="003326E4" w:rsidRPr="00363FA1" w:rsidRDefault="003326E4" w:rsidP="003326E4">
      <w:pPr>
        <w:spacing w:after="0" w:line="240" w:lineRule="auto"/>
        <w:rPr>
          <w:rFonts w:ascii="Arial" w:eastAsia="Times New Roman" w:hAnsi="Arial" w:cs="Arial"/>
          <w:b/>
          <w:u w:val="single"/>
          <w:lang w:eastAsia="en-GB"/>
        </w:rPr>
      </w:pPr>
    </w:p>
    <w:p w:rsidR="00E62EAA" w:rsidRPr="00363FA1" w:rsidRDefault="00E62EAA" w:rsidP="00E62EAA">
      <w:pPr>
        <w:spacing w:after="0" w:line="240" w:lineRule="auto"/>
        <w:rPr>
          <w:rFonts w:ascii="Arial" w:eastAsia="Times New Roman" w:hAnsi="Arial" w:cs="Arial"/>
          <w:lang w:eastAsia="en-GB"/>
        </w:rPr>
      </w:pPr>
      <w:r w:rsidRPr="00363FA1">
        <w:rPr>
          <w:rFonts w:ascii="Arial" w:eastAsia="Times New Roman" w:hAnsi="Arial" w:cs="Arial"/>
          <w:b/>
          <w:u w:val="single"/>
          <w:lang w:eastAsia="en-GB"/>
        </w:rPr>
        <w:t>Maintenance treatment</w:t>
      </w:r>
      <w:r w:rsidRPr="00363FA1">
        <w:rPr>
          <w:rFonts w:ascii="Arial" w:eastAsia="Times New Roman" w:hAnsi="Arial" w:cs="Arial"/>
          <w:lang w:eastAsia="en-GB"/>
        </w:rPr>
        <w:t xml:space="preserve"> </w:t>
      </w:r>
    </w:p>
    <w:p w:rsidR="00E62EAA" w:rsidRDefault="00E62EAA" w:rsidP="00E62EAA">
      <w:pPr>
        <w:spacing w:after="0" w:line="240" w:lineRule="auto"/>
        <w:rPr>
          <w:rFonts w:ascii="Arial" w:eastAsia="Times New Roman" w:hAnsi="Arial" w:cs="Arial"/>
          <w:lang w:eastAsia="en-GB"/>
        </w:rPr>
      </w:pPr>
    </w:p>
    <w:p w:rsidR="00E62EAA" w:rsidRPr="00E62EAA" w:rsidRDefault="00E62EAA" w:rsidP="00E62EAA">
      <w:pPr>
        <w:spacing w:after="0" w:line="240" w:lineRule="auto"/>
        <w:rPr>
          <w:rFonts w:ascii="Arial" w:eastAsia="Times New Roman" w:hAnsi="Arial" w:cs="Arial"/>
          <w:lang w:eastAsia="en-GB"/>
        </w:rPr>
      </w:pPr>
      <w:r w:rsidRPr="00E62EAA">
        <w:rPr>
          <w:rFonts w:ascii="Arial" w:eastAsia="Times New Roman" w:hAnsi="Arial" w:cs="Arial"/>
          <w:lang w:eastAsia="en-GB"/>
        </w:rPr>
        <w:t>Maintenance therapy is indicated for:</w:t>
      </w:r>
    </w:p>
    <w:p w:rsidR="00E62EAA" w:rsidRPr="00E62EAA" w:rsidRDefault="00E62EAA" w:rsidP="00E62EAA">
      <w:pPr>
        <w:spacing w:after="0" w:line="240" w:lineRule="auto"/>
        <w:rPr>
          <w:rFonts w:ascii="Arial" w:eastAsia="Times New Roman" w:hAnsi="Arial" w:cs="Arial"/>
          <w:lang w:eastAsia="en-GB"/>
        </w:rPr>
      </w:pPr>
    </w:p>
    <w:p w:rsidR="00E62EAA" w:rsidRPr="00E62EAA" w:rsidRDefault="00E62EAA" w:rsidP="00E62EAA">
      <w:pPr>
        <w:pStyle w:val="ListParagraph"/>
        <w:numPr>
          <w:ilvl w:val="0"/>
          <w:numId w:val="10"/>
        </w:numPr>
        <w:spacing w:after="0" w:line="240" w:lineRule="auto"/>
        <w:rPr>
          <w:rFonts w:ascii="Arial" w:eastAsia="Times New Roman" w:hAnsi="Arial" w:cs="Arial"/>
          <w:lang w:eastAsia="en-GB"/>
        </w:rPr>
      </w:pPr>
      <w:r w:rsidRPr="00E62EAA">
        <w:rPr>
          <w:rFonts w:ascii="Arial" w:eastAsia="Times New Roman" w:hAnsi="Arial" w:cs="Arial"/>
          <w:lang w:eastAsia="en-GB"/>
        </w:rPr>
        <w:t xml:space="preserve">Those diagnosed with and treated for severe deficiency (i.e. those with pre-treatment levels of 25 </w:t>
      </w:r>
      <w:proofErr w:type="spellStart"/>
      <w:r w:rsidRPr="00E62EAA">
        <w:rPr>
          <w:rFonts w:ascii="Arial" w:eastAsia="Times New Roman" w:hAnsi="Arial" w:cs="Arial"/>
          <w:lang w:eastAsia="en-GB"/>
        </w:rPr>
        <w:t>hydroxyvitamin</w:t>
      </w:r>
      <w:proofErr w:type="spellEnd"/>
      <w:r w:rsidRPr="00E62EAA">
        <w:rPr>
          <w:rFonts w:ascii="Arial" w:eastAsia="Times New Roman" w:hAnsi="Arial" w:cs="Arial"/>
          <w:lang w:eastAsia="en-GB"/>
        </w:rPr>
        <w:t xml:space="preserve"> D of &lt;25nmol/l and those with pre-treatment levels of 25 </w:t>
      </w:r>
      <w:proofErr w:type="spellStart"/>
      <w:r w:rsidRPr="00E62EAA">
        <w:rPr>
          <w:rFonts w:ascii="Arial" w:eastAsia="Times New Roman" w:hAnsi="Arial" w:cs="Arial"/>
          <w:lang w:eastAsia="en-GB"/>
        </w:rPr>
        <w:t>hydroxyvitamin</w:t>
      </w:r>
      <w:proofErr w:type="spellEnd"/>
      <w:r w:rsidRPr="00E62EAA">
        <w:rPr>
          <w:rFonts w:ascii="Arial" w:eastAsia="Times New Roman" w:hAnsi="Arial" w:cs="Arial"/>
          <w:lang w:eastAsia="en-GB"/>
        </w:rPr>
        <w:t xml:space="preserve"> D of between 25-50nmol presenting with severe symptoms and treated with the higher doses of </w:t>
      </w:r>
      <w:proofErr w:type="spellStart"/>
      <w:r w:rsidRPr="00E62EAA">
        <w:rPr>
          <w:rFonts w:ascii="Arial" w:eastAsia="Times New Roman" w:hAnsi="Arial" w:cs="Arial"/>
          <w:lang w:eastAsia="en-GB"/>
        </w:rPr>
        <w:t>colecalciferol</w:t>
      </w:r>
      <w:proofErr w:type="spellEnd"/>
      <w:r w:rsidRPr="00E62EAA">
        <w:rPr>
          <w:rFonts w:ascii="Arial" w:eastAsia="Times New Roman" w:hAnsi="Arial" w:cs="Arial"/>
          <w:lang w:eastAsia="en-GB"/>
        </w:rPr>
        <w:t>).</w:t>
      </w:r>
    </w:p>
    <w:p w:rsidR="00E62EAA" w:rsidRPr="00E62EAA" w:rsidRDefault="00E62EAA" w:rsidP="00E62EAA">
      <w:pPr>
        <w:pStyle w:val="ListParagraph"/>
        <w:numPr>
          <w:ilvl w:val="0"/>
          <w:numId w:val="10"/>
        </w:numPr>
        <w:spacing w:after="0" w:line="240" w:lineRule="auto"/>
        <w:rPr>
          <w:rFonts w:ascii="Arial" w:eastAsia="Times New Roman" w:hAnsi="Arial" w:cs="Arial"/>
          <w:lang w:eastAsia="en-GB"/>
        </w:rPr>
      </w:pPr>
      <w:r w:rsidRPr="00E62EAA">
        <w:rPr>
          <w:rFonts w:ascii="Arial" w:eastAsia="Times New Roman" w:hAnsi="Arial" w:cs="Arial"/>
          <w:lang w:eastAsia="en-GB"/>
        </w:rPr>
        <w:t xml:space="preserve">Those with pre-treatment levels of  25-50 </w:t>
      </w:r>
      <w:proofErr w:type="spellStart"/>
      <w:r w:rsidRPr="00E62EAA">
        <w:rPr>
          <w:rFonts w:ascii="Arial" w:eastAsia="Times New Roman" w:hAnsi="Arial" w:cs="Arial"/>
          <w:lang w:eastAsia="en-GB"/>
        </w:rPr>
        <w:t>nmol</w:t>
      </w:r>
      <w:proofErr w:type="spellEnd"/>
      <w:r w:rsidRPr="00E62EAA">
        <w:rPr>
          <w:rFonts w:ascii="Arial" w:eastAsia="Times New Roman" w:hAnsi="Arial" w:cs="Arial"/>
          <w:lang w:eastAsia="en-GB"/>
        </w:rPr>
        <w:t xml:space="preserve">/l 25 </w:t>
      </w:r>
      <w:proofErr w:type="spellStart"/>
      <w:r w:rsidRPr="00E62EAA">
        <w:rPr>
          <w:rFonts w:ascii="Arial" w:eastAsia="Times New Roman" w:hAnsi="Arial" w:cs="Arial"/>
          <w:lang w:eastAsia="en-GB"/>
        </w:rPr>
        <w:t>hydroxyvitamin</w:t>
      </w:r>
      <w:proofErr w:type="spellEnd"/>
      <w:r w:rsidRPr="00E62EAA">
        <w:rPr>
          <w:rFonts w:ascii="Arial" w:eastAsia="Times New Roman" w:hAnsi="Arial" w:cs="Arial"/>
          <w:lang w:eastAsia="en-GB"/>
        </w:rPr>
        <w:t xml:space="preserve"> D or 50-75nmol/l 25 </w:t>
      </w:r>
      <w:proofErr w:type="spellStart"/>
      <w:r w:rsidRPr="00E62EAA">
        <w:rPr>
          <w:rFonts w:ascii="Arial" w:eastAsia="Times New Roman" w:hAnsi="Arial" w:cs="Arial"/>
          <w:lang w:eastAsia="en-GB"/>
        </w:rPr>
        <w:t>hydroxyvitamin</w:t>
      </w:r>
      <w:proofErr w:type="spellEnd"/>
      <w:r w:rsidRPr="00E62EAA">
        <w:rPr>
          <w:rFonts w:ascii="Arial" w:eastAsia="Times New Roman" w:hAnsi="Arial" w:cs="Arial"/>
          <w:lang w:eastAsia="en-GB"/>
        </w:rPr>
        <w:t xml:space="preserve"> D  once deficiency has been corrected,  if they are still considered at risk (e.g. housebound patients).</w:t>
      </w:r>
    </w:p>
    <w:p w:rsidR="00E62EAA" w:rsidRPr="00E62EAA" w:rsidRDefault="00E62EAA" w:rsidP="00E62EAA">
      <w:pPr>
        <w:pStyle w:val="ListParagraph"/>
        <w:numPr>
          <w:ilvl w:val="0"/>
          <w:numId w:val="10"/>
        </w:numPr>
        <w:spacing w:after="0" w:line="240" w:lineRule="auto"/>
        <w:rPr>
          <w:rFonts w:ascii="Arial" w:eastAsia="Times New Roman" w:hAnsi="Arial" w:cs="Arial"/>
          <w:lang w:eastAsia="en-GB"/>
        </w:rPr>
      </w:pPr>
      <w:r w:rsidRPr="00E62EAA">
        <w:rPr>
          <w:rFonts w:ascii="Arial" w:eastAsia="Times New Roman" w:hAnsi="Arial" w:cs="Arial"/>
          <w:lang w:eastAsia="en-GB"/>
        </w:rPr>
        <w:t>Preferred products with licensed maintenance doses are tabulated below. Maintenance doses vary according to the products used:</w:t>
      </w:r>
    </w:p>
    <w:p w:rsidR="00E62EAA" w:rsidRPr="005E5300" w:rsidRDefault="00E62EAA" w:rsidP="00E62EAA">
      <w:pPr>
        <w:spacing w:after="0" w:line="240" w:lineRule="auto"/>
        <w:rPr>
          <w:rFonts w:ascii="Arial" w:eastAsia="Times New Roman" w:hAnsi="Arial" w:cs="Arial"/>
          <w:u w:val="single"/>
          <w:lang w:eastAsia="en-GB"/>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551"/>
      </w:tblGrid>
      <w:tr w:rsidR="00E62EAA" w:rsidRPr="003B014E" w:rsidTr="007C5A13">
        <w:tc>
          <w:tcPr>
            <w:tcW w:w="2410" w:type="dxa"/>
            <w:shd w:val="clear" w:color="auto" w:fill="auto"/>
          </w:tcPr>
          <w:p w:rsidR="00E62EAA" w:rsidRPr="003B014E" w:rsidRDefault="00E62EAA" w:rsidP="007C5A13">
            <w:pPr>
              <w:spacing w:after="0" w:line="240" w:lineRule="auto"/>
              <w:rPr>
                <w:rFonts w:ascii="Arial" w:eastAsia="Times New Roman" w:hAnsi="Arial" w:cs="Arial"/>
                <w:b/>
                <w:kern w:val="28"/>
                <w:sz w:val="16"/>
                <w:szCs w:val="16"/>
                <w:lang w:eastAsia="en-GB"/>
              </w:rPr>
            </w:pPr>
            <w:r w:rsidRPr="003B014E">
              <w:rPr>
                <w:rFonts w:ascii="Arial" w:eastAsia="Times New Roman" w:hAnsi="Arial" w:cs="Arial"/>
                <w:b/>
                <w:kern w:val="28"/>
                <w:sz w:val="16"/>
                <w:szCs w:val="16"/>
                <w:lang w:eastAsia="en-GB"/>
              </w:rPr>
              <w:t>Product</w:t>
            </w:r>
          </w:p>
        </w:tc>
        <w:tc>
          <w:tcPr>
            <w:tcW w:w="2551" w:type="dxa"/>
            <w:shd w:val="clear" w:color="auto" w:fill="auto"/>
          </w:tcPr>
          <w:p w:rsidR="00E62EAA" w:rsidRPr="003B014E" w:rsidRDefault="00E62EAA" w:rsidP="007C5A13">
            <w:pPr>
              <w:spacing w:after="0" w:line="240" w:lineRule="auto"/>
              <w:rPr>
                <w:rFonts w:ascii="Arial" w:eastAsia="Times New Roman" w:hAnsi="Arial" w:cs="Arial"/>
                <w:b/>
                <w:kern w:val="28"/>
                <w:sz w:val="16"/>
                <w:szCs w:val="16"/>
                <w:lang w:eastAsia="en-GB"/>
              </w:rPr>
            </w:pPr>
            <w:r w:rsidRPr="003B014E">
              <w:rPr>
                <w:rFonts w:ascii="Arial" w:eastAsia="Times New Roman" w:hAnsi="Arial" w:cs="Arial"/>
                <w:b/>
                <w:kern w:val="28"/>
                <w:sz w:val="16"/>
                <w:szCs w:val="16"/>
                <w:lang w:eastAsia="en-GB"/>
              </w:rPr>
              <w:t>Maintenance dose</w:t>
            </w:r>
          </w:p>
        </w:tc>
      </w:tr>
      <w:tr w:rsidR="00E62EAA" w:rsidRPr="003B014E" w:rsidTr="007C5A13">
        <w:trPr>
          <w:trHeight w:val="602"/>
        </w:trPr>
        <w:tc>
          <w:tcPr>
            <w:tcW w:w="2410" w:type="dxa"/>
            <w:shd w:val="clear" w:color="auto" w:fill="auto"/>
          </w:tcPr>
          <w:p w:rsidR="003B014E" w:rsidRPr="003B014E" w:rsidRDefault="003B014E" w:rsidP="003B014E">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Aviticol</w:t>
            </w:r>
            <w:proofErr w:type="spellEnd"/>
            <w:r w:rsidRPr="003B014E">
              <w:rPr>
                <w:rFonts w:ascii="Arial" w:eastAsia="Times New Roman" w:hAnsi="Arial" w:cs="Arial"/>
                <w:sz w:val="16"/>
                <w:szCs w:val="16"/>
                <w:lang w:eastAsia="en-GB"/>
              </w:rPr>
              <w:t>) 20,000IU capsules  (</w:t>
            </w:r>
            <w:proofErr w:type="spellStart"/>
            <w:r w:rsidRPr="003B014E">
              <w:rPr>
                <w:rFonts w:ascii="Arial" w:eastAsia="Times New Roman" w:hAnsi="Arial" w:cs="Arial"/>
                <w:sz w:val="16"/>
                <w:szCs w:val="16"/>
                <w:lang w:eastAsia="en-GB"/>
              </w:rPr>
              <w:t>Colonis</w:t>
            </w:r>
            <w:proofErr w:type="spellEnd"/>
            <w:r w:rsidRPr="003B014E">
              <w:rPr>
                <w:rFonts w:ascii="Arial" w:eastAsia="Times New Roman" w:hAnsi="Arial" w:cs="Arial"/>
                <w:sz w:val="16"/>
                <w:szCs w:val="16"/>
                <w:lang w:eastAsia="en-GB"/>
              </w:rPr>
              <w:t xml:space="preserve"> Pharma)</w:t>
            </w:r>
          </w:p>
          <w:p w:rsidR="00E62EAA" w:rsidRPr="003B014E" w:rsidRDefault="00E62EAA" w:rsidP="007C5A13">
            <w:pPr>
              <w:spacing w:after="0" w:line="240" w:lineRule="auto"/>
              <w:rPr>
                <w:rFonts w:ascii="Arial" w:eastAsia="Times New Roman" w:hAnsi="Arial" w:cs="Arial"/>
                <w:kern w:val="28"/>
                <w:sz w:val="16"/>
                <w:szCs w:val="16"/>
                <w:lang w:eastAsia="en-GB"/>
              </w:rPr>
            </w:pP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capsules per month</w:t>
            </w:r>
          </w:p>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(1400-2000IU/day)</w:t>
            </w:r>
          </w:p>
        </w:tc>
      </w:tr>
      <w:tr w:rsidR="00E62EAA" w:rsidRPr="003B014E" w:rsidTr="007C5A13">
        <w:tc>
          <w:tcPr>
            <w:tcW w:w="2410" w:type="dxa"/>
            <w:shd w:val="clear" w:color="auto" w:fill="auto"/>
          </w:tcPr>
          <w:p w:rsidR="003B014E" w:rsidRPr="003B014E" w:rsidRDefault="003B014E" w:rsidP="003B014E">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Fultium</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 20,000IU capsules (</w:t>
            </w:r>
            <w:proofErr w:type="spellStart"/>
            <w:r w:rsidRPr="003B014E">
              <w:rPr>
                <w:rFonts w:ascii="Arial" w:eastAsia="Times New Roman" w:hAnsi="Arial" w:cs="Arial"/>
                <w:sz w:val="16"/>
                <w:szCs w:val="16"/>
                <w:lang w:eastAsia="en-GB"/>
              </w:rPr>
              <w:t>Internis</w:t>
            </w:r>
            <w:proofErr w:type="spellEnd"/>
            <w:r w:rsidRPr="003B014E">
              <w:rPr>
                <w:rFonts w:ascii="Arial" w:eastAsia="Times New Roman" w:hAnsi="Arial" w:cs="Arial"/>
                <w:sz w:val="16"/>
                <w:szCs w:val="16"/>
                <w:lang w:eastAsia="en-GB"/>
              </w:rPr>
              <w:t>)</w:t>
            </w:r>
          </w:p>
          <w:p w:rsidR="00E62EAA" w:rsidRPr="003B014E" w:rsidRDefault="00E62EAA" w:rsidP="007C5A13">
            <w:pPr>
              <w:spacing w:after="0" w:line="240" w:lineRule="auto"/>
              <w:rPr>
                <w:rFonts w:ascii="Arial" w:eastAsia="Times New Roman" w:hAnsi="Arial" w:cs="Arial"/>
                <w:kern w:val="28"/>
                <w:sz w:val="16"/>
                <w:szCs w:val="16"/>
                <w:lang w:eastAsia="en-GB"/>
              </w:rPr>
            </w:pP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capsules per month</w:t>
            </w:r>
          </w:p>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(1400-2000IU/day)</w:t>
            </w:r>
          </w:p>
        </w:tc>
      </w:tr>
      <w:tr w:rsidR="00E62EAA" w:rsidRPr="003B014E" w:rsidTr="007C5A13">
        <w:tc>
          <w:tcPr>
            <w:tcW w:w="2410" w:type="dxa"/>
            <w:shd w:val="clear" w:color="auto" w:fill="auto"/>
          </w:tcPr>
          <w:p w:rsidR="003B014E" w:rsidRPr="003B014E" w:rsidRDefault="003B014E" w:rsidP="003B014E">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Plenachol</w:t>
            </w:r>
            <w:proofErr w:type="spellEnd"/>
            <w:r w:rsidRPr="003B014E">
              <w:rPr>
                <w:rFonts w:ascii="Arial" w:eastAsia="Times New Roman" w:hAnsi="Arial" w:cs="Arial"/>
                <w:i/>
                <w:sz w:val="16"/>
                <w:szCs w:val="16"/>
                <w:lang w:eastAsia="en-GB"/>
              </w:rPr>
              <w:t xml:space="preserve"> </w:t>
            </w:r>
            <w:r w:rsidRPr="003B014E">
              <w:rPr>
                <w:rFonts w:ascii="Arial" w:eastAsia="Times New Roman" w:hAnsi="Arial" w:cs="Arial"/>
                <w:sz w:val="16"/>
                <w:szCs w:val="16"/>
                <w:lang w:eastAsia="en-GB"/>
              </w:rPr>
              <w:t>) 20,000IU capsules</w:t>
            </w:r>
          </w:p>
          <w:p w:rsidR="00E62EAA" w:rsidRPr="003B014E" w:rsidRDefault="00E62EAA" w:rsidP="007C5A13">
            <w:pPr>
              <w:spacing w:after="0" w:line="240" w:lineRule="auto"/>
              <w:rPr>
                <w:rFonts w:ascii="Arial" w:eastAsia="Times New Roman" w:hAnsi="Arial" w:cs="Arial"/>
                <w:kern w:val="28"/>
                <w:sz w:val="16"/>
                <w:szCs w:val="16"/>
                <w:lang w:eastAsia="en-GB"/>
              </w:rPr>
            </w:pP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2—3 caps per month</w:t>
            </w:r>
          </w:p>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(1400-2000) IU/day</w:t>
            </w:r>
          </w:p>
        </w:tc>
      </w:tr>
      <w:tr w:rsidR="00E62EAA" w:rsidRPr="003B014E" w:rsidTr="007C5A13">
        <w:tc>
          <w:tcPr>
            <w:tcW w:w="2410" w:type="dxa"/>
            <w:shd w:val="clear" w:color="auto" w:fill="auto"/>
          </w:tcPr>
          <w:p w:rsidR="003B014E" w:rsidRPr="003B014E" w:rsidRDefault="003B014E" w:rsidP="003B014E">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Desunin</w:t>
            </w:r>
            <w:proofErr w:type="spellEnd"/>
            <w:r w:rsidRPr="003B014E">
              <w:rPr>
                <w:rFonts w:ascii="Arial" w:eastAsia="Times New Roman" w:hAnsi="Arial" w:cs="Arial"/>
                <w:sz w:val="16"/>
                <w:szCs w:val="16"/>
                <w:lang w:eastAsia="en-GB"/>
              </w:rPr>
              <w:t>) 800IU tablets (</w:t>
            </w:r>
            <w:proofErr w:type="spellStart"/>
            <w:r w:rsidRPr="003B014E">
              <w:rPr>
                <w:rFonts w:ascii="Arial" w:eastAsia="Times New Roman" w:hAnsi="Arial" w:cs="Arial"/>
                <w:sz w:val="16"/>
                <w:szCs w:val="16"/>
                <w:lang w:eastAsia="en-GB"/>
              </w:rPr>
              <w:t>Meda</w:t>
            </w:r>
            <w:proofErr w:type="spellEnd"/>
            <w:r w:rsidRPr="003B014E">
              <w:rPr>
                <w:rFonts w:ascii="Arial" w:eastAsia="Times New Roman" w:hAnsi="Arial" w:cs="Arial"/>
                <w:sz w:val="16"/>
                <w:szCs w:val="16"/>
                <w:lang w:eastAsia="en-GB"/>
              </w:rPr>
              <w:t xml:space="preserve">) </w:t>
            </w:r>
          </w:p>
          <w:p w:rsidR="00E62EAA" w:rsidRPr="003B014E" w:rsidRDefault="00E62EAA" w:rsidP="007C5A13">
            <w:pPr>
              <w:spacing w:after="0" w:line="240" w:lineRule="auto"/>
              <w:rPr>
                <w:rFonts w:ascii="Arial" w:eastAsia="Times New Roman" w:hAnsi="Arial" w:cs="Arial"/>
                <w:kern w:val="28"/>
                <w:sz w:val="16"/>
                <w:szCs w:val="16"/>
                <w:lang w:eastAsia="en-GB"/>
              </w:rPr>
            </w:pP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1-2 tablets daily</w:t>
            </w:r>
          </w:p>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(800-1600IU/day)</w:t>
            </w:r>
          </w:p>
        </w:tc>
      </w:tr>
      <w:tr w:rsidR="00E62EAA" w:rsidRPr="003B014E" w:rsidTr="007C5A13">
        <w:tc>
          <w:tcPr>
            <w:tcW w:w="2410" w:type="dxa"/>
            <w:shd w:val="clear" w:color="auto" w:fill="auto"/>
          </w:tcPr>
          <w:p w:rsidR="003B014E" w:rsidRPr="003B014E" w:rsidRDefault="003B014E" w:rsidP="003B014E">
            <w:pPr>
              <w:spacing w:after="0" w:line="240" w:lineRule="auto"/>
              <w:ind w:left="1440" w:hanging="1440"/>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Fultium</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w:t>
            </w:r>
          </w:p>
          <w:p w:rsidR="003B014E" w:rsidRPr="003B014E" w:rsidRDefault="003B014E" w:rsidP="003B014E">
            <w:pPr>
              <w:spacing w:after="0" w:line="240" w:lineRule="auto"/>
              <w:ind w:left="1440" w:hanging="1440"/>
              <w:rPr>
                <w:rFonts w:ascii="Arial" w:eastAsia="Times New Roman" w:hAnsi="Arial" w:cs="Arial"/>
                <w:sz w:val="16"/>
                <w:szCs w:val="16"/>
                <w:lang w:eastAsia="en-GB"/>
              </w:rPr>
            </w:pPr>
            <w:r w:rsidRPr="003B014E">
              <w:rPr>
                <w:rFonts w:ascii="Arial" w:eastAsia="Times New Roman" w:hAnsi="Arial" w:cs="Arial"/>
                <w:sz w:val="16"/>
                <w:szCs w:val="16"/>
                <w:lang w:eastAsia="en-GB"/>
              </w:rPr>
              <w:t xml:space="preserve">800IU capsules </w:t>
            </w:r>
          </w:p>
          <w:p w:rsidR="00E62EAA" w:rsidRPr="003B014E" w:rsidRDefault="003B014E" w:rsidP="003B014E">
            <w:pPr>
              <w:spacing w:after="0" w:line="240" w:lineRule="auto"/>
              <w:rPr>
                <w:rFonts w:ascii="Arial" w:eastAsia="Times New Roman" w:hAnsi="Arial" w:cs="Arial"/>
                <w:kern w:val="28"/>
                <w:sz w:val="16"/>
                <w:szCs w:val="16"/>
                <w:lang w:eastAsia="en-GB"/>
              </w:rPr>
            </w:pPr>
            <w:r w:rsidRPr="003B014E">
              <w:rPr>
                <w:rFonts w:ascii="Arial" w:eastAsia="Times New Roman" w:hAnsi="Arial" w:cs="Arial"/>
                <w:sz w:val="16"/>
                <w:szCs w:val="16"/>
                <w:lang w:eastAsia="en-GB"/>
              </w:rPr>
              <w:t>(</w:t>
            </w:r>
            <w:proofErr w:type="spellStart"/>
            <w:r w:rsidRPr="003B014E">
              <w:rPr>
                <w:rFonts w:ascii="Arial" w:eastAsia="Times New Roman" w:hAnsi="Arial" w:cs="Arial"/>
                <w:sz w:val="16"/>
                <w:szCs w:val="16"/>
                <w:lang w:eastAsia="en-GB"/>
              </w:rPr>
              <w:t>Internis</w:t>
            </w:r>
            <w:proofErr w:type="spellEnd"/>
            <w:r w:rsidRPr="003B014E">
              <w:rPr>
                <w:rFonts w:ascii="Arial" w:eastAsia="Times New Roman" w:hAnsi="Arial" w:cs="Arial"/>
                <w:sz w:val="16"/>
                <w:szCs w:val="16"/>
                <w:lang w:eastAsia="en-GB"/>
              </w:rPr>
              <w:t>)</w:t>
            </w: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1-2 capsules daily</w:t>
            </w:r>
          </w:p>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(800-1600IU/day)</w:t>
            </w:r>
          </w:p>
        </w:tc>
      </w:tr>
      <w:tr w:rsidR="00E62EAA" w:rsidRPr="003B014E" w:rsidTr="007C5A13">
        <w:tc>
          <w:tcPr>
            <w:tcW w:w="2410" w:type="dxa"/>
            <w:shd w:val="clear" w:color="auto" w:fill="auto"/>
          </w:tcPr>
          <w:p w:rsidR="003B014E" w:rsidRPr="003B014E" w:rsidRDefault="003B014E" w:rsidP="003B014E">
            <w:pPr>
              <w:spacing w:after="0" w:line="240" w:lineRule="auto"/>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InVita</w:t>
            </w:r>
            <w:proofErr w:type="spellEnd"/>
            <w:r w:rsidRPr="003B014E">
              <w:rPr>
                <w:rFonts w:ascii="Arial" w:eastAsia="Times New Roman" w:hAnsi="Arial" w:cs="Arial"/>
                <w:i/>
                <w:sz w:val="16"/>
                <w:szCs w:val="16"/>
                <w:lang w:eastAsia="en-GB"/>
              </w:rPr>
              <w:t xml:space="preserve"> D3</w:t>
            </w:r>
            <w:r w:rsidRPr="003B014E">
              <w:rPr>
                <w:rFonts w:ascii="Arial" w:eastAsia="Times New Roman" w:hAnsi="Arial" w:cs="Arial"/>
                <w:sz w:val="16"/>
                <w:szCs w:val="16"/>
                <w:lang w:eastAsia="en-GB"/>
              </w:rPr>
              <w:t xml:space="preserve">)  oral solution 25,000IU in 1ml </w:t>
            </w:r>
          </w:p>
          <w:p w:rsidR="003B014E" w:rsidRPr="003B014E" w:rsidRDefault="003B014E" w:rsidP="003B014E">
            <w:pPr>
              <w:spacing w:after="0" w:line="240" w:lineRule="auto"/>
              <w:rPr>
                <w:rFonts w:ascii="Arial" w:eastAsia="Times New Roman" w:hAnsi="Arial" w:cs="Arial"/>
                <w:sz w:val="16"/>
                <w:szCs w:val="16"/>
                <w:lang w:eastAsia="en-GB"/>
              </w:rPr>
            </w:pPr>
            <w:r w:rsidRPr="003B014E">
              <w:rPr>
                <w:rFonts w:ascii="Arial" w:eastAsia="Times New Roman" w:hAnsi="Arial" w:cs="Arial"/>
                <w:sz w:val="16"/>
                <w:szCs w:val="16"/>
                <w:lang w:eastAsia="en-GB"/>
              </w:rPr>
              <w:t>(</w:t>
            </w:r>
            <w:proofErr w:type="spellStart"/>
            <w:r w:rsidRPr="003B014E">
              <w:rPr>
                <w:rFonts w:ascii="Arial" w:eastAsia="Times New Roman" w:hAnsi="Arial" w:cs="Arial"/>
                <w:sz w:val="16"/>
                <w:szCs w:val="16"/>
                <w:lang w:eastAsia="en-GB"/>
              </w:rPr>
              <w:t>Consilient</w:t>
            </w:r>
            <w:proofErr w:type="spellEnd"/>
            <w:r w:rsidRPr="003B014E">
              <w:rPr>
                <w:rFonts w:ascii="Arial" w:eastAsia="Times New Roman" w:hAnsi="Arial" w:cs="Arial"/>
                <w:sz w:val="16"/>
                <w:szCs w:val="16"/>
                <w:lang w:eastAsia="en-GB"/>
              </w:rPr>
              <w:t xml:space="preserve"> Health)</w:t>
            </w:r>
          </w:p>
          <w:p w:rsidR="00E62EAA" w:rsidRPr="003B014E" w:rsidRDefault="00E62EAA" w:rsidP="007C5A13">
            <w:pPr>
              <w:spacing w:after="0" w:line="240" w:lineRule="auto"/>
              <w:rPr>
                <w:rFonts w:ascii="Arial" w:eastAsia="Times New Roman" w:hAnsi="Arial" w:cs="Arial"/>
                <w:kern w:val="28"/>
                <w:sz w:val="16"/>
                <w:szCs w:val="16"/>
                <w:lang w:eastAsia="en-GB"/>
              </w:rPr>
            </w:pP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25,000IU per month (1ml)</w:t>
            </w:r>
          </w:p>
        </w:tc>
      </w:tr>
      <w:tr w:rsidR="00E62EAA" w:rsidRPr="003B014E" w:rsidTr="003B014E">
        <w:trPr>
          <w:trHeight w:val="280"/>
        </w:trPr>
        <w:tc>
          <w:tcPr>
            <w:tcW w:w="2410" w:type="dxa"/>
            <w:shd w:val="clear" w:color="auto" w:fill="auto"/>
          </w:tcPr>
          <w:p w:rsidR="003B014E" w:rsidRPr="003B014E" w:rsidRDefault="003B014E" w:rsidP="003B014E">
            <w:pPr>
              <w:spacing w:after="0" w:line="240" w:lineRule="auto"/>
              <w:ind w:left="1440" w:hanging="1440"/>
              <w:rPr>
                <w:rFonts w:ascii="Arial" w:eastAsia="Times New Roman" w:hAnsi="Arial" w:cs="Arial"/>
                <w:sz w:val="16"/>
                <w:szCs w:val="16"/>
                <w:lang w:eastAsia="en-GB"/>
              </w:rPr>
            </w:pPr>
            <w:proofErr w:type="spellStart"/>
            <w:r w:rsidRPr="003B014E">
              <w:rPr>
                <w:rFonts w:ascii="Arial" w:eastAsia="Times New Roman" w:hAnsi="Arial" w:cs="Arial"/>
                <w:sz w:val="16"/>
                <w:szCs w:val="16"/>
                <w:lang w:eastAsia="en-GB"/>
              </w:rPr>
              <w:t>Colecalciferol</w:t>
            </w:r>
            <w:proofErr w:type="spellEnd"/>
            <w:r w:rsidRPr="003B014E">
              <w:rPr>
                <w:rFonts w:ascii="Arial" w:eastAsia="Times New Roman" w:hAnsi="Arial" w:cs="Arial"/>
                <w:sz w:val="16"/>
                <w:szCs w:val="16"/>
                <w:lang w:eastAsia="en-GB"/>
              </w:rPr>
              <w:t xml:space="preserve">  (</w:t>
            </w:r>
            <w:proofErr w:type="spellStart"/>
            <w:r w:rsidRPr="003B014E">
              <w:rPr>
                <w:rFonts w:ascii="Arial" w:eastAsia="Times New Roman" w:hAnsi="Arial" w:cs="Arial"/>
                <w:i/>
                <w:sz w:val="16"/>
                <w:szCs w:val="16"/>
                <w:lang w:eastAsia="en-GB"/>
              </w:rPr>
              <w:t>Thorens</w:t>
            </w:r>
            <w:proofErr w:type="spellEnd"/>
            <w:r w:rsidRPr="003B014E">
              <w:rPr>
                <w:rFonts w:ascii="Arial" w:eastAsia="Times New Roman" w:hAnsi="Arial" w:cs="Arial"/>
                <w:sz w:val="16"/>
                <w:szCs w:val="16"/>
                <w:lang w:eastAsia="en-GB"/>
              </w:rPr>
              <w:t xml:space="preserve">) oral </w:t>
            </w:r>
          </w:p>
          <w:p w:rsidR="00E62EAA" w:rsidRPr="003B014E" w:rsidRDefault="003B014E" w:rsidP="003B014E">
            <w:pPr>
              <w:spacing w:after="0" w:line="240" w:lineRule="auto"/>
              <w:rPr>
                <w:rFonts w:ascii="Arial" w:eastAsia="Times New Roman" w:hAnsi="Arial" w:cs="Arial"/>
                <w:kern w:val="28"/>
                <w:sz w:val="16"/>
                <w:szCs w:val="16"/>
                <w:lang w:eastAsia="en-GB"/>
              </w:rPr>
            </w:pPr>
            <w:r w:rsidRPr="003B014E">
              <w:rPr>
                <w:rFonts w:ascii="Arial" w:eastAsia="Times New Roman" w:hAnsi="Arial" w:cs="Arial"/>
                <w:sz w:val="16"/>
                <w:szCs w:val="16"/>
                <w:lang w:eastAsia="en-GB"/>
              </w:rPr>
              <w:t>solution 25,000IU in 2.5ml</w:t>
            </w:r>
          </w:p>
        </w:tc>
        <w:tc>
          <w:tcPr>
            <w:tcW w:w="2551" w:type="dxa"/>
            <w:shd w:val="clear" w:color="auto" w:fill="auto"/>
          </w:tcPr>
          <w:p w:rsidR="00E62EAA" w:rsidRPr="003B014E" w:rsidRDefault="00E62EAA" w:rsidP="007C5A13">
            <w:pPr>
              <w:spacing w:after="0" w:line="240" w:lineRule="auto"/>
              <w:rPr>
                <w:rFonts w:ascii="Arial" w:eastAsia="Times New Roman" w:hAnsi="Arial" w:cs="Arial"/>
                <w:kern w:val="28"/>
                <w:sz w:val="16"/>
                <w:szCs w:val="16"/>
                <w:lang w:eastAsia="en-GB"/>
              </w:rPr>
            </w:pPr>
            <w:r w:rsidRPr="003B014E">
              <w:rPr>
                <w:rFonts w:ascii="Arial" w:eastAsia="Times New Roman" w:hAnsi="Arial" w:cs="Arial"/>
                <w:kern w:val="28"/>
                <w:sz w:val="16"/>
                <w:szCs w:val="16"/>
                <w:lang w:eastAsia="en-GB"/>
              </w:rPr>
              <w:t>25,000IU per month (2.5ml)</w:t>
            </w:r>
          </w:p>
        </w:tc>
      </w:tr>
    </w:tbl>
    <w:p w:rsidR="00E62EAA" w:rsidRPr="003B014E" w:rsidRDefault="00E62EAA" w:rsidP="00E62EAA">
      <w:pPr>
        <w:spacing w:after="0" w:line="240" w:lineRule="auto"/>
        <w:rPr>
          <w:rFonts w:ascii="Arial" w:eastAsia="Times New Roman" w:hAnsi="Arial" w:cs="Arial"/>
          <w:b/>
          <w:sz w:val="16"/>
          <w:szCs w:val="16"/>
          <w:lang w:eastAsia="en-GB"/>
        </w:rPr>
      </w:pPr>
    </w:p>
    <w:p w:rsidR="00E62EAA" w:rsidRPr="00E62EAA" w:rsidRDefault="00E62EAA" w:rsidP="00E62EAA">
      <w:pPr>
        <w:numPr>
          <w:ilvl w:val="0"/>
          <w:numId w:val="2"/>
        </w:numPr>
        <w:spacing w:after="0" w:line="240" w:lineRule="auto"/>
        <w:rPr>
          <w:rFonts w:ascii="Arial" w:eastAsia="Times New Roman" w:hAnsi="Arial" w:cs="Arial"/>
          <w:u w:val="single"/>
          <w:lang w:eastAsia="en-GB"/>
        </w:rPr>
      </w:pPr>
      <w:r w:rsidRPr="00E62EAA">
        <w:rPr>
          <w:rFonts w:ascii="Arial" w:eastAsia="Times New Roman" w:hAnsi="Arial" w:cs="Arial"/>
          <w:lang w:eastAsia="en-GB"/>
        </w:rPr>
        <w:t xml:space="preserve">Patients who have been successfully treated for vitamin D deficiency for whom prescribed maintenance therapy is not indicated, should be encouraged to make lifestyle changes such as increasing dietary intake of vitamin D, increasing safe sun exposure and increasing vitamin D intake with supplements purchased from community </w:t>
      </w:r>
      <w:r w:rsidRPr="00E62EAA">
        <w:rPr>
          <w:rFonts w:ascii="Arial" w:eastAsia="Times New Roman" w:hAnsi="Arial" w:cs="Arial"/>
          <w:lang w:eastAsia="en-GB"/>
        </w:rPr>
        <w:lastRenderedPageBreak/>
        <w:t xml:space="preserve">pharmacies, health food stores or other reputable retailers (see </w:t>
      </w:r>
      <w:r w:rsidRPr="00E62EAA">
        <w:rPr>
          <w:rFonts w:ascii="Arial" w:eastAsia="Times New Roman" w:hAnsi="Arial" w:cs="Arial"/>
          <w:i/>
          <w:lang w:eastAsia="en-GB"/>
        </w:rPr>
        <w:t>PACE Bulletin</w:t>
      </w:r>
      <w:r w:rsidRPr="00E62EAA">
        <w:rPr>
          <w:rFonts w:ascii="Arial" w:eastAsia="Times New Roman" w:hAnsi="Arial" w:cs="Arial"/>
          <w:lang w:eastAsia="en-GB"/>
        </w:rPr>
        <w:t xml:space="preserve"> Vol 6 No 6 Prevention of vitamin D deficiency in at-risk groups (May 2012)).</w:t>
      </w:r>
    </w:p>
    <w:p w:rsidR="00E62EAA" w:rsidRDefault="00E62EAA"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b/>
          <w:u w:val="single"/>
          <w:lang w:eastAsia="en-GB"/>
        </w:rPr>
      </w:pPr>
      <w:r w:rsidRPr="005E5300">
        <w:rPr>
          <w:rFonts w:ascii="Arial" w:eastAsia="Times New Roman" w:hAnsi="Arial" w:cs="Arial"/>
          <w:b/>
          <w:u w:val="single"/>
          <w:lang w:eastAsia="en-GB"/>
        </w:rPr>
        <w:t>Cautions and contraindications to vitamin D therapy</w:t>
      </w:r>
    </w:p>
    <w:p w:rsidR="00E62EAA" w:rsidRPr="005E5300" w:rsidRDefault="00E62EAA" w:rsidP="003326E4">
      <w:pPr>
        <w:spacing w:after="0" w:line="240" w:lineRule="auto"/>
        <w:rPr>
          <w:rFonts w:ascii="Arial" w:eastAsia="Times New Roman" w:hAnsi="Arial" w:cs="Arial"/>
          <w:b/>
          <w:u w:val="single"/>
          <w:lang w:eastAsia="en-GB"/>
        </w:rPr>
      </w:pPr>
    </w:p>
    <w:p w:rsidR="003326E4" w:rsidRPr="00363FA1" w:rsidRDefault="003326E4" w:rsidP="003326E4">
      <w:pPr>
        <w:spacing w:after="0" w:line="240" w:lineRule="auto"/>
        <w:rPr>
          <w:rFonts w:ascii="Arial" w:eastAsia="Times New Roman" w:hAnsi="Arial" w:cs="Arial"/>
          <w:lang w:eastAsia="en-GB"/>
        </w:rPr>
      </w:pPr>
      <w:r w:rsidRPr="00363FA1">
        <w:rPr>
          <w:rFonts w:ascii="Arial" w:eastAsia="Times New Roman" w:hAnsi="Arial" w:cs="Arial"/>
          <w:lang w:eastAsia="en-GB"/>
        </w:rPr>
        <w:t xml:space="preserve">Vitamin D supplements should be used with caution in those with primary hyperparathyroidism, renal stones and severe </w:t>
      </w:r>
      <w:proofErr w:type="spellStart"/>
      <w:r w:rsidRPr="00363FA1">
        <w:rPr>
          <w:rFonts w:ascii="Arial" w:eastAsia="Times New Roman" w:hAnsi="Arial" w:cs="Arial"/>
          <w:lang w:eastAsia="en-GB"/>
        </w:rPr>
        <w:t>hypercalciuria</w:t>
      </w:r>
      <w:proofErr w:type="spellEnd"/>
      <w:r w:rsidRPr="00363FA1">
        <w:rPr>
          <w:rFonts w:ascii="Arial" w:eastAsia="Times New Roman" w:hAnsi="Arial" w:cs="Arial"/>
          <w:lang w:eastAsia="en-GB"/>
        </w:rPr>
        <w:t xml:space="preserve">. Vitamin D is contraindicated in patients with hypercalcaemia or </w:t>
      </w:r>
      <w:proofErr w:type="spellStart"/>
      <w:r w:rsidRPr="00363FA1">
        <w:rPr>
          <w:rFonts w:ascii="Arial" w:eastAsia="Times New Roman" w:hAnsi="Arial" w:cs="Arial"/>
          <w:lang w:eastAsia="en-GB"/>
        </w:rPr>
        <w:t>metastic</w:t>
      </w:r>
      <w:proofErr w:type="spellEnd"/>
      <w:r w:rsidRPr="00363FA1">
        <w:rPr>
          <w:rFonts w:ascii="Arial" w:eastAsia="Times New Roman" w:hAnsi="Arial" w:cs="Arial"/>
          <w:lang w:eastAsia="en-GB"/>
        </w:rPr>
        <w:t xml:space="preserve"> calcification. </w:t>
      </w:r>
      <w:r>
        <w:rPr>
          <w:rFonts w:ascii="Arial" w:eastAsia="Times New Roman" w:hAnsi="Arial" w:cs="Arial"/>
          <w:lang w:eastAsia="en-GB"/>
        </w:rPr>
        <w:t>For further information refer to the summary of product characteristics (SPC) for each product.</w:t>
      </w:r>
    </w:p>
    <w:p w:rsidR="003326E4" w:rsidRPr="00363FA1" w:rsidRDefault="003326E4" w:rsidP="003326E4">
      <w:pPr>
        <w:spacing w:after="0" w:line="240" w:lineRule="auto"/>
        <w:rPr>
          <w:rFonts w:ascii="Arial" w:eastAsia="Times New Roman" w:hAnsi="Arial" w:cs="Arial"/>
          <w:lang w:eastAsia="en-GB"/>
        </w:rPr>
      </w:pPr>
    </w:p>
    <w:p w:rsidR="003326E4" w:rsidRDefault="003326E4" w:rsidP="003326E4">
      <w:pPr>
        <w:spacing w:after="0" w:line="240" w:lineRule="auto"/>
        <w:rPr>
          <w:rFonts w:ascii="Arial" w:eastAsia="Times New Roman" w:hAnsi="Arial" w:cs="Arial"/>
          <w:b/>
          <w:u w:val="single"/>
          <w:lang w:eastAsia="en-GB"/>
        </w:rPr>
      </w:pPr>
      <w:r w:rsidRPr="005D0093">
        <w:rPr>
          <w:rFonts w:ascii="Arial" w:eastAsia="Times New Roman" w:hAnsi="Arial" w:cs="Arial"/>
          <w:b/>
          <w:u w:val="single"/>
          <w:lang w:eastAsia="en-GB"/>
        </w:rPr>
        <w:t>Monitoring requir</w:t>
      </w:r>
      <w:r w:rsidR="008E7526">
        <w:rPr>
          <w:rFonts w:ascii="Arial" w:eastAsia="Times New Roman" w:hAnsi="Arial" w:cs="Arial"/>
          <w:b/>
          <w:u w:val="single"/>
          <w:lang w:eastAsia="en-GB"/>
        </w:rPr>
        <w:t>e</w:t>
      </w:r>
      <w:r w:rsidRPr="005D0093">
        <w:rPr>
          <w:rFonts w:ascii="Arial" w:eastAsia="Times New Roman" w:hAnsi="Arial" w:cs="Arial"/>
          <w:b/>
          <w:u w:val="single"/>
          <w:lang w:eastAsia="en-GB"/>
        </w:rPr>
        <w:t>ments</w:t>
      </w:r>
    </w:p>
    <w:p w:rsidR="00E62EAA" w:rsidRPr="005D0093" w:rsidRDefault="00E62EAA" w:rsidP="003326E4">
      <w:pPr>
        <w:spacing w:after="0" w:line="240" w:lineRule="auto"/>
        <w:rPr>
          <w:rFonts w:ascii="Arial" w:eastAsia="Times New Roman" w:hAnsi="Arial" w:cs="Arial"/>
          <w:b/>
          <w:u w:val="single"/>
          <w:lang w:eastAsia="en-GB"/>
        </w:rPr>
      </w:pPr>
    </w:p>
    <w:p w:rsidR="003326E4" w:rsidRPr="005D0093" w:rsidRDefault="003326E4" w:rsidP="003326E4">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 xml:space="preserve">If pre-treatment levels of  25 </w:t>
      </w:r>
      <w:proofErr w:type="spellStart"/>
      <w:r w:rsidRPr="005D0093">
        <w:rPr>
          <w:rFonts w:ascii="Arial" w:eastAsia="Times New Roman" w:hAnsi="Arial" w:cs="Arial"/>
          <w:lang w:eastAsia="en-GB"/>
        </w:rPr>
        <w:t>hydroxyvitamin</w:t>
      </w:r>
      <w:proofErr w:type="spellEnd"/>
      <w:r w:rsidRPr="005D0093">
        <w:rPr>
          <w:rFonts w:ascii="Arial" w:eastAsia="Times New Roman" w:hAnsi="Arial" w:cs="Arial"/>
          <w:lang w:eastAsia="en-GB"/>
        </w:rPr>
        <w:t xml:space="preserve"> D were  &lt;25  </w:t>
      </w:r>
      <w:proofErr w:type="spellStart"/>
      <w:r w:rsidRPr="005D0093">
        <w:rPr>
          <w:rFonts w:ascii="Arial" w:eastAsia="Times New Roman" w:hAnsi="Arial" w:cs="Arial"/>
          <w:lang w:eastAsia="en-GB"/>
        </w:rPr>
        <w:t>nmol</w:t>
      </w:r>
      <w:proofErr w:type="spellEnd"/>
      <w:r w:rsidRPr="005D0093">
        <w:rPr>
          <w:rFonts w:ascii="Arial" w:eastAsia="Times New Roman" w:hAnsi="Arial" w:cs="Arial"/>
          <w:lang w:eastAsia="en-GB"/>
        </w:rPr>
        <w:t xml:space="preserve">/l then check  25-hydroxyvitamin D, </w:t>
      </w:r>
      <w:r w:rsidR="00E62EAA">
        <w:rPr>
          <w:rFonts w:ascii="Arial" w:eastAsia="Times New Roman" w:hAnsi="Arial" w:cs="Arial"/>
          <w:lang w:eastAsia="en-GB"/>
        </w:rPr>
        <w:t>p</w:t>
      </w:r>
      <w:r w:rsidRPr="005D0093">
        <w:rPr>
          <w:rFonts w:ascii="Arial" w:eastAsia="Times New Roman" w:hAnsi="Arial" w:cs="Arial"/>
          <w:lang w:eastAsia="en-GB"/>
        </w:rPr>
        <w:t xml:space="preserve">arathyroid </w:t>
      </w:r>
      <w:r w:rsidR="00E62EAA">
        <w:rPr>
          <w:rFonts w:ascii="Arial" w:eastAsia="Times New Roman" w:hAnsi="Arial" w:cs="Arial"/>
          <w:lang w:eastAsia="en-GB"/>
        </w:rPr>
        <w:t>h</w:t>
      </w:r>
      <w:r w:rsidRPr="005D0093">
        <w:rPr>
          <w:rFonts w:ascii="Arial" w:eastAsia="Times New Roman" w:hAnsi="Arial" w:cs="Arial"/>
          <w:lang w:eastAsia="en-GB"/>
        </w:rPr>
        <w:t>ormone (PTH) and calcium  levels</w:t>
      </w:r>
      <w:r w:rsidR="00E62EAA">
        <w:rPr>
          <w:rFonts w:ascii="Arial" w:eastAsia="Times New Roman" w:hAnsi="Arial" w:cs="Arial"/>
          <w:lang w:eastAsia="en-GB"/>
        </w:rPr>
        <w:t>,</w:t>
      </w:r>
      <w:r w:rsidRPr="005D0093">
        <w:rPr>
          <w:rFonts w:ascii="Arial" w:eastAsia="Times New Roman" w:hAnsi="Arial" w:cs="Arial"/>
          <w:lang w:eastAsia="en-GB"/>
        </w:rPr>
        <w:t xml:space="preserve">  4 </w:t>
      </w:r>
      <w:r w:rsidR="00E62EAA">
        <w:rPr>
          <w:rFonts w:ascii="Arial" w:eastAsia="Times New Roman" w:hAnsi="Arial" w:cs="Arial"/>
          <w:lang w:eastAsia="en-GB"/>
        </w:rPr>
        <w:t>to</w:t>
      </w:r>
      <w:r w:rsidRPr="005D0093">
        <w:rPr>
          <w:rFonts w:ascii="Arial" w:eastAsia="Times New Roman" w:hAnsi="Arial" w:cs="Arial"/>
          <w:lang w:eastAsia="en-GB"/>
        </w:rPr>
        <w:t xml:space="preserve"> 6 months after initiation of treatment. At this stage</w:t>
      </w:r>
      <w:r w:rsidR="00E62EAA">
        <w:rPr>
          <w:rFonts w:ascii="Arial" w:eastAsia="Times New Roman" w:hAnsi="Arial" w:cs="Arial"/>
          <w:lang w:eastAsia="en-GB"/>
        </w:rPr>
        <w:t>,</w:t>
      </w:r>
      <w:r w:rsidRPr="005D0093">
        <w:rPr>
          <w:rFonts w:ascii="Arial" w:eastAsia="Times New Roman" w:hAnsi="Arial" w:cs="Arial"/>
          <w:lang w:eastAsia="en-GB"/>
        </w:rPr>
        <w:t xml:space="preserve"> patients should have </w:t>
      </w:r>
      <w:r w:rsidR="00E62EAA">
        <w:rPr>
          <w:rFonts w:ascii="Arial" w:eastAsia="Times New Roman" w:hAnsi="Arial" w:cs="Arial"/>
          <w:lang w:eastAsia="en-GB"/>
        </w:rPr>
        <w:t>been receiving</w:t>
      </w:r>
      <w:r w:rsidRPr="005D0093">
        <w:rPr>
          <w:rFonts w:ascii="Arial" w:eastAsia="Times New Roman" w:hAnsi="Arial" w:cs="Arial"/>
          <w:lang w:eastAsia="en-GB"/>
        </w:rPr>
        <w:t xml:space="preserve"> initial high dose treatment for </w:t>
      </w:r>
      <w:r w:rsidR="00E62EAA">
        <w:rPr>
          <w:rFonts w:ascii="Arial" w:eastAsia="Times New Roman" w:hAnsi="Arial" w:cs="Arial"/>
          <w:lang w:eastAsia="en-GB"/>
        </w:rPr>
        <w:t xml:space="preserve">a </w:t>
      </w:r>
      <w:r w:rsidRPr="005D0093">
        <w:rPr>
          <w:rFonts w:ascii="Arial" w:eastAsia="Times New Roman" w:hAnsi="Arial" w:cs="Arial"/>
          <w:lang w:eastAsia="en-GB"/>
        </w:rPr>
        <w:t xml:space="preserve">period </w:t>
      </w:r>
      <w:r w:rsidR="00E62EAA">
        <w:rPr>
          <w:rFonts w:ascii="Arial" w:eastAsia="Times New Roman" w:hAnsi="Arial" w:cs="Arial"/>
          <w:lang w:eastAsia="en-GB"/>
        </w:rPr>
        <w:t xml:space="preserve">of </w:t>
      </w:r>
      <w:r w:rsidRPr="005D0093">
        <w:rPr>
          <w:rFonts w:ascii="Arial" w:eastAsia="Times New Roman" w:hAnsi="Arial" w:cs="Arial"/>
          <w:lang w:eastAsia="en-GB"/>
        </w:rPr>
        <w:t>6</w:t>
      </w:r>
      <w:r w:rsidR="00E62EAA">
        <w:rPr>
          <w:rFonts w:ascii="Arial" w:eastAsia="Times New Roman" w:hAnsi="Arial" w:cs="Arial"/>
          <w:lang w:eastAsia="en-GB"/>
        </w:rPr>
        <w:t xml:space="preserve"> to </w:t>
      </w:r>
      <w:r w:rsidRPr="005D0093">
        <w:rPr>
          <w:rFonts w:ascii="Arial" w:eastAsia="Times New Roman" w:hAnsi="Arial" w:cs="Arial"/>
          <w:lang w:eastAsia="en-GB"/>
        </w:rPr>
        <w:t>8 weeks depending</w:t>
      </w:r>
      <w:r w:rsidR="00E62EAA">
        <w:rPr>
          <w:rFonts w:ascii="Arial" w:eastAsia="Times New Roman" w:hAnsi="Arial" w:cs="Arial"/>
          <w:lang w:eastAsia="en-GB"/>
        </w:rPr>
        <w:t xml:space="preserve"> </w:t>
      </w:r>
      <w:r w:rsidRPr="005D0093">
        <w:rPr>
          <w:rFonts w:ascii="Arial" w:eastAsia="Times New Roman" w:hAnsi="Arial" w:cs="Arial"/>
          <w:lang w:eastAsia="en-GB"/>
        </w:rPr>
        <w:t xml:space="preserve">on which product </w:t>
      </w:r>
      <w:r w:rsidR="00E62EAA">
        <w:rPr>
          <w:rFonts w:ascii="Arial" w:eastAsia="Times New Roman" w:hAnsi="Arial" w:cs="Arial"/>
          <w:lang w:eastAsia="en-GB"/>
        </w:rPr>
        <w:t xml:space="preserve">was </w:t>
      </w:r>
      <w:r w:rsidRPr="005D0093">
        <w:rPr>
          <w:rFonts w:ascii="Arial" w:eastAsia="Times New Roman" w:hAnsi="Arial" w:cs="Arial"/>
          <w:lang w:eastAsia="en-GB"/>
        </w:rPr>
        <w:t>prescribed and maintenance doses thereafter. If</w:t>
      </w:r>
      <w:r w:rsidR="00E62EAA">
        <w:rPr>
          <w:rFonts w:ascii="Arial" w:eastAsia="Times New Roman" w:hAnsi="Arial" w:cs="Arial"/>
          <w:lang w:eastAsia="en-GB"/>
        </w:rPr>
        <w:t xml:space="preserve"> the patient is</w:t>
      </w:r>
      <w:r w:rsidRPr="005D0093">
        <w:rPr>
          <w:rFonts w:ascii="Arial" w:eastAsia="Times New Roman" w:hAnsi="Arial" w:cs="Arial"/>
          <w:lang w:eastAsia="en-GB"/>
        </w:rPr>
        <w:t xml:space="preserve"> within reference range there is no need to repeat test.  If any of the values are outside of reference range</w:t>
      </w:r>
      <w:r w:rsidR="00E62EAA">
        <w:rPr>
          <w:rFonts w:ascii="Arial" w:eastAsia="Times New Roman" w:hAnsi="Arial" w:cs="Arial"/>
          <w:lang w:eastAsia="en-GB"/>
        </w:rPr>
        <w:t xml:space="preserve">, </w:t>
      </w:r>
      <w:r w:rsidRPr="005D0093">
        <w:rPr>
          <w:rFonts w:ascii="Arial" w:eastAsia="Times New Roman" w:hAnsi="Arial" w:cs="Arial"/>
          <w:lang w:eastAsia="en-GB"/>
        </w:rPr>
        <w:t>refer to an endocrinologist.</w:t>
      </w:r>
    </w:p>
    <w:p w:rsidR="003326E4" w:rsidRPr="005D0093" w:rsidRDefault="003326E4" w:rsidP="00E62EAA">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 xml:space="preserve">Low calcium levels could indicate primary </w:t>
      </w:r>
      <w:proofErr w:type="spellStart"/>
      <w:r w:rsidRPr="005D0093">
        <w:rPr>
          <w:rFonts w:ascii="Arial" w:eastAsia="Times New Roman" w:hAnsi="Arial" w:cs="Arial"/>
          <w:lang w:eastAsia="en-GB"/>
        </w:rPr>
        <w:t>hyperparathyroid</w:t>
      </w:r>
      <w:proofErr w:type="spellEnd"/>
      <w:r w:rsidRPr="005D0093">
        <w:rPr>
          <w:rFonts w:ascii="Arial" w:eastAsia="Times New Roman" w:hAnsi="Arial" w:cs="Arial"/>
          <w:lang w:eastAsia="en-GB"/>
        </w:rPr>
        <w:t xml:space="preserve"> disease.</w:t>
      </w:r>
    </w:p>
    <w:p w:rsidR="003326E4" w:rsidRPr="005D0093" w:rsidRDefault="003326E4" w:rsidP="00E62EAA">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High calcium levels could be indicative of another underlying condition</w:t>
      </w:r>
      <w:r w:rsidR="00E62EAA">
        <w:rPr>
          <w:rFonts w:ascii="Arial" w:eastAsia="Times New Roman" w:hAnsi="Arial" w:cs="Arial"/>
          <w:lang w:eastAsia="en-GB"/>
        </w:rPr>
        <w:t>.</w:t>
      </w:r>
    </w:p>
    <w:p w:rsidR="003326E4" w:rsidRPr="005B638A" w:rsidRDefault="003326E4" w:rsidP="005B638A">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PTH levels outside of normal range could be indicative of parathyroid disease.</w:t>
      </w:r>
    </w:p>
    <w:p w:rsidR="003326E4" w:rsidRPr="005D0093" w:rsidRDefault="003326E4" w:rsidP="003326E4">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 xml:space="preserve">If pre -treatment levels of 25 </w:t>
      </w:r>
      <w:proofErr w:type="spellStart"/>
      <w:r w:rsidRPr="005D0093">
        <w:rPr>
          <w:rFonts w:ascii="Arial" w:eastAsia="Times New Roman" w:hAnsi="Arial" w:cs="Arial"/>
          <w:lang w:eastAsia="en-GB"/>
        </w:rPr>
        <w:t>hydroxyvitamin</w:t>
      </w:r>
      <w:proofErr w:type="spellEnd"/>
      <w:r w:rsidRPr="005D0093">
        <w:rPr>
          <w:rFonts w:ascii="Arial" w:eastAsia="Times New Roman" w:hAnsi="Arial" w:cs="Arial"/>
          <w:lang w:eastAsia="en-GB"/>
        </w:rPr>
        <w:t xml:space="preserve"> D were &lt;</w:t>
      </w:r>
      <w:proofErr w:type="gramStart"/>
      <w:r w:rsidRPr="005D0093">
        <w:rPr>
          <w:rFonts w:ascii="Arial" w:eastAsia="Times New Roman" w:hAnsi="Arial" w:cs="Arial"/>
          <w:lang w:eastAsia="en-GB"/>
        </w:rPr>
        <w:t xml:space="preserve">50  </w:t>
      </w:r>
      <w:proofErr w:type="spellStart"/>
      <w:r w:rsidRPr="005D0093">
        <w:rPr>
          <w:rFonts w:ascii="Arial" w:eastAsia="Times New Roman" w:hAnsi="Arial" w:cs="Arial"/>
          <w:lang w:eastAsia="en-GB"/>
        </w:rPr>
        <w:t>nmol</w:t>
      </w:r>
      <w:proofErr w:type="spellEnd"/>
      <w:proofErr w:type="gramEnd"/>
      <w:r w:rsidRPr="005D0093">
        <w:rPr>
          <w:rFonts w:ascii="Arial" w:eastAsia="Times New Roman" w:hAnsi="Arial" w:cs="Arial"/>
          <w:lang w:eastAsia="en-GB"/>
        </w:rPr>
        <w:t>/l there is  no requirement to re-test levels unless symptoms persist following  treatment.</w:t>
      </w:r>
    </w:p>
    <w:p w:rsidR="003326E4" w:rsidRPr="00E62EAA" w:rsidRDefault="003326E4" w:rsidP="003326E4">
      <w:pPr>
        <w:pStyle w:val="ListParagraph"/>
        <w:numPr>
          <w:ilvl w:val="0"/>
          <w:numId w:val="11"/>
        </w:numPr>
        <w:spacing w:after="0" w:line="240" w:lineRule="auto"/>
        <w:rPr>
          <w:rFonts w:ascii="Arial" w:eastAsia="Times New Roman" w:hAnsi="Arial" w:cs="Arial"/>
          <w:lang w:eastAsia="en-GB"/>
        </w:rPr>
      </w:pPr>
      <w:r w:rsidRPr="005D0093">
        <w:rPr>
          <w:rFonts w:ascii="Arial" w:eastAsia="Times New Roman" w:hAnsi="Arial" w:cs="Arial"/>
          <w:lang w:eastAsia="en-GB"/>
        </w:rPr>
        <w:t>If patients PTH levels were &gt;10 at baseline</w:t>
      </w:r>
      <w:r w:rsidR="00E62EAA">
        <w:rPr>
          <w:rFonts w:ascii="Arial" w:eastAsia="Times New Roman" w:hAnsi="Arial" w:cs="Arial"/>
          <w:lang w:eastAsia="en-GB"/>
        </w:rPr>
        <w:t xml:space="preserve">, re-check at </w:t>
      </w:r>
      <w:r w:rsidRPr="005D0093">
        <w:rPr>
          <w:rFonts w:ascii="Arial" w:eastAsia="Times New Roman" w:hAnsi="Arial" w:cs="Arial"/>
          <w:lang w:eastAsia="en-GB"/>
        </w:rPr>
        <w:t>4</w:t>
      </w:r>
      <w:r w:rsidR="00E62EAA">
        <w:rPr>
          <w:rFonts w:ascii="Arial" w:eastAsia="Times New Roman" w:hAnsi="Arial" w:cs="Arial"/>
          <w:lang w:eastAsia="en-GB"/>
        </w:rPr>
        <w:t xml:space="preserve"> to </w:t>
      </w:r>
      <w:r w:rsidRPr="005D0093">
        <w:rPr>
          <w:rFonts w:ascii="Arial" w:eastAsia="Times New Roman" w:hAnsi="Arial" w:cs="Arial"/>
          <w:lang w:eastAsia="en-GB"/>
        </w:rPr>
        <w:t xml:space="preserve">6 months regardless of treatment group to exclude </w:t>
      </w:r>
      <w:r w:rsidR="00E62EAA">
        <w:rPr>
          <w:rFonts w:ascii="Arial" w:eastAsia="Times New Roman" w:hAnsi="Arial" w:cs="Arial"/>
          <w:lang w:eastAsia="en-GB"/>
        </w:rPr>
        <w:t xml:space="preserve">the </w:t>
      </w:r>
      <w:r w:rsidRPr="005D0093">
        <w:rPr>
          <w:rFonts w:ascii="Arial" w:eastAsia="Times New Roman" w:hAnsi="Arial" w:cs="Arial"/>
          <w:lang w:eastAsia="en-GB"/>
        </w:rPr>
        <w:t>possibility of parathyroid</w:t>
      </w:r>
      <w:r w:rsidRPr="005D0093">
        <w:rPr>
          <w:rFonts w:ascii="Arial" w:eastAsia="Times New Roman" w:hAnsi="Arial" w:cs="Arial"/>
          <w:b/>
          <w:lang w:eastAsia="en-GB"/>
        </w:rPr>
        <w:t xml:space="preserve"> </w:t>
      </w:r>
      <w:r w:rsidRPr="00E62EAA">
        <w:rPr>
          <w:rFonts w:ascii="Arial" w:eastAsia="Times New Roman" w:hAnsi="Arial" w:cs="Arial"/>
          <w:lang w:eastAsia="en-GB"/>
        </w:rPr>
        <w:t>disease. If PTH levels remain elevated whilst vitamin D levels are normal</w:t>
      </w:r>
      <w:r w:rsidR="008E7526">
        <w:rPr>
          <w:rFonts w:ascii="Arial" w:eastAsia="Times New Roman" w:hAnsi="Arial" w:cs="Arial"/>
          <w:lang w:eastAsia="en-GB"/>
        </w:rPr>
        <w:t>,</w:t>
      </w:r>
      <w:r w:rsidRPr="00E62EAA">
        <w:rPr>
          <w:rFonts w:ascii="Arial" w:eastAsia="Times New Roman" w:hAnsi="Arial" w:cs="Arial"/>
          <w:lang w:eastAsia="en-GB"/>
        </w:rPr>
        <w:t xml:space="preserve"> refer to </w:t>
      </w:r>
      <w:r w:rsidR="008E7526">
        <w:rPr>
          <w:rFonts w:ascii="Arial" w:eastAsia="Times New Roman" w:hAnsi="Arial" w:cs="Arial"/>
          <w:lang w:eastAsia="en-GB"/>
        </w:rPr>
        <w:t xml:space="preserve">an </w:t>
      </w:r>
      <w:r w:rsidRPr="00E62EAA">
        <w:rPr>
          <w:rFonts w:ascii="Arial" w:eastAsia="Times New Roman" w:hAnsi="Arial" w:cs="Arial"/>
          <w:lang w:eastAsia="en-GB"/>
        </w:rPr>
        <w:t>endocrinologist.</w:t>
      </w:r>
    </w:p>
    <w:p w:rsidR="003326E4" w:rsidRPr="005D0093" w:rsidRDefault="003326E4" w:rsidP="003326E4">
      <w:pPr>
        <w:spacing w:after="0" w:line="240" w:lineRule="auto"/>
        <w:rPr>
          <w:rFonts w:ascii="Arial" w:eastAsia="Times New Roman" w:hAnsi="Arial" w:cs="Arial"/>
          <w:b/>
          <w:u w:val="single"/>
          <w:lang w:eastAsia="en-GB"/>
        </w:rPr>
      </w:pPr>
    </w:p>
    <w:p w:rsidR="003326E4" w:rsidRPr="005D0093" w:rsidRDefault="003326E4" w:rsidP="003326E4">
      <w:pPr>
        <w:spacing w:after="0" w:line="240" w:lineRule="auto"/>
        <w:rPr>
          <w:rFonts w:ascii="Arial" w:eastAsia="Times New Roman" w:hAnsi="Arial" w:cs="Arial"/>
          <w:b/>
          <w:u w:val="single"/>
          <w:lang w:eastAsia="en-GB"/>
        </w:rPr>
      </w:pPr>
      <w:r w:rsidRPr="005D0093">
        <w:rPr>
          <w:rFonts w:ascii="Arial" w:eastAsia="Times New Roman" w:hAnsi="Arial" w:cs="Arial"/>
          <w:b/>
          <w:u w:val="single"/>
          <w:lang w:eastAsia="en-GB"/>
        </w:rPr>
        <w:t>Acknowledgements</w:t>
      </w:r>
    </w:p>
    <w:p w:rsidR="003326E4" w:rsidRPr="005D0093" w:rsidRDefault="003326E4" w:rsidP="003326E4">
      <w:pPr>
        <w:spacing w:after="0" w:line="240" w:lineRule="auto"/>
        <w:rPr>
          <w:rFonts w:ascii="Arial" w:eastAsia="Times New Roman" w:hAnsi="Arial" w:cs="Arial"/>
          <w:lang w:eastAsia="en-GB"/>
        </w:rPr>
      </w:pPr>
    </w:p>
    <w:p w:rsidR="003326E4" w:rsidRPr="005D0093" w:rsidRDefault="003326E4" w:rsidP="003326E4">
      <w:pPr>
        <w:spacing w:after="0" w:line="240" w:lineRule="auto"/>
        <w:rPr>
          <w:rFonts w:ascii="Arial" w:eastAsia="Times New Roman" w:hAnsi="Arial" w:cs="Arial"/>
          <w:i/>
          <w:lang w:eastAsia="en-GB"/>
        </w:rPr>
      </w:pPr>
      <w:r w:rsidRPr="005D0093">
        <w:rPr>
          <w:rFonts w:ascii="Arial" w:eastAsia="Times New Roman" w:hAnsi="Arial" w:cs="Arial"/>
          <w:bCs/>
          <w:lang w:eastAsia="en-GB"/>
        </w:rPr>
        <w:t xml:space="preserve">Many thanks to Dr R </w:t>
      </w:r>
      <w:proofErr w:type="spellStart"/>
      <w:r w:rsidRPr="005D0093">
        <w:rPr>
          <w:rFonts w:ascii="Arial" w:eastAsia="Times New Roman" w:hAnsi="Arial" w:cs="Arial"/>
          <w:bCs/>
          <w:lang w:eastAsia="en-GB"/>
        </w:rPr>
        <w:t>Sriraman</w:t>
      </w:r>
      <w:proofErr w:type="spellEnd"/>
      <w:r w:rsidRPr="005D0093">
        <w:rPr>
          <w:rFonts w:ascii="Arial" w:eastAsia="Times New Roman" w:hAnsi="Arial" w:cs="Arial"/>
          <w:bCs/>
          <w:lang w:eastAsia="en-GB"/>
        </w:rPr>
        <w:t>, Consultant Physician and Endocrinologist</w:t>
      </w:r>
      <w:r w:rsidRPr="005D0093">
        <w:rPr>
          <w:rFonts w:ascii="Arial" w:eastAsia="Times New Roman" w:hAnsi="Arial" w:cs="Arial"/>
          <w:lang w:eastAsia="en-GB"/>
        </w:rPr>
        <w:t xml:space="preserve"> at ULH, Dr </w:t>
      </w:r>
      <w:proofErr w:type="spellStart"/>
      <w:r w:rsidRPr="005D0093">
        <w:rPr>
          <w:rFonts w:ascii="Arial" w:eastAsia="Times New Roman" w:hAnsi="Arial" w:cs="Arial"/>
          <w:lang w:eastAsia="en-GB"/>
        </w:rPr>
        <w:t>Ravikumar</w:t>
      </w:r>
      <w:proofErr w:type="spellEnd"/>
      <w:r w:rsidRPr="005D0093">
        <w:rPr>
          <w:rFonts w:ascii="Arial" w:eastAsia="Times New Roman" w:hAnsi="Arial" w:cs="Arial"/>
          <w:lang w:eastAsia="en-GB"/>
        </w:rPr>
        <w:t xml:space="preserve">, Consultant Physician and Endocrinologist, ULH, Dr A </w:t>
      </w:r>
      <w:proofErr w:type="spellStart"/>
      <w:r w:rsidRPr="005D0093">
        <w:rPr>
          <w:rFonts w:ascii="Arial" w:eastAsia="Times New Roman" w:hAnsi="Arial" w:cs="Arial"/>
          <w:lang w:eastAsia="en-GB"/>
        </w:rPr>
        <w:t>DeSilva</w:t>
      </w:r>
      <w:proofErr w:type="spellEnd"/>
      <w:r w:rsidRPr="005D0093">
        <w:rPr>
          <w:rFonts w:ascii="Arial" w:eastAsia="Times New Roman" w:hAnsi="Arial" w:cs="Arial"/>
          <w:lang w:eastAsia="en-GB"/>
        </w:rPr>
        <w:t xml:space="preserve"> Consultant Physician and Endocrinologist and  Dr Jagger, Consultant Clinical Biochemist, ULH </w:t>
      </w:r>
      <w:r w:rsidR="00974082">
        <w:rPr>
          <w:rFonts w:ascii="Arial" w:eastAsia="Times New Roman" w:hAnsi="Arial" w:cs="Arial"/>
          <w:lang w:eastAsia="en-GB"/>
        </w:rPr>
        <w:t>f</w:t>
      </w:r>
      <w:r w:rsidRPr="005D0093">
        <w:rPr>
          <w:rFonts w:ascii="Arial" w:eastAsia="Times New Roman" w:hAnsi="Arial" w:cs="Arial"/>
          <w:lang w:eastAsia="en-GB"/>
        </w:rPr>
        <w:t xml:space="preserve">or their help in the preparation of this </w:t>
      </w:r>
      <w:r w:rsidRPr="005D0093">
        <w:rPr>
          <w:rFonts w:ascii="Arial" w:eastAsia="Times New Roman" w:hAnsi="Arial" w:cs="Arial"/>
          <w:i/>
          <w:lang w:eastAsia="en-GB"/>
        </w:rPr>
        <w:t xml:space="preserve">Bulletin. </w:t>
      </w:r>
    </w:p>
    <w:p w:rsidR="003326E4" w:rsidRPr="00363FA1" w:rsidRDefault="003326E4" w:rsidP="003326E4">
      <w:pPr>
        <w:spacing w:after="0" w:line="240" w:lineRule="auto"/>
        <w:rPr>
          <w:rFonts w:ascii="Arial" w:eastAsia="Times New Roman" w:hAnsi="Arial" w:cs="Arial"/>
          <w:i/>
          <w:lang w:eastAsia="en-GB"/>
        </w:rPr>
      </w:pPr>
    </w:p>
    <w:p w:rsidR="003326E4" w:rsidRPr="00974082" w:rsidRDefault="003326E4" w:rsidP="003326E4">
      <w:pPr>
        <w:spacing w:after="0" w:line="240" w:lineRule="auto"/>
        <w:rPr>
          <w:rFonts w:ascii="Arial" w:eastAsia="Times New Roman" w:hAnsi="Arial" w:cs="Arial"/>
          <w:b/>
          <w:sz w:val="16"/>
          <w:szCs w:val="16"/>
          <w:u w:val="single"/>
          <w:lang w:eastAsia="en-GB"/>
        </w:rPr>
      </w:pPr>
      <w:r w:rsidRPr="00974082">
        <w:rPr>
          <w:rFonts w:ascii="Arial" w:eastAsia="Times New Roman" w:hAnsi="Arial" w:cs="Arial"/>
          <w:b/>
          <w:sz w:val="16"/>
          <w:szCs w:val="16"/>
          <w:u w:val="single"/>
          <w:lang w:eastAsia="en-GB"/>
        </w:rPr>
        <w:t xml:space="preserve">References  </w:t>
      </w:r>
    </w:p>
    <w:p w:rsidR="003326E4" w:rsidRPr="00974082" w:rsidRDefault="003326E4" w:rsidP="003326E4">
      <w:pPr>
        <w:numPr>
          <w:ilvl w:val="0"/>
          <w:numId w:val="5"/>
        </w:numPr>
        <w:spacing w:after="0" w:line="240" w:lineRule="auto"/>
        <w:rPr>
          <w:rFonts w:ascii="Arial" w:eastAsia="Times New Roman" w:hAnsi="Arial" w:cs="Arial"/>
          <w:sz w:val="16"/>
          <w:szCs w:val="16"/>
          <w:lang w:eastAsia="en-GB"/>
        </w:rPr>
      </w:pPr>
      <w:r w:rsidRPr="00974082">
        <w:rPr>
          <w:rFonts w:ascii="Arial" w:eastAsia="Times New Roman" w:hAnsi="Arial" w:cs="Arial"/>
          <w:sz w:val="16"/>
          <w:szCs w:val="16"/>
          <w:lang w:eastAsia="en-GB"/>
        </w:rPr>
        <w:t xml:space="preserve">Diagnosis and management of vitamin D deficiency </w:t>
      </w:r>
      <w:r w:rsidRPr="00974082">
        <w:rPr>
          <w:rFonts w:ascii="Arial" w:eastAsia="Times New Roman" w:hAnsi="Arial" w:cs="Arial"/>
          <w:i/>
          <w:sz w:val="16"/>
          <w:szCs w:val="16"/>
          <w:lang w:eastAsia="en-GB"/>
        </w:rPr>
        <w:t xml:space="preserve">BMJ </w:t>
      </w:r>
      <w:r w:rsidRPr="00974082">
        <w:rPr>
          <w:rFonts w:ascii="Arial" w:eastAsia="Times New Roman" w:hAnsi="Arial" w:cs="Arial"/>
          <w:sz w:val="16"/>
          <w:szCs w:val="16"/>
          <w:lang w:eastAsia="en-GB"/>
        </w:rPr>
        <w:t xml:space="preserve">2010; 340 </w:t>
      </w:r>
      <w:proofErr w:type="spellStart"/>
      <w:r w:rsidRPr="00974082">
        <w:rPr>
          <w:rFonts w:ascii="Arial" w:eastAsia="Times New Roman" w:hAnsi="Arial" w:cs="Arial"/>
          <w:sz w:val="16"/>
          <w:szCs w:val="16"/>
          <w:lang w:eastAsia="en-GB"/>
        </w:rPr>
        <w:t>doi</w:t>
      </w:r>
      <w:proofErr w:type="spellEnd"/>
      <w:r w:rsidRPr="00974082">
        <w:rPr>
          <w:rFonts w:ascii="Arial" w:eastAsia="Times New Roman" w:hAnsi="Arial" w:cs="Arial"/>
          <w:sz w:val="16"/>
          <w:szCs w:val="16"/>
          <w:lang w:eastAsia="en-GB"/>
        </w:rPr>
        <w:t xml:space="preserve">: 10.1136/bmj.b5664 (Published 11 January 2010) Cite this as: </w:t>
      </w:r>
      <w:r w:rsidRPr="00974082">
        <w:rPr>
          <w:rFonts w:ascii="Arial" w:eastAsia="Times New Roman" w:hAnsi="Arial" w:cs="Arial"/>
          <w:i/>
          <w:sz w:val="16"/>
          <w:szCs w:val="16"/>
          <w:lang w:eastAsia="en-GB"/>
        </w:rPr>
        <w:t>BMJ</w:t>
      </w:r>
      <w:r w:rsidRPr="00974082">
        <w:rPr>
          <w:rFonts w:ascii="Arial" w:eastAsia="Times New Roman" w:hAnsi="Arial" w:cs="Arial"/>
          <w:sz w:val="16"/>
          <w:szCs w:val="16"/>
          <w:lang w:eastAsia="en-GB"/>
        </w:rPr>
        <w:t xml:space="preserve"> 2010;340:bmj.b5664</w:t>
      </w:r>
    </w:p>
    <w:p w:rsidR="003326E4" w:rsidRPr="00974082" w:rsidRDefault="003326E4" w:rsidP="003326E4">
      <w:pPr>
        <w:pStyle w:val="ListParagraph"/>
        <w:numPr>
          <w:ilvl w:val="0"/>
          <w:numId w:val="5"/>
        </w:numPr>
        <w:spacing w:after="0" w:line="240" w:lineRule="auto"/>
        <w:rPr>
          <w:rFonts w:ascii="Arial" w:eastAsia="Times New Roman" w:hAnsi="Arial" w:cs="Arial"/>
          <w:sz w:val="16"/>
          <w:szCs w:val="16"/>
          <w:lang w:eastAsia="en-GB"/>
        </w:rPr>
      </w:pPr>
      <w:r w:rsidRPr="00974082">
        <w:rPr>
          <w:rFonts w:ascii="Arial" w:eastAsia="Times New Roman" w:hAnsi="Arial" w:cs="Arial"/>
          <w:i/>
          <w:sz w:val="16"/>
          <w:szCs w:val="16"/>
          <w:lang w:eastAsia="en-GB"/>
        </w:rPr>
        <w:t>UKMI Medicines Q&amp;A’s</w:t>
      </w:r>
      <w:r w:rsidRPr="00974082">
        <w:rPr>
          <w:rFonts w:ascii="Arial" w:eastAsia="Times New Roman" w:hAnsi="Arial" w:cs="Arial"/>
          <w:sz w:val="16"/>
          <w:szCs w:val="16"/>
          <w:lang w:eastAsia="en-GB"/>
        </w:rPr>
        <w:t>. Which vitamin D preparations are suitable for a vegetarian or vegan diet? Q&amp;A 387.1 prepared 18th February 2015.</w:t>
      </w:r>
    </w:p>
    <w:p w:rsidR="003326E4" w:rsidRPr="00974082" w:rsidRDefault="003326E4" w:rsidP="003326E4">
      <w:pPr>
        <w:pStyle w:val="ListParagraph"/>
        <w:numPr>
          <w:ilvl w:val="0"/>
          <w:numId w:val="5"/>
        </w:numPr>
        <w:spacing w:after="0" w:line="240" w:lineRule="auto"/>
        <w:rPr>
          <w:rFonts w:ascii="Arial" w:eastAsia="Times New Roman" w:hAnsi="Arial" w:cs="Arial"/>
          <w:sz w:val="16"/>
          <w:szCs w:val="16"/>
          <w:lang w:eastAsia="en-GB"/>
        </w:rPr>
      </w:pPr>
      <w:r w:rsidRPr="00974082">
        <w:rPr>
          <w:rFonts w:ascii="Arial" w:eastAsia="Times New Roman" w:hAnsi="Arial" w:cs="Arial"/>
          <w:sz w:val="16"/>
          <w:szCs w:val="16"/>
          <w:lang w:eastAsia="en-GB"/>
        </w:rPr>
        <w:t xml:space="preserve">Summary of Product Characteristics </w:t>
      </w:r>
      <w:proofErr w:type="spellStart"/>
      <w:r w:rsidRPr="00974082">
        <w:rPr>
          <w:rFonts w:ascii="Arial" w:eastAsia="Times New Roman" w:hAnsi="Arial" w:cs="Arial"/>
          <w:i/>
          <w:sz w:val="16"/>
          <w:szCs w:val="16"/>
          <w:lang w:eastAsia="en-GB"/>
        </w:rPr>
        <w:t>InVita</w:t>
      </w:r>
      <w:proofErr w:type="spellEnd"/>
      <w:r w:rsidRPr="00974082">
        <w:rPr>
          <w:rFonts w:ascii="Arial" w:eastAsia="Times New Roman" w:hAnsi="Arial" w:cs="Arial"/>
          <w:i/>
          <w:sz w:val="16"/>
          <w:szCs w:val="16"/>
          <w:lang w:eastAsia="en-GB"/>
        </w:rPr>
        <w:t xml:space="preserve"> D3</w:t>
      </w:r>
      <w:r w:rsidRPr="00974082">
        <w:rPr>
          <w:rFonts w:ascii="Arial" w:eastAsia="Times New Roman" w:hAnsi="Arial" w:cs="Arial"/>
          <w:sz w:val="16"/>
          <w:szCs w:val="16"/>
          <w:lang w:eastAsia="en-GB"/>
        </w:rPr>
        <w:t xml:space="preserve"> 25,000 IU oral solution, </w:t>
      </w:r>
      <w:proofErr w:type="spellStart"/>
      <w:r w:rsidRPr="00974082">
        <w:rPr>
          <w:rFonts w:ascii="Arial" w:eastAsia="Times New Roman" w:hAnsi="Arial" w:cs="Arial"/>
          <w:sz w:val="16"/>
          <w:szCs w:val="16"/>
          <w:lang w:eastAsia="en-GB"/>
        </w:rPr>
        <w:t>Consilient</w:t>
      </w:r>
      <w:proofErr w:type="spellEnd"/>
      <w:r w:rsidRPr="00974082">
        <w:rPr>
          <w:rFonts w:ascii="Arial" w:eastAsia="Times New Roman" w:hAnsi="Arial" w:cs="Arial"/>
          <w:sz w:val="16"/>
          <w:szCs w:val="16"/>
          <w:lang w:eastAsia="en-GB"/>
        </w:rPr>
        <w:t xml:space="preserve"> Health Ltd, Last Updated on </w:t>
      </w:r>
      <w:proofErr w:type="spellStart"/>
      <w:r w:rsidRPr="00974082">
        <w:rPr>
          <w:rFonts w:ascii="Arial" w:eastAsia="Times New Roman" w:hAnsi="Arial" w:cs="Arial"/>
          <w:sz w:val="16"/>
          <w:szCs w:val="16"/>
          <w:lang w:eastAsia="en-GB"/>
        </w:rPr>
        <w:t>eMC</w:t>
      </w:r>
      <w:proofErr w:type="spellEnd"/>
      <w:r w:rsidRPr="00974082">
        <w:rPr>
          <w:rFonts w:ascii="Arial" w:eastAsia="Times New Roman" w:hAnsi="Arial" w:cs="Arial"/>
          <w:sz w:val="16"/>
          <w:szCs w:val="16"/>
          <w:lang w:eastAsia="en-GB"/>
        </w:rPr>
        <w:t xml:space="preserve"> 24-Jun-2014.</w:t>
      </w:r>
    </w:p>
    <w:p w:rsidR="003326E4" w:rsidRPr="00974082" w:rsidRDefault="003326E4" w:rsidP="003326E4">
      <w:pPr>
        <w:pStyle w:val="ListParagraph"/>
        <w:numPr>
          <w:ilvl w:val="0"/>
          <w:numId w:val="5"/>
        </w:numPr>
        <w:spacing w:after="0" w:line="240" w:lineRule="auto"/>
        <w:rPr>
          <w:rFonts w:ascii="Arial" w:eastAsia="Times New Roman" w:hAnsi="Arial" w:cs="Arial"/>
          <w:sz w:val="16"/>
          <w:szCs w:val="16"/>
          <w:lang w:eastAsia="en-GB"/>
        </w:rPr>
      </w:pPr>
      <w:r w:rsidRPr="00974082">
        <w:rPr>
          <w:rFonts w:ascii="Arial" w:eastAsia="Times New Roman" w:hAnsi="Arial" w:cs="Arial"/>
          <w:sz w:val="16"/>
          <w:szCs w:val="16"/>
          <w:lang w:eastAsia="en-GB"/>
        </w:rPr>
        <w:t xml:space="preserve">Summary of Product Characteristics </w:t>
      </w:r>
      <w:r w:rsidRPr="00974082">
        <w:rPr>
          <w:rFonts w:ascii="Arial" w:eastAsia="Times New Roman" w:hAnsi="Arial" w:cs="Arial"/>
          <w:i/>
          <w:sz w:val="16"/>
          <w:szCs w:val="16"/>
          <w:lang w:eastAsia="en-GB"/>
        </w:rPr>
        <w:t>Fultium-D3</w:t>
      </w:r>
      <w:r w:rsidRPr="00974082">
        <w:rPr>
          <w:rFonts w:ascii="Arial" w:eastAsia="Times New Roman" w:hAnsi="Arial" w:cs="Arial"/>
          <w:sz w:val="16"/>
          <w:szCs w:val="16"/>
          <w:lang w:eastAsia="en-GB"/>
        </w:rPr>
        <w:t xml:space="preserve"> 20,000IU capsules, </w:t>
      </w:r>
      <w:proofErr w:type="spellStart"/>
      <w:r w:rsidRPr="00974082">
        <w:rPr>
          <w:rFonts w:ascii="Arial" w:eastAsia="Times New Roman" w:hAnsi="Arial" w:cs="Arial"/>
          <w:sz w:val="16"/>
          <w:szCs w:val="16"/>
          <w:lang w:eastAsia="en-GB"/>
        </w:rPr>
        <w:t>Internis</w:t>
      </w:r>
      <w:proofErr w:type="spellEnd"/>
      <w:r w:rsidRPr="00974082">
        <w:rPr>
          <w:rFonts w:ascii="Arial" w:eastAsia="Times New Roman" w:hAnsi="Arial" w:cs="Arial"/>
          <w:sz w:val="16"/>
          <w:szCs w:val="16"/>
          <w:lang w:eastAsia="en-GB"/>
        </w:rPr>
        <w:t xml:space="preserve"> Pharmaceuticals Ltd. Last Updated on </w:t>
      </w:r>
      <w:proofErr w:type="spellStart"/>
      <w:r w:rsidRPr="00974082">
        <w:rPr>
          <w:rFonts w:ascii="Arial" w:eastAsia="Times New Roman" w:hAnsi="Arial" w:cs="Arial"/>
          <w:sz w:val="16"/>
          <w:szCs w:val="16"/>
          <w:lang w:eastAsia="en-GB"/>
        </w:rPr>
        <w:t>eMC</w:t>
      </w:r>
      <w:proofErr w:type="spellEnd"/>
      <w:r w:rsidRPr="00974082">
        <w:rPr>
          <w:rFonts w:ascii="Arial" w:eastAsia="Times New Roman" w:hAnsi="Arial" w:cs="Arial"/>
          <w:sz w:val="16"/>
          <w:szCs w:val="16"/>
          <w:lang w:eastAsia="en-GB"/>
        </w:rPr>
        <w:t xml:space="preserve"> 27-Jan-2015</w:t>
      </w:r>
    </w:p>
    <w:p w:rsidR="003326E4" w:rsidRPr="00974082" w:rsidRDefault="003326E4" w:rsidP="003326E4">
      <w:pPr>
        <w:pStyle w:val="ListParagraph"/>
        <w:numPr>
          <w:ilvl w:val="0"/>
          <w:numId w:val="5"/>
        </w:numPr>
        <w:spacing w:after="0" w:line="240" w:lineRule="auto"/>
        <w:rPr>
          <w:rFonts w:ascii="Arial" w:eastAsia="Times New Roman" w:hAnsi="Arial" w:cs="Arial"/>
          <w:sz w:val="16"/>
          <w:szCs w:val="16"/>
          <w:lang w:eastAsia="en-GB"/>
        </w:rPr>
      </w:pPr>
      <w:r w:rsidRPr="00974082">
        <w:rPr>
          <w:rFonts w:ascii="Arial" w:eastAsia="Times New Roman" w:hAnsi="Arial" w:cs="Arial"/>
          <w:sz w:val="16"/>
          <w:szCs w:val="16"/>
          <w:lang w:eastAsia="en-GB"/>
        </w:rPr>
        <w:t xml:space="preserve">Summary of Product Characteristics </w:t>
      </w:r>
      <w:proofErr w:type="spellStart"/>
      <w:r w:rsidRPr="00974082">
        <w:rPr>
          <w:rFonts w:ascii="Arial" w:eastAsia="Times New Roman" w:hAnsi="Arial" w:cs="Arial"/>
          <w:i/>
          <w:sz w:val="16"/>
          <w:szCs w:val="16"/>
          <w:lang w:eastAsia="en-GB"/>
        </w:rPr>
        <w:t>Aviticol</w:t>
      </w:r>
      <w:proofErr w:type="spellEnd"/>
      <w:r w:rsidRPr="00974082">
        <w:rPr>
          <w:rFonts w:ascii="Arial" w:eastAsia="Times New Roman" w:hAnsi="Arial" w:cs="Arial"/>
          <w:i/>
          <w:sz w:val="16"/>
          <w:szCs w:val="16"/>
          <w:lang w:eastAsia="en-GB"/>
        </w:rPr>
        <w:t xml:space="preserve"> </w:t>
      </w:r>
      <w:r w:rsidRPr="00974082">
        <w:rPr>
          <w:rFonts w:ascii="Arial" w:eastAsia="Times New Roman" w:hAnsi="Arial" w:cs="Arial"/>
          <w:sz w:val="16"/>
          <w:szCs w:val="16"/>
          <w:lang w:eastAsia="en-GB"/>
        </w:rPr>
        <w:t xml:space="preserve">20 000 IU Capsules, </w:t>
      </w:r>
      <w:proofErr w:type="spellStart"/>
      <w:r w:rsidRPr="00974082">
        <w:rPr>
          <w:rFonts w:ascii="Arial" w:eastAsia="Times New Roman" w:hAnsi="Arial" w:cs="Arial"/>
          <w:sz w:val="16"/>
          <w:szCs w:val="16"/>
          <w:lang w:eastAsia="en-GB"/>
        </w:rPr>
        <w:t>Colonis</w:t>
      </w:r>
      <w:proofErr w:type="spellEnd"/>
      <w:r w:rsidRPr="00974082">
        <w:rPr>
          <w:rFonts w:ascii="Arial" w:eastAsia="Times New Roman" w:hAnsi="Arial" w:cs="Arial"/>
          <w:sz w:val="16"/>
          <w:szCs w:val="16"/>
          <w:lang w:eastAsia="en-GB"/>
        </w:rPr>
        <w:t xml:space="preserve"> Pharma Ltd. Last Updated on </w:t>
      </w:r>
      <w:proofErr w:type="spellStart"/>
      <w:r w:rsidRPr="00974082">
        <w:rPr>
          <w:rFonts w:ascii="Arial" w:eastAsia="Times New Roman" w:hAnsi="Arial" w:cs="Arial"/>
          <w:sz w:val="16"/>
          <w:szCs w:val="16"/>
          <w:lang w:eastAsia="en-GB"/>
        </w:rPr>
        <w:t>eMC</w:t>
      </w:r>
      <w:proofErr w:type="spellEnd"/>
      <w:r w:rsidRPr="00974082">
        <w:rPr>
          <w:rFonts w:ascii="Arial" w:eastAsia="Times New Roman" w:hAnsi="Arial" w:cs="Arial"/>
          <w:sz w:val="16"/>
          <w:szCs w:val="16"/>
          <w:lang w:eastAsia="en-GB"/>
        </w:rPr>
        <w:t xml:space="preserve"> 23-Dec-2014</w:t>
      </w:r>
    </w:p>
    <w:p w:rsidR="003326E4" w:rsidRDefault="003326E4" w:rsidP="003326E4">
      <w:pPr>
        <w:spacing w:after="0" w:line="240" w:lineRule="auto"/>
        <w:rPr>
          <w:rFonts w:ascii="Arial" w:eastAsia="Times New Roman" w:hAnsi="Arial" w:cs="Arial"/>
          <w:b/>
          <w:u w:val="single"/>
          <w:lang w:eastAsia="en-GB"/>
        </w:rPr>
      </w:pPr>
    </w:p>
    <w:p w:rsidR="003326E4" w:rsidRPr="009620C7" w:rsidRDefault="003326E4" w:rsidP="003326E4">
      <w:pPr>
        <w:spacing w:after="0" w:line="240" w:lineRule="auto"/>
        <w:rPr>
          <w:rFonts w:ascii="Arial" w:eastAsia="Times New Roman" w:hAnsi="Arial" w:cs="Arial"/>
          <w:b/>
          <w:sz w:val="18"/>
          <w:szCs w:val="18"/>
          <w:u w:val="single"/>
          <w:lang w:eastAsia="en-GB"/>
        </w:rPr>
      </w:pPr>
      <w:r w:rsidRPr="009620C7">
        <w:rPr>
          <w:rFonts w:ascii="Arial" w:eastAsia="Times New Roman" w:hAnsi="Arial" w:cs="Arial"/>
          <w:b/>
          <w:sz w:val="18"/>
          <w:szCs w:val="18"/>
          <w:u w:val="single"/>
          <w:lang w:eastAsia="en-GB"/>
        </w:rPr>
        <w:t>Prepared by</w:t>
      </w:r>
    </w:p>
    <w:p w:rsidR="009620C7" w:rsidRPr="009620C7" w:rsidRDefault="009620C7" w:rsidP="003326E4">
      <w:pPr>
        <w:spacing w:after="0" w:line="240" w:lineRule="auto"/>
        <w:rPr>
          <w:rFonts w:ascii="Arial" w:eastAsia="Times New Roman" w:hAnsi="Arial" w:cs="Arial"/>
          <w:sz w:val="18"/>
          <w:szCs w:val="18"/>
          <w:lang w:eastAsia="en-GB"/>
        </w:rPr>
      </w:pPr>
    </w:p>
    <w:p w:rsidR="003326E4" w:rsidRPr="009620C7" w:rsidRDefault="003326E4"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Cathy Johnson</w:t>
      </w:r>
    </w:p>
    <w:p w:rsidR="003326E4" w:rsidRPr="009620C7" w:rsidRDefault="003326E4"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Interface Lead Pharmacist</w:t>
      </w:r>
    </w:p>
    <w:p w:rsidR="00974082" w:rsidRPr="009620C7" w:rsidRDefault="00974082" w:rsidP="00974082">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Arden GEM Commissioning Support Unit</w:t>
      </w:r>
      <w:bookmarkStart w:id="0" w:name="_GoBack"/>
      <w:bookmarkEnd w:id="0"/>
    </w:p>
    <w:p w:rsidR="00974082" w:rsidRPr="009620C7" w:rsidRDefault="00974082" w:rsidP="003326E4">
      <w:pPr>
        <w:spacing w:after="0" w:line="240" w:lineRule="auto"/>
        <w:rPr>
          <w:rFonts w:ascii="Arial" w:eastAsia="Times New Roman" w:hAnsi="Arial" w:cs="Arial"/>
          <w:sz w:val="18"/>
          <w:szCs w:val="18"/>
          <w:lang w:eastAsia="en-GB"/>
        </w:rPr>
      </w:pPr>
    </w:p>
    <w:p w:rsidR="00974082" w:rsidRPr="009620C7" w:rsidRDefault="00974082" w:rsidP="003326E4">
      <w:pPr>
        <w:spacing w:after="0" w:line="240" w:lineRule="auto"/>
        <w:rPr>
          <w:rFonts w:ascii="Arial" w:eastAsia="Times New Roman" w:hAnsi="Arial" w:cs="Arial"/>
          <w:sz w:val="18"/>
          <w:szCs w:val="18"/>
          <w:lang w:eastAsia="en-GB"/>
        </w:rPr>
      </w:pPr>
      <w:proofErr w:type="gramStart"/>
      <w:r w:rsidRPr="009620C7">
        <w:rPr>
          <w:rFonts w:ascii="Arial" w:eastAsia="Times New Roman" w:hAnsi="Arial" w:cs="Arial"/>
          <w:sz w:val="18"/>
          <w:szCs w:val="18"/>
          <w:lang w:eastAsia="en-GB"/>
        </w:rPr>
        <w:t>and</w:t>
      </w:r>
      <w:proofErr w:type="gramEnd"/>
      <w:r w:rsidRPr="009620C7">
        <w:rPr>
          <w:rFonts w:ascii="Arial" w:eastAsia="Times New Roman" w:hAnsi="Arial" w:cs="Arial"/>
          <w:sz w:val="18"/>
          <w:szCs w:val="18"/>
          <w:lang w:eastAsia="en-GB"/>
        </w:rPr>
        <w:t xml:space="preserve"> </w:t>
      </w:r>
    </w:p>
    <w:p w:rsidR="00974082" w:rsidRPr="009620C7" w:rsidRDefault="00974082" w:rsidP="003326E4">
      <w:pPr>
        <w:spacing w:after="0" w:line="240" w:lineRule="auto"/>
        <w:rPr>
          <w:rFonts w:ascii="Arial" w:eastAsia="Times New Roman" w:hAnsi="Arial" w:cs="Arial"/>
          <w:sz w:val="18"/>
          <w:szCs w:val="18"/>
          <w:lang w:eastAsia="en-GB"/>
        </w:rPr>
      </w:pPr>
    </w:p>
    <w:p w:rsidR="00974082" w:rsidRPr="009620C7" w:rsidRDefault="00974082"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Stephen Gibson</w:t>
      </w:r>
    </w:p>
    <w:p w:rsidR="00974082" w:rsidRPr="009620C7" w:rsidRDefault="00974082"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Head of Prescribing and Medicines Optimisation</w:t>
      </w:r>
    </w:p>
    <w:p w:rsidR="009620C7" w:rsidRPr="009620C7" w:rsidRDefault="003326E4"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Arden GEM Commissioning Support Unit</w:t>
      </w:r>
    </w:p>
    <w:p w:rsidR="003326E4" w:rsidRPr="009620C7" w:rsidRDefault="00974082" w:rsidP="003326E4">
      <w:pPr>
        <w:spacing w:after="0" w:line="240" w:lineRule="auto"/>
        <w:rPr>
          <w:rFonts w:ascii="Arial" w:eastAsia="Times New Roman" w:hAnsi="Arial" w:cs="Arial"/>
          <w:sz w:val="18"/>
          <w:szCs w:val="18"/>
          <w:lang w:eastAsia="en-GB"/>
        </w:rPr>
      </w:pPr>
      <w:r w:rsidRPr="009620C7">
        <w:rPr>
          <w:rFonts w:ascii="Arial" w:eastAsia="Times New Roman" w:hAnsi="Arial" w:cs="Arial"/>
          <w:sz w:val="18"/>
          <w:szCs w:val="18"/>
          <w:lang w:eastAsia="en-GB"/>
        </w:rPr>
        <w:t>September</w:t>
      </w:r>
      <w:r w:rsidR="003326E4" w:rsidRPr="009620C7">
        <w:rPr>
          <w:rFonts w:ascii="Arial" w:eastAsia="Times New Roman" w:hAnsi="Arial" w:cs="Arial"/>
          <w:sz w:val="18"/>
          <w:szCs w:val="18"/>
          <w:lang w:eastAsia="en-GB"/>
        </w:rPr>
        <w:t xml:space="preserve"> 2015</w:t>
      </w:r>
    </w:p>
    <w:p w:rsidR="009620C7" w:rsidRPr="00974082" w:rsidRDefault="009620C7" w:rsidP="003326E4">
      <w:pPr>
        <w:spacing w:after="0" w:line="240" w:lineRule="auto"/>
        <w:rPr>
          <w:rFonts w:ascii="Arial" w:eastAsia="Times New Roman" w:hAnsi="Arial" w:cs="Arial"/>
          <w:lang w:eastAsia="en-GB"/>
        </w:rPr>
      </w:pPr>
    </w:p>
    <w:p w:rsidR="003326E4" w:rsidRDefault="003326E4" w:rsidP="003326E4">
      <w:pPr>
        <w:spacing w:after="0" w:line="240" w:lineRule="auto"/>
        <w:rPr>
          <w:rFonts w:ascii="Arial" w:eastAsia="Times New Roman" w:hAnsi="Arial" w:cs="Arial"/>
          <w:b/>
          <w:u w:val="single"/>
          <w:lang w:eastAsia="en-GB"/>
        </w:rPr>
      </w:pPr>
      <w:r>
        <w:rPr>
          <w:rFonts w:ascii="Arial" w:eastAsia="Times New Roman" w:hAnsi="Arial" w:cs="Arial"/>
          <w:b/>
          <w:u w:val="single"/>
          <w:lang w:eastAsia="en-GB"/>
        </w:rPr>
        <w:lastRenderedPageBreak/>
        <w:t>Appendix 1</w:t>
      </w:r>
    </w:p>
    <w:p w:rsidR="008E7526" w:rsidRPr="00363FA1" w:rsidRDefault="008E7526"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lang w:eastAsia="en-GB"/>
        </w:rPr>
      </w:pPr>
      <w:r w:rsidRPr="00363FA1">
        <w:rPr>
          <w:rFonts w:ascii="Arial" w:eastAsia="Times New Roman" w:hAnsi="Arial" w:cs="Arial"/>
          <w:lang w:eastAsia="en-GB"/>
        </w:rPr>
        <w:t xml:space="preserve">The information in this table is intended to act as a guide to prescribers as to the range, price and availability of licensed and unlicensed </w:t>
      </w:r>
      <w:proofErr w:type="spellStart"/>
      <w:r w:rsidRPr="00363FA1">
        <w:rPr>
          <w:rFonts w:ascii="Arial" w:eastAsia="Times New Roman" w:hAnsi="Arial" w:cs="Arial"/>
          <w:lang w:eastAsia="en-GB"/>
        </w:rPr>
        <w:t>colecalciferol</w:t>
      </w:r>
      <w:proofErr w:type="spellEnd"/>
      <w:r w:rsidRPr="00363FA1">
        <w:rPr>
          <w:rFonts w:ascii="Arial" w:eastAsia="Times New Roman" w:hAnsi="Arial" w:cs="Arial"/>
          <w:lang w:eastAsia="en-GB"/>
        </w:rPr>
        <w:t xml:space="preserve"> preparations. </w:t>
      </w:r>
      <w:r w:rsidR="008E7526">
        <w:rPr>
          <w:rFonts w:ascii="Arial" w:eastAsia="Times New Roman" w:hAnsi="Arial" w:cs="Arial"/>
          <w:lang w:eastAsia="en-GB"/>
        </w:rPr>
        <w:t>Information is correct at the time of going to press.</w:t>
      </w:r>
      <w:r w:rsidR="00B832E6">
        <w:rPr>
          <w:rFonts w:ascii="Arial" w:eastAsia="Times New Roman" w:hAnsi="Arial" w:cs="Arial"/>
          <w:lang w:eastAsia="en-GB"/>
        </w:rPr>
        <w:t xml:space="preserve"> Formulary products are highlighted in bold.</w:t>
      </w:r>
    </w:p>
    <w:p w:rsidR="008E7526" w:rsidRPr="00363FA1" w:rsidRDefault="008E7526" w:rsidP="003326E4">
      <w:pPr>
        <w:spacing w:after="0" w:line="240" w:lineRule="auto"/>
        <w:rPr>
          <w:rFonts w:ascii="Arial" w:eastAsia="Times New Roman" w:hAnsi="Arial" w:cs="Arial"/>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8"/>
        <w:gridCol w:w="110"/>
        <w:gridCol w:w="2077"/>
        <w:gridCol w:w="29"/>
        <w:gridCol w:w="267"/>
        <w:gridCol w:w="1388"/>
        <w:gridCol w:w="161"/>
        <w:gridCol w:w="18"/>
        <w:gridCol w:w="1623"/>
        <w:gridCol w:w="85"/>
        <w:gridCol w:w="10"/>
        <w:gridCol w:w="1626"/>
      </w:tblGrid>
      <w:tr w:rsidR="003326E4" w:rsidRPr="008E7526" w:rsidTr="003326E4">
        <w:tc>
          <w:tcPr>
            <w:tcW w:w="9242" w:type="dxa"/>
            <w:gridSpan w:val="12"/>
          </w:tcPr>
          <w:p w:rsidR="003326E4" w:rsidRPr="008E7526" w:rsidRDefault="003326E4" w:rsidP="003326E4">
            <w:pPr>
              <w:autoSpaceDE w:val="0"/>
              <w:autoSpaceDN w:val="0"/>
              <w:adjustRightInd w:val="0"/>
              <w:spacing w:after="0" w:line="240" w:lineRule="auto"/>
              <w:jc w:val="center"/>
              <w:rPr>
                <w:rFonts w:ascii="Arial" w:eastAsia="Times New Roman" w:hAnsi="Arial" w:cs="Arial"/>
                <w:b/>
                <w:caps/>
                <w:color w:val="000000"/>
                <w:sz w:val="16"/>
                <w:szCs w:val="16"/>
                <w:lang w:eastAsia="en-GB"/>
              </w:rPr>
            </w:pPr>
            <w:r w:rsidRPr="008E7526">
              <w:rPr>
                <w:rFonts w:ascii="Arial" w:eastAsia="Times New Roman" w:hAnsi="Arial" w:cs="Arial"/>
                <w:b/>
                <w:caps/>
                <w:color w:val="000000"/>
                <w:sz w:val="16"/>
                <w:szCs w:val="16"/>
                <w:lang w:eastAsia="en-GB"/>
              </w:rPr>
              <w:t>Vitamin D containing preparations ( first-line choices in bold)</w:t>
            </w:r>
          </w:p>
        </w:tc>
      </w:tr>
      <w:tr w:rsidR="003326E4" w:rsidRPr="008E7526" w:rsidTr="003326E4">
        <w:tc>
          <w:tcPr>
            <w:tcW w:w="9242" w:type="dxa"/>
            <w:gridSpan w:val="12"/>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High dose oral formulations</w:t>
            </w:r>
          </w:p>
        </w:tc>
      </w:tr>
      <w:tr w:rsidR="003326E4" w:rsidRPr="008E7526" w:rsidTr="003326E4">
        <w:tc>
          <w:tcPr>
            <w:tcW w:w="1848" w:type="dxa"/>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PRODUCT NAME AND STRENGTH</w:t>
            </w:r>
          </w:p>
        </w:tc>
        <w:tc>
          <w:tcPr>
            <w:tcW w:w="2216"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MANUFACTURER</w:t>
            </w:r>
          </w:p>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DISTRIBUTORS</w:t>
            </w:r>
          </w:p>
        </w:tc>
        <w:tc>
          <w:tcPr>
            <w:tcW w:w="1655" w:type="dxa"/>
            <w:gridSpan w:val="2"/>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Cost (</w:t>
            </w:r>
            <w:r w:rsidRPr="008E7526">
              <w:rPr>
                <w:rFonts w:ascii="Arial" w:eastAsia="Times New Roman" w:hAnsi="Arial" w:cs="Arial"/>
                <w:b/>
                <w:i/>
                <w:sz w:val="16"/>
                <w:szCs w:val="16"/>
                <w:lang w:eastAsia="en-GB"/>
              </w:rPr>
              <w:t>BNF</w:t>
            </w:r>
            <w:r w:rsidRPr="008E7526">
              <w:rPr>
                <w:rFonts w:ascii="Arial" w:eastAsia="Times New Roman" w:hAnsi="Arial" w:cs="Arial"/>
                <w:b/>
                <w:sz w:val="16"/>
                <w:szCs w:val="16"/>
                <w:lang w:eastAsia="en-GB"/>
              </w:rPr>
              <w:t xml:space="preserve"> List price or from manufacturer)</w:t>
            </w:r>
          </w:p>
        </w:tc>
        <w:tc>
          <w:tcPr>
            <w:tcW w:w="1802" w:type="dxa"/>
            <w:gridSpan w:val="3"/>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LICENSING</w:t>
            </w:r>
          </w:p>
        </w:tc>
        <w:tc>
          <w:tcPr>
            <w:tcW w:w="1721" w:type="dxa"/>
            <w:gridSpan w:val="3"/>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SUITABLE FOR VEGETARIANS or VEGANS</w:t>
            </w:r>
          </w:p>
        </w:tc>
      </w:tr>
      <w:tr w:rsidR="003326E4" w:rsidRPr="008E7526" w:rsidTr="003326E4">
        <w:tc>
          <w:tcPr>
            <w:tcW w:w="1848" w:type="dxa"/>
          </w:tcPr>
          <w:p w:rsidR="008E7526" w:rsidRPr="008E7526" w:rsidRDefault="008E7526" w:rsidP="008E7526">
            <w:pPr>
              <w:spacing w:after="0" w:line="240" w:lineRule="auto"/>
              <w:rPr>
                <w:rFonts w:ascii="Arial" w:eastAsia="Times New Roman" w:hAnsi="Arial" w:cs="Arial"/>
                <w:b/>
                <w:sz w:val="16"/>
                <w:szCs w:val="16"/>
                <w:lang w:eastAsia="en-GB"/>
              </w:rPr>
            </w:pPr>
            <w:proofErr w:type="spellStart"/>
            <w:r w:rsidRPr="008E7526">
              <w:rPr>
                <w:rFonts w:ascii="Arial" w:eastAsia="Times New Roman" w:hAnsi="Arial" w:cs="Arial"/>
                <w:b/>
                <w:sz w:val="16"/>
                <w:szCs w:val="16"/>
                <w:lang w:eastAsia="en-GB"/>
              </w:rPr>
              <w:t>Colecalciferol</w:t>
            </w:r>
            <w:proofErr w:type="spellEnd"/>
            <w:r w:rsidRPr="008E7526">
              <w:rPr>
                <w:rFonts w:ascii="Arial" w:eastAsia="Times New Roman" w:hAnsi="Arial" w:cs="Arial"/>
                <w:b/>
                <w:sz w:val="16"/>
                <w:szCs w:val="16"/>
                <w:lang w:eastAsia="en-GB"/>
              </w:rPr>
              <w:t xml:space="preserve"> (</w:t>
            </w:r>
            <w:proofErr w:type="spellStart"/>
            <w:r w:rsidRPr="008E7526">
              <w:rPr>
                <w:rFonts w:ascii="Arial" w:eastAsia="Times New Roman" w:hAnsi="Arial" w:cs="Arial"/>
                <w:b/>
                <w:i/>
                <w:sz w:val="16"/>
                <w:szCs w:val="16"/>
                <w:lang w:eastAsia="en-GB"/>
              </w:rPr>
              <w:t>Aviticol</w:t>
            </w:r>
            <w:proofErr w:type="spellEnd"/>
            <w:r w:rsidRPr="008E7526">
              <w:rPr>
                <w:rFonts w:ascii="Arial" w:eastAsia="Times New Roman" w:hAnsi="Arial" w:cs="Arial"/>
                <w:b/>
                <w:sz w:val="16"/>
                <w:szCs w:val="16"/>
                <w:lang w:eastAsia="en-GB"/>
              </w:rPr>
              <w:t>) 20,000IU capsules  (</w:t>
            </w:r>
            <w:proofErr w:type="spellStart"/>
            <w:r w:rsidRPr="008E7526">
              <w:rPr>
                <w:rFonts w:ascii="Arial" w:eastAsia="Times New Roman" w:hAnsi="Arial" w:cs="Arial"/>
                <w:b/>
                <w:sz w:val="16"/>
                <w:szCs w:val="16"/>
                <w:lang w:eastAsia="en-GB"/>
              </w:rPr>
              <w:t>Colonis</w:t>
            </w:r>
            <w:proofErr w:type="spellEnd"/>
            <w:r w:rsidRPr="008E7526">
              <w:rPr>
                <w:rFonts w:ascii="Arial" w:eastAsia="Times New Roman" w:hAnsi="Arial" w:cs="Arial"/>
                <w:b/>
                <w:sz w:val="16"/>
                <w:szCs w:val="16"/>
                <w:lang w:eastAsia="en-GB"/>
              </w:rPr>
              <w:t xml:space="preserve"> Pharma)</w:t>
            </w:r>
          </w:p>
          <w:p w:rsidR="003326E4" w:rsidRPr="008E7526" w:rsidRDefault="003326E4" w:rsidP="008E7526">
            <w:pPr>
              <w:autoSpaceDE w:val="0"/>
              <w:autoSpaceDN w:val="0"/>
              <w:adjustRightInd w:val="0"/>
              <w:spacing w:after="0" w:line="240" w:lineRule="auto"/>
              <w:rPr>
                <w:rFonts w:ascii="Arial" w:eastAsia="Times New Roman" w:hAnsi="Arial" w:cs="Arial"/>
                <w:b/>
                <w:sz w:val="16"/>
                <w:szCs w:val="16"/>
                <w:lang w:eastAsia="en-GB"/>
              </w:rPr>
            </w:pPr>
          </w:p>
        </w:tc>
        <w:tc>
          <w:tcPr>
            <w:tcW w:w="2216" w:type="dxa"/>
            <w:gridSpan w:val="3"/>
          </w:tcPr>
          <w:p w:rsidR="003326E4" w:rsidRPr="008E7526" w:rsidRDefault="008E7526"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sz w:val="16"/>
                <w:szCs w:val="16"/>
                <w:lang w:eastAsia="en-GB"/>
              </w:rPr>
              <w:t>Available from Quantum P</w:t>
            </w:r>
            <w:r w:rsidR="003326E4" w:rsidRPr="008E7526">
              <w:rPr>
                <w:rFonts w:ascii="Arial" w:eastAsia="Times New Roman" w:hAnsi="Arial" w:cs="Arial"/>
                <w:b/>
                <w:sz w:val="16"/>
                <w:szCs w:val="16"/>
                <w:lang w:eastAsia="en-GB"/>
              </w:rPr>
              <w:t>harmaceutical via normal wholesaler routes.</w:t>
            </w:r>
          </w:p>
        </w:tc>
        <w:tc>
          <w:tcPr>
            <w:tcW w:w="1655" w:type="dxa"/>
            <w:gridSpan w:val="2"/>
          </w:tcPr>
          <w:p w:rsidR="003326E4"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£29.00(30)</w:t>
            </w:r>
          </w:p>
          <w:p w:rsidR="008E7526" w:rsidRPr="008E7526" w:rsidRDefault="008E7526" w:rsidP="003326E4">
            <w:pPr>
              <w:spacing w:after="0" w:line="240" w:lineRule="auto"/>
              <w:rPr>
                <w:rFonts w:ascii="Arial" w:eastAsia="Times New Roman" w:hAnsi="Arial" w:cs="Arial"/>
                <w:b/>
                <w:sz w:val="16"/>
                <w:szCs w:val="16"/>
                <w:lang w:eastAsia="en-GB"/>
              </w:rPr>
            </w:pPr>
            <w:r>
              <w:rPr>
                <w:rFonts w:ascii="Arial" w:eastAsia="Times New Roman" w:hAnsi="Arial" w:cs="Arial"/>
                <w:b/>
                <w:sz w:val="16"/>
                <w:szCs w:val="16"/>
                <w:lang w:eastAsia="en-GB"/>
              </w:rPr>
              <w:t>(Cost per 40,000IU dose £1.93)</w:t>
            </w:r>
          </w:p>
        </w:tc>
        <w:tc>
          <w:tcPr>
            <w:tcW w:w="1802"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Product has UK marketing authorisation.</w:t>
            </w:r>
          </w:p>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c>
          <w:tcPr>
            <w:tcW w:w="1721"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Contains gelatine so not suitable for vegetarians or vegans</w:t>
            </w:r>
          </w:p>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r>
      <w:tr w:rsidR="003326E4" w:rsidRPr="008E7526" w:rsidTr="003326E4">
        <w:tc>
          <w:tcPr>
            <w:tcW w:w="1848" w:type="dxa"/>
          </w:tcPr>
          <w:p w:rsidR="008E7526" w:rsidRPr="008E7526" w:rsidRDefault="008E7526" w:rsidP="008E7526">
            <w:pPr>
              <w:spacing w:after="0" w:line="240" w:lineRule="auto"/>
              <w:rPr>
                <w:rFonts w:ascii="Arial" w:eastAsia="Times New Roman" w:hAnsi="Arial" w:cs="Arial"/>
                <w:b/>
                <w:sz w:val="16"/>
                <w:szCs w:val="16"/>
                <w:lang w:eastAsia="en-GB"/>
              </w:rPr>
            </w:pPr>
            <w:proofErr w:type="spellStart"/>
            <w:r w:rsidRPr="008E7526">
              <w:rPr>
                <w:rFonts w:ascii="Arial" w:eastAsia="Times New Roman" w:hAnsi="Arial" w:cs="Arial"/>
                <w:b/>
                <w:sz w:val="16"/>
                <w:szCs w:val="16"/>
                <w:lang w:eastAsia="en-GB"/>
              </w:rPr>
              <w:t>Colecalciferol</w:t>
            </w:r>
            <w:proofErr w:type="spellEnd"/>
            <w:r w:rsidRPr="008E7526">
              <w:rPr>
                <w:rFonts w:ascii="Arial" w:eastAsia="Times New Roman" w:hAnsi="Arial" w:cs="Arial"/>
                <w:b/>
                <w:sz w:val="16"/>
                <w:szCs w:val="16"/>
                <w:lang w:eastAsia="en-GB"/>
              </w:rPr>
              <w:t xml:space="preserve"> (</w:t>
            </w:r>
            <w:proofErr w:type="spellStart"/>
            <w:r w:rsidRPr="008E7526">
              <w:rPr>
                <w:rFonts w:ascii="Arial" w:eastAsia="Times New Roman" w:hAnsi="Arial" w:cs="Arial"/>
                <w:b/>
                <w:i/>
                <w:sz w:val="16"/>
                <w:szCs w:val="16"/>
                <w:lang w:eastAsia="en-GB"/>
              </w:rPr>
              <w:t>Fultium</w:t>
            </w:r>
            <w:proofErr w:type="spellEnd"/>
            <w:r w:rsidRPr="008E7526">
              <w:rPr>
                <w:rFonts w:ascii="Arial" w:eastAsia="Times New Roman" w:hAnsi="Arial" w:cs="Arial"/>
                <w:b/>
                <w:i/>
                <w:sz w:val="16"/>
                <w:szCs w:val="16"/>
                <w:lang w:eastAsia="en-GB"/>
              </w:rPr>
              <w:t xml:space="preserve"> D3</w:t>
            </w:r>
            <w:r w:rsidRPr="008E7526">
              <w:rPr>
                <w:rFonts w:ascii="Arial" w:eastAsia="Times New Roman" w:hAnsi="Arial" w:cs="Arial"/>
                <w:b/>
                <w:sz w:val="16"/>
                <w:szCs w:val="16"/>
                <w:lang w:eastAsia="en-GB"/>
              </w:rPr>
              <w:t>) 20,000IU capsules (</w:t>
            </w:r>
            <w:proofErr w:type="spellStart"/>
            <w:r w:rsidRPr="008E7526">
              <w:rPr>
                <w:rFonts w:ascii="Arial" w:eastAsia="Times New Roman" w:hAnsi="Arial" w:cs="Arial"/>
                <w:b/>
                <w:sz w:val="16"/>
                <w:szCs w:val="16"/>
                <w:lang w:eastAsia="en-GB"/>
              </w:rPr>
              <w:t>Internis</w:t>
            </w:r>
            <w:proofErr w:type="spellEnd"/>
            <w:r w:rsidRPr="008E7526">
              <w:rPr>
                <w:rFonts w:ascii="Arial" w:eastAsia="Times New Roman" w:hAnsi="Arial" w:cs="Arial"/>
                <w:b/>
                <w:sz w:val="16"/>
                <w:szCs w:val="16"/>
                <w:lang w:eastAsia="en-GB"/>
              </w:rPr>
              <w:t>)</w:t>
            </w:r>
          </w:p>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c>
          <w:tcPr>
            <w:tcW w:w="2216" w:type="dxa"/>
            <w:gridSpan w:val="3"/>
          </w:tcPr>
          <w:p w:rsidR="003326E4" w:rsidRPr="008E7526" w:rsidRDefault="003326E4" w:rsidP="008E7526">
            <w:pPr>
              <w:autoSpaceDE w:val="0"/>
              <w:autoSpaceDN w:val="0"/>
              <w:adjustRightInd w:val="0"/>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Available via normal wholesalers routes</w:t>
            </w:r>
          </w:p>
        </w:tc>
        <w:tc>
          <w:tcPr>
            <w:tcW w:w="1655" w:type="dxa"/>
            <w:gridSpan w:val="2"/>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£29.00(30)</w:t>
            </w:r>
          </w:p>
          <w:p w:rsidR="008E7526" w:rsidRPr="008E7526" w:rsidRDefault="008E7526"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(Cost per 40,000IU dose £1.93)</w:t>
            </w:r>
          </w:p>
        </w:tc>
        <w:tc>
          <w:tcPr>
            <w:tcW w:w="1802"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Product has  UK marketing authorisation</w:t>
            </w:r>
          </w:p>
        </w:tc>
        <w:tc>
          <w:tcPr>
            <w:tcW w:w="1721"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Contains gelatine so not suitable for vegetarians or vegans</w:t>
            </w:r>
          </w:p>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r>
      <w:tr w:rsidR="003326E4" w:rsidRPr="008E7526" w:rsidTr="003326E4">
        <w:tc>
          <w:tcPr>
            <w:tcW w:w="1848" w:type="dxa"/>
          </w:tcPr>
          <w:p w:rsidR="008E7526" w:rsidRPr="008E7526" w:rsidRDefault="008E7526" w:rsidP="008E7526">
            <w:pPr>
              <w:spacing w:after="0" w:line="240" w:lineRule="auto"/>
              <w:rPr>
                <w:rFonts w:ascii="Arial" w:eastAsia="Times New Roman" w:hAnsi="Arial" w:cs="Arial"/>
                <w:b/>
                <w:sz w:val="16"/>
                <w:szCs w:val="16"/>
                <w:lang w:eastAsia="en-GB"/>
              </w:rPr>
            </w:pPr>
            <w:proofErr w:type="spellStart"/>
            <w:r w:rsidRPr="008E7526">
              <w:rPr>
                <w:rFonts w:ascii="Arial" w:eastAsia="Times New Roman" w:hAnsi="Arial" w:cs="Arial"/>
                <w:b/>
                <w:sz w:val="16"/>
                <w:szCs w:val="16"/>
                <w:lang w:eastAsia="en-GB"/>
              </w:rPr>
              <w:t>Colecalciferol</w:t>
            </w:r>
            <w:proofErr w:type="spellEnd"/>
            <w:r w:rsidRPr="008E7526">
              <w:rPr>
                <w:rFonts w:ascii="Arial" w:eastAsia="Times New Roman" w:hAnsi="Arial" w:cs="Arial"/>
                <w:b/>
                <w:sz w:val="16"/>
                <w:szCs w:val="16"/>
                <w:lang w:eastAsia="en-GB"/>
              </w:rPr>
              <w:t xml:space="preserve"> (</w:t>
            </w:r>
            <w:proofErr w:type="spellStart"/>
            <w:r w:rsidRPr="008E7526">
              <w:rPr>
                <w:rFonts w:ascii="Arial" w:eastAsia="Times New Roman" w:hAnsi="Arial" w:cs="Arial"/>
                <w:b/>
                <w:i/>
                <w:sz w:val="16"/>
                <w:szCs w:val="16"/>
                <w:lang w:eastAsia="en-GB"/>
              </w:rPr>
              <w:t>Plenachol</w:t>
            </w:r>
            <w:proofErr w:type="spellEnd"/>
            <w:r w:rsidRPr="008E7526">
              <w:rPr>
                <w:rFonts w:ascii="Arial" w:eastAsia="Times New Roman" w:hAnsi="Arial" w:cs="Arial"/>
                <w:b/>
                <w:i/>
                <w:sz w:val="16"/>
                <w:szCs w:val="16"/>
                <w:lang w:eastAsia="en-GB"/>
              </w:rPr>
              <w:t xml:space="preserve"> </w:t>
            </w:r>
            <w:r w:rsidRPr="008E7526">
              <w:rPr>
                <w:rFonts w:ascii="Arial" w:eastAsia="Times New Roman" w:hAnsi="Arial" w:cs="Arial"/>
                <w:b/>
                <w:sz w:val="16"/>
                <w:szCs w:val="16"/>
                <w:lang w:eastAsia="en-GB"/>
              </w:rPr>
              <w:t>) 20,000IU and 40,000IU capsules</w:t>
            </w:r>
          </w:p>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c>
          <w:tcPr>
            <w:tcW w:w="2216" w:type="dxa"/>
            <w:gridSpan w:val="3"/>
          </w:tcPr>
          <w:p w:rsidR="003326E4" w:rsidRDefault="0049151E" w:rsidP="003326E4">
            <w:pPr>
              <w:autoSpaceDE w:val="0"/>
              <w:autoSpaceDN w:val="0"/>
              <w:adjustRightInd w:val="0"/>
              <w:spacing w:after="0" w:line="240" w:lineRule="auto"/>
              <w:rPr>
                <w:rFonts w:ascii="Arial" w:eastAsia="Times New Roman" w:hAnsi="Arial" w:cs="Arial"/>
                <w:b/>
                <w:sz w:val="16"/>
                <w:szCs w:val="16"/>
                <w:lang w:eastAsia="en-GB"/>
              </w:rPr>
            </w:pPr>
            <w:r>
              <w:rPr>
                <w:rFonts w:ascii="Arial" w:eastAsia="Times New Roman" w:hAnsi="Arial" w:cs="Arial"/>
                <w:b/>
                <w:sz w:val="16"/>
                <w:szCs w:val="16"/>
                <w:lang w:eastAsia="en-GB"/>
              </w:rPr>
              <w:t xml:space="preserve">Was manufactured by </w:t>
            </w:r>
            <w:r w:rsidRPr="0049151E">
              <w:rPr>
                <w:rFonts w:ascii="Arial" w:eastAsia="Times New Roman" w:hAnsi="Arial" w:cs="Arial"/>
                <w:b/>
                <w:sz w:val="16"/>
                <w:szCs w:val="16"/>
                <w:lang w:eastAsia="en-GB"/>
              </w:rPr>
              <w:t xml:space="preserve">Auden </w:t>
            </w:r>
            <w:proofErr w:type="spellStart"/>
            <w:r w:rsidRPr="0049151E">
              <w:rPr>
                <w:rFonts w:ascii="Arial" w:eastAsia="Times New Roman" w:hAnsi="Arial" w:cs="Arial"/>
                <w:b/>
                <w:sz w:val="16"/>
                <w:szCs w:val="16"/>
                <w:lang w:eastAsia="en-GB"/>
              </w:rPr>
              <w:t>Mckenzie</w:t>
            </w:r>
            <w:proofErr w:type="spellEnd"/>
            <w:r>
              <w:rPr>
                <w:rFonts w:ascii="Arial" w:eastAsia="Times New Roman" w:hAnsi="Arial" w:cs="Arial"/>
                <w:b/>
                <w:sz w:val="16"/>
                <w:szCs w:val="16"/>
                <w:lang w:eastAsia="en-GB"/>
              </w:rPr>
              <w:t xml:space="preserve"> now being transferred to Actavis UK.</w:t>
            </w:r>
          </w:p>
          <w:p w:rsidR="0049151E" w:rsidRDefault="0049151E" w:rsidP="003326E4">
            <w:pPr>
              <w:autoSpaceDE w:val="0"/>
              <w:autoSpaceDN w:val="0"/>
              <w:adjustRightInd w:val="0"/>
              <w:spacing w:after="0" w:line="240" w:lineRule="auto"/>
              <w:rPr>
                <w:rFonts w:ascii="Arial" w:eastAsia="Times New Roman" w:hAnsi="Arial" w:cs="Arial"/>
                <w:b/>
                <w:sz w:val="16"/>
                <w:szCs w:val="16"/>
                <w:lang w:eastAsia="en-GB"/>
              </w:rPr>
            </w:pPr>
            <w:r w:rsidRPr="0049151E">
              <w:rPr>
                <w:rFonts w:ascii="Arial" w:eastAsia="Times New Roman" w:hAnsi="Arial" w:cs="Arial"/>
                <w:b/>
                <w:sz w:val="16"/>
                <w:szCs w:val="16"/>
                <w:lang w:eastAsia="en-GB"/>
              </w:rPr>
              <w:t>Available via normal wholesalers routes</w:t>
            </w:r>
          </w:p>
          <w:p w:rsidR="0049151E" w:rsidRDefault="0049151E" w:rsidP="003326E4">
            <w:pPr>
              <w:autoSpaceDE w:val="0"/>
              <w:autoSpaceDN w:val="0"/>
              <w:adjustRightInd w:val="0"/>
              <w:spacing w:after="0" w:line="240" w:lineRule="auto"/>
              <w:rPr>
                <w:rFonts w:ascii="Arial" w:eastAsia="Times New Roman" w:hAnsi="Arial" w:cs="Arial"/>
                <w:b/>
                <w:sz w:val="16"/>
                <w:szCs w:val="16"/>
                <w:lang w:eastAsia="en-GB"/>
              </w:rPr>
            </w:pPr>
            <w:r>
              <w:rPr>
                <w:rFonts w:ascii="Arial" w:eastAsia="Times New Roman" w:hAnsi="Arial" w:cs="Arial"/>
                <w:b/>
                <w:sz w:val="16"/>
                <w:szCs w:val="16"/>
                <w:lang w:eastAsia="en-GB"/>
              </w:rPr>
              <w:t xml:space="preserve"> Any queries on availability</w:t>
            </w:r>
          </w:p>
          <w:p w:rsidR="0049151E" w:rsidRPr="008E7526" w:rsidRDefault="0049151E" w:rsidP="003326E4">
            <w:pPr>
              <w:autoSpaceDE w:val="0"/>
              <w:autoSpaceDN w:val="0"/>
              <w:adjustRightInd w:val="0"/>
              <w:spacing w:after="0" w:line="240" w:lineRule="auto"/>
              <w:rPr>
                <w:rFonts w:ascii="Arial" w:eastAsia="Times New Roman" w:hAnsi="Arial" w:cs="Arial"/>
                <w:b/>
                <w:sz w:val="16"/>
                <w:szCs w:val="16"/>
                <w:lang w:eastAsia="en-GB"/>
              </w:rPr>
            </w:pPr>
            <w:r>
              <w:rPr>
                <w:rFonts w:ascii="Arial" w:eastAsia="Times New Roman" w:hAnsi="Arial" w:cs="Arial"/>
                <w:b/>
                <w:sz w:val="16"/>
                <w:szCs w:val="16"/>
                <w:lang w:eastAsia="en-GB"/>
              </w:rPr>
              <w:t>0800 373 573</w:t>
            </w:r>
          </w:p>
        </w:tc>
        <w:tc>
          <w:tcPr>
            <w:tcW w:w="1655" w:type="dxa"/>
            <w:gridSpan w:val="2"/>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20,000IU</w:t>
            </w:r>
          </w:p>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£13.75 (10)</w:t>
            </w:r>
          </w:p>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40,000IU</w:t>
            </w:r>
          </w:p>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£26.50 (10)</w:t>
            </w:r>
          </w:p>
          <w:p w:rsidR="008E7526" w:rsidRPr="008E7526" w:rsidRDefault="008E7526"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(Cost per 40,000IU dose £2.65)</w:t>
            </w:r>
          </w:p>
        </w:tc>
        <w:tc>
          <w:tcPr>
            <w:tcW w:w="1802"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Product has UK marketing authorisation</w:t>
            </w:r>
          </w:p>
        </w:tc>
        <w:tc>
          <w:tcPr>
            <w:tcW w:w="1721" w:type="dxa"/>
            <w:gridSpan w:val="3"/>
          </w:tcPr>
          <w:p w:rsidR="003326E4" w:rsidRPr="008E7526" w:rsidRDefault="003326E4" w:rsidP="00B832E6">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8E7526">
              <w:rPr>
                <w:rFonts w:ascii="Arial" w:eastAsia="Times New Roman" w:hAnsi="Arial" w:cs="Arial"/>
                <w:b/>
                <w:color w:val="000000"/>
                <w:sz w:val="16"/>
                <w:szCs w:val="16"/>
                <w:lang w:eastAsia="en-GB"/>
              </w:rPr>
              <w:t>Colecalciferol</w:t>
            </w:r>
            <w:proofErr w:type="spellEnd"/>
            <w:r w:rsidRPr="008E7526">
              <w:rPr>
                <w:rFonts w:ascii="Arial" w:eastAsia="Times New Roman" w:hAnsi="Arial" w:cs="Arial"/>
                <w:b/>
                <w:color w:val="000000"/>
                <w:sz w:val="16"/>
                <w:szCs w:val="16"/>
                <w:lang w:eastAsia="en-GB"/>
              </w:rPr>
              <w:t xml:space="preserve"> is derived from sheep’s wool fat</w:t>
            </w:r>
            <w:r w:rsidR="00B832E6">
              <w:rPr>
                <w:rFonts w:ascii="Arial" w:eastAsia="Times New Roman" w:hAnsi="Arial" w:cs="Arial"/>
                <w:b/>
                <w:color w:val="000000"/>
                <w:sz w:val="16"/>
                <w:szCs w:val="16"/>
                <w:lang w:eastAsia="en-GB"/>
              </w:rPr>
              <w:t>;</w:t>
            </w:r>
            <w:r w:rsidRPr="008E7526">
              <w:rPr>
                <w:rFonts w:ascii="Arial" w:eastAsia="Times New Roman" w:hAnsi="Arial" w:cs="Arial"/>
                <w:b/>
                <w:color w:val="000000"/>
                <w:sz w:val="16"/>
                <w:szCs w:val="16"/>
                <w:lang w:eastAsia="en-GB"/>
              </w:rPr>
              <w:t xml:space="preserve"> </w:t>
            </w:r>
            <w:r w:rsidR="008E7526" w:rsidRPr="008E7526">
              <w:rPr>
                <w:rFonts w:ascii="Arial" w:eastAsia="Times New Roman" w:hAnsi="Arial" w:cs="Arial"/>
                <w:b/>
                <w:color w:val="000000"/>
                <w:sz w:val="16"/>
                <w:szCs w:val="16"/>
                <w:lang w:eastAsia="en-GB"/>
              </w:rPr>
              <w:t xml:space="preserve">manufacturer </w:t>
            </w:r>
            <w:r w:rsidRPr="008E7526">
              <w:rPr>
                <w:rFonts w:ascii="Arial" w:eastAsia="Times New Roman" w:hAnsi="Arial" w:cs="Arial"/>
                <w:b/>
                <w:color w:val="000000"/>
                <w:sz w:val="16"/>
                <w:szCs w:val="16"/>
                <w:lang w:eastAsia="en-GB"/>
              </w:rPr>
              <w:t xml:space="preserve">has confirmed </w:t>
            </w:r>
            <w:r w:rsidR="008E7526" w:rsidRPr="008E7526">
              <w:rPr>
                <w:rFonts w:ascii="Arial" w:eastAsia="Times New Roman" w:hAnsi="Arial" w:cs="Arial"/>
                <w:b/>
                <w:color w:val="000000"/>
                <w:sz w:val="16"/>
                <w:szCs w:val="16"/>
                <w:lang w:eastAsia="en-GB"/>
              </w:rPr>
              <w:t xml:space="preserve">that </w:t>
            </w:r>
            <w:r w:rsidRPr="008E7526">
              <w:rPr>
                <w:rFonts w:ascii="Arial" w:eastAsia="Times New Roman" w:hAnsi="Arial" w:cs="Arial"/>
                <w:b/>
                <w:color w:val="000000"/>
                <w:sz w:val="16"/>
                <w:szCs w:val="16"/>
                <w:lang w:eastAsia="en-GB"/>
              </w:rPr>
              <w:t>the product is suitable for vegetarians</w:t>
            </w:r>
            <w:r w:rsidR="00B832E6">
              <w:rPr>
                <w:rFonts w:ascii="Arial" w:eastAsia="Times New Roman" w:hAnsi="Arial" w:cs="Arial"/>
                <w:b/>
                <w:color w:val="000000"/>
                <w:sz w:val="16"/>
                <w:szCs w:val="16"/>
                <w:lang w:eastAsia="en-GB"/>
              </w:rPr>
              <w:t>.</w:t>
            </w:r>
          </w:p>
        </w:tc>
      </w:tr>
      <w:tr w:rsidR="003326E4" w:rsidRPr="008E7526" w:rsidTr="003326E4">
        <w:tc>
          <w:tcPr>
            <w:tcW w:w="1848" w:type="dxa"/>
          </w:tcPr>
          <w:p w:rsidR="008E7526" w:rsidRPr="008E7526" w:rsidRDefault="008E7526" w:rsidP="008E7526">
            <w:pPr>
              <w:spacing w:after="0" w:line="240" w:lineRule="auto"/>
              <w:rPr>
                <w:rFonts w:ascii="Arial" w:eastAsia="Times New Roman" w:hAnsi="Arial" w:cs="Arial"/>
                <w:b/>
                <w:sz w:val="16"/>
                <w:szCs w:val="16"/>
                <w:lang w:eastAsia="en-GB"/>
              </w:rPr>
            </w:pPr>
            <w:proofErr w:type="spellStart"/>
            <w:r w:rsidRPr="008E7526">
              <w:rPr>
                <w:rFonts w:ascii="Arial" w:eastAsia="Times New Roman" w:hAnsi="Arial" w:cs="Arial"/>
                <w:b/>
                <w:sz w:val="16"/>
                <w:szCs w:val="16"/>
                <w:lang w:eastAsia="en-GB"/>
              </w:rPr>
              <w:t>Colecalciferol</w:t>
            </w:r>
            <w:proofErr w:type="spellEnd"/>
            <w:r w:rsidRPr="008E7526">
              <w:rPr>
                <w:rFonts w:ascii="Arial" w:eastAsia="Times New Roman" w:hAnsi="Arial" w:cs="Arial"/>
                <w:b/>
                <w:sz w:val="16"/>
                <w:szCs w:val="16"/>
                <w:lang w:eastAsia="en-GB"/>
              </w:rPr>
              <w:t xml:space="preserve"> (</w:t>
            </w:r>
            <w:proofErr w:type="spellStart"/>
            <w:r w:rsidRPr="008E7526">
              <w:rPr>
                <w:rFonts w:ascii="Arial" w:eastAsia="Times New Roman" w:hAnsi="Arial" w:cs="Arial"/>
                <w:b/>
                <w:i/>
                <w:sz w:val="16"/>
                <w:szCs w:val="16"/>
                <w:lang w:eastAsia="en-GB"/>
              </w:rPr>
              <w:t>InVita</w:t>
            </w:r>
            <w:proofErr w:type="spellEnd"/>
            <w:r w:rsidRPr="008E7526">
              <w:rPr>
                <w:rFonts w:ascii="Arial" w:eastAsia="Times New Roman" w:hAnsi="Arial" w:cs="Arial"/>
                <w:b/>
                <w:i/>
                <w:sz w:val="16"/>
                <w:szCs w:val="16"/>
                <w:lang w:eastAsia="en-GB"/>
              </w:rPr>
              <w:t xml:space="preserve"> D3</w:t>
            </w:r>
            <w:r w:rsidRPr="008E7526">
              <w:rPr>
                <w:rFonts w:ascii="Arial" w:eastAsia="Times New Roman" w:hAnsi="Arial" w:cs="Arial"/>
                <w:b/>
                <w:sz w:val="16"/>
                <w:szCs w:val="16"/>
                <w:lang w:eastAsia="en-GB"/>
              </w:rPr>
              <w:t xml:space="preserve">)  oral solution 25,000IU in 1ml </w:t>
            </w:r>
          </w:p>
          <w:p w:rsidR="008E7526" w:rsidRPr="008E7526" w:rsidRDefault="008E7526" w:rsidP="008E7526">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w:t>
            </w:r>
            <w:proofErr w:type="spellStart"/>
            <w:r w:rsidRPr="008E7526">
              <w:rPr>
                <w:rFonts w:ascii="Arial" w:eastAsia="Times New Roman" w:hAnsi="Arial" w:cs="Arial"/>
                <w:b/>
                <w:sz w:val="16"/>
                <w:szCs w:val="16"/>
                <w:lang w:eastAsia="en-GB"/>
              </w:rPr>
              <w:t>Consilient</w:t>
            </w:r>
            <w:proofErr w:type="spellEnd"/>
            <w:r w:rsidRPr="008E7526">
              <w:rPr>
                <w:rFonts w:ascii="Arial" w:eastAsia="Times New Roman" w:hAnsi="Arial" w:cs="Arial"/>
                <w:b/>
                <w:sz w:val="16"/>
                <w:szCs w:val="16"/>
                <w:lang w:eastAsia="en-GB"/>
              </w:rPr>
              <w:t xml:space="preserve"> Health)</w:t>
            </w:r>
          </w:p>
          <w:p w:rsidR="003326E4" w:rsidRPr="008E7526" w:rsidRDefault="008E7526"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w:t>
            </w:r>
            <w:r w:rsidR="003326E4" w:rsidRPr="008E7526">
              <w:rPr>
                <w:rFonts w:ascii="Arial" w:eastAsia="Times New Roman" w:hAnsi="Arial" w:cs="Arial"/>
                <w:b/>
                <w:color w:val="000000"/>
                <w:sz w:val="16"/>
                <w:szCs w:val="16"/>
                <w:lang w:eastAsia="en-GB"/>
              </w:rPr>
              <w:t>1ml plastic ampoules</w:t>
            </w:r>
            <w:r w:rsidRPr="008E7526">
              <w:rPr>
                <w:rFonts w:ascii="Arial" w:eastAsia="Times New Roman" w:hAnsi="Arial" w:cs="Arial"/>
                <w:b/>
                <w:color w:val="000000"/>
                <w:sz w:val="16"/>
                <w:szCs w:val="16"/>
                <w:lang w:eastAsia="en-GB"/>
              </w:rPr>
              <w:t>)</w:t>
            </w:r>
          </w:p>
        </w:tc>
        <w:tc>
          <w:tcPr>
            <w:tcW w:w="2216" w:type="dxa"/>
            <w:gridSpan w:val="3"/>
          </w:tcPr>
          <w:p w:rsidR="003326E4" w:rsidRPr="008E7526" w:rsidRDefault="008E7526" w:rsidP="003326E4">
            <w:pPr>
              <w:autoSpaceDE w:val="0"/>
              <w:autoSpaceDN w:val="0"/>
              <w:adjustRightInd w:val="0"/>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 xml:space="preserve">Available from </w:t>
            </w:r>
            <w:proofErr w:type="spellStart"/>
            <w:r w:rsidRPr="008E7526">
              <w:rPr>
                <w:rFonts w:ascii="Arial" w:eastAsia="Times New Roman" w:hAnsi="Arial" w:cs="Arial"/>
                <w:b/>
                <w:sz w:val="16"/>
                <w:szCs w:val="16"/>
                <w:lang w:eastAsia="en-GB"/>
              </w:rPr>
              <w:t>Consilient</w:t>
            </w:r>
            <w:proofErr w:type="spellEnd"/>
            <w:r w:rsidRPr="008E7526">
              <w:rPr>
                <w:rFonts w:ascii="Arial" w:eastAsia="Times New Roman" w:hAnsi="Arial" w:cs="Arial"/>
                <w:b/>
                <w:sz w:val="16"/>
                <w:szCs w:val="16"/>
                <w:lang w:eastAsia="en-GB"/>
              </w:rPr>
              <w:t xml:space="preserve"> Health</w:t>
            </w:r>
            <w:r w:rsidR="003326E4" w:rsidRPr="008E7526">
              <w:rPr>
                <w:rFonts w:ascii="Arial" w:eastAsia="Times New Roman" w:hAnsi="Arial" w:cs="Arial"/>
                <w:b/>
                <w:sz w:val="16"/>
                <w:szCs w:val="16"/>
                <w:lang w:eastAsia="en-GB"/>
              </w:rPr>
              <w:t xml:space="preserve"> via normal wholesaler routes</w:t>
            </w:r>
          </w:p>
        </w:tc>
        <w:tc>
          <w:tcPr>
            <w:tcW w:w="1655" w:type="dxa"/>
            <w:gridSpan w:val="2"/>
          </w:tcPr>
          <w:p w:rsidR="003326E4" w:rsidRPr="008E7526" w:rsidRDefault="003326E4"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£4.43 (3 doses)</w:t>
            </w:r>
          </w:p>
          <w:p w:rsidR="008E7526" w:rsidRPr="008E7526" w:rsidRDefault="008E7526" w:rsidP="003326E4">
            <w:pPr>
              <w:spacing w:after="0" w:line="240" w:lineRule="auto"/>
              <w:rPr>
                <w:rFonts w:ascii="Arial" w:eastAsia="Times New Roman" w:hAnsi="Arial" w:cs="Arial"/>
                <w:b/>
                <w:sz w:val="16"/>
                <w:szCs w:val="16"/>
                <w:lang w:eastAsia="en-GB"/>
              </w:rPr>
            </w:pPr>
            <w:r w:rsidRPr="008E7526">
              <w:rPr>
                <w:rFonts w:ascii="Arial" w:eastAsia="Times New Roman" w:hAnsi="Arial" w:cs="Arial"/>
                <w:b/>
                <w:sz w:val="16"/>
                <w:szCs w:val="16"/>
                <w:lang w:eastAsia="en-GB"/>
              </w:rPr>
              <w:t>(Cost per 50,000IU dose £2.95)</w:t>
            </w:r>
          </w:p>
        </w:tc>
        <w:tc>
          <w:tcPr>
            <w:tcW w:w="1802" w:type="dxa"/>
            <w:gridSpan w:val="3"/>
          </w:tcPr>
          <w:p w:rsidR="003326E4" w:rsidRPr="008E752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8E7526">
              <w:rPr>
                <w:rFonts w:ascii="Arial" w:eastAsia="Times New Roman" w:hAnsi="Arial" w:cs="Arial"/>
                <w:b/>
                <w:color w:val="000000"/>
                <w:sz w:val="16"/>
                <w:szCs w:val="16"/>
                <w:lang w:eastAsia="en-GB"/>
              </w:rPr>
              <w:t>Product has  UK marketing authorisation</w:t>
            </w:r>
          </w:p>
        </w:tc>
        <w:tc>
          <w:tcPr>
            <w:tcW w:w="1721" w:type="dxa"/>
            <w:gridSpan w:val="3"/>
          </w:tcPr>
          <w:p w:rsidR="003326E4" w:rsidRPr="008E7526" w:rsidRDefault="00B832E6"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8E7526">
              <w:rPr>
                <w:rFonts w:ascii="Arial" w:eastAsia="Times New Roman" w:hAnsi="Arial" w:cs="Arial"/>
                <w:b/>
                <w:color w:val="000000"/>
                <w:sz w:val="16"/>
                <w:szCs w:val="16"/>
                <w:lang w:eastAsia="en-GB"/>
              </w:rPr>
              <w:t>Colecalciferol</w:t>
            </w:r>
            <w:proofErr w:type="spellEnd"/>
            <w:r w:rsidRPr="008E7526">
              <w:rPr>
                <w:rFonts w:ascii="Arial" w:eastAsia="Times New Roman" w:hAnsi="Arial" w:cs="Arial"/>
                <w:b/>
                <w:color w:val="000000"/>
                <w:sz w:val="16"/>
                <w:szCs w:val="16"/>
                <w:lang w:eastAsia="en-GB"/>
              </w:rPr>
              <w:t xml:space="preserve"> is derived from sheep’s wool fat</w:t>
            </w:r>
            <w:r>
              <w:rPr>
                <w:rFonts w:ascii="Arial" w:eastAsia="Times New Roman" w:hAnsi="Arial" w:cs="Arial"/>
                <w:b/>
                <w:color w:val="000000"/>
                <w:sz w:val="16"/>
                <w:szCs w:val="16"/>
                <w:lang w:eastAsia="en-GB"/>
              </w:rPr>
              <w:t>;</w:t>
            </w:r>
            <w:r w:rsidRPr="008E7526">
              <w:rPr>
                <w:rFonts w:ascii="Arial" w:eastAsia="Times New Roman" w:hAnsi="Arial" w:cs="Arial"/>
                <w:b/>
                <w:color w:val="000000"/>
                <w:sz w:val="16"/>
                <w:szCs w:val="16"/>
                <w:lang w:eastAsia="en-GB"/>
              </w:rPr>
              <w:t xml:space="preserve"> manufacturer has confirmed that the product is suitable for vegetarians</w:t>
            </w:r>
            <w:r>
              <w:rPr>
                <w:rFonts w:ascii="Arial" w:eastAsia="Times New Roman" w:hAnsi="Arial" w:cs="Arial"/>
                <w:b/>
                <w:color w:val="000000"/>
                <w:sz w:val="16"/>
                <w:szCs w:val="16"/>
                <w:lang w:eastAsia="en-GB"/>
              </w:rPr>
              <w:t>.</w:t>
            </w:r>
          </w:p>
        </w:tc>
      </w:tr>
      <w:tr w:rsidR="003326E4" w:rsidRPr="00B832E6" w:rsidTr="003326E4">
        <w:tc>
          <w:tcPr>
            <w:tcW w:w="1848" w:type="dxa"/>
          </w:tcPr>
          <w:p w:rsidR="00B832E6" w:rsidRPr="00B832E6" w:rsidRDefault="00B832E6" w:rsidP="00B832E6">
            <w:pPr>
              <w:spacing w:after="0" w:line="240" w:lineRule="auto"/>
              <w:ind w:left="1440" w:hanging="1440"/>
              <w:rPr>
                <w:rFonts w:ascii="Arial" w:eastAsia="Times New Roman" w:hAnsi="Arial" w:cs="Arial"/>
                <w:b/>
                <w:sz w:val="16"/>
                <w:szCs w:val="16"/>
                <w:lang w:eastAsia="en-GB"/>
              </w:rPr>
            </w:pPr>
            <w:proofErr w:type="spellStart"/>
            <w:r w:rsidRPr="00B832E6">
              <w:rPr>
                <w:rFonts w:ascii="Arial" w:eastAsia="Times New Roman" w:hAnsi="Arial" w:cs="Arial"/>
                <w:b/>
                <w:sz w:val="16"/>
                <w:szCs w:val="16"/>
                <w:lang w:eastAsia="en-GB"/>
              </w:rPr>
              <w:t>Colecalciferol</w:t>
            </w:r>
            <w:proofErr w:type="spellEnd"/>
            <w:r w:rsidRPr="00B832E6">
              <w:rPr>
                <w:rFonts w:ascii="Arial" w:eastAsia="Times New Roman" w:hAnsi="Arial" w:cs="Arial"/>
                <w:b/>
                <w:sz w:val="16"/>
                <w:szCs w:val="16"/>
                <w:lang w:eastAsia="en-GB"/>
              </w:rPr>
              <w:t xml:space="preserve">  </w:t>
            </w:r>
          </w:p>
          <w:p w:rsidR="00B832E6" w:rsidRPr="00B832E6" w:rsidRDefault="00B832E6" w:rsidP="00B832E6">
            <w:pPr>
              <w:spacing w:after="0" w:line="240" w:lineRule="auto"/>
              <w:ind w:left="1440" w:hanging="1440"/>
              <w:rPr>
                <w:rFonts w:ascii="Arial" w:eastAsia="Times New Roman" w:hAnsi="Arial" w:cs="Arial"/>
                <w:b/>
                <w:sz w:val="16"/>
                <w:szCs w:val="16"/>
                <w:lang w:eastAsia="en-GB"/>
              </w:rPr>
            </w:pPr>
            <w:r w:rsidRPr="00B832E6">
              <w:rPr>
                <w:rFonts w:ascii="Arial" w:eastAsia="Times New Roman" w:hAnsi="Arial" w:cs="Arial"/>
                <w:b/>
                <w:sz w:val="16"/>
                <w:szCs w:val="16"/>
                <w:lang w:eastAsia="en-GB"/>
              </w:rPr>
              <w:t>(</w:t>
            </w:r>
            <w:proofErr w:type="spellStart"/>
            <w:r w:rsidRPr="00B832E6">
              <w:rPr>
                <w:rFonts w:ascii="Arial" w:eastAsia="Times New Roman" w:hAnsi="Arial" w:cs="Arial"/>
                <w:b/>
                <w:i/>
                <w:sz w:val="16"/>
                <w:szCs w:val="16"/>
                <w:lang w:eastAsia="en-GB"/>
              </w:rPr>
              <w:t>Thorens</w:t>
            </w:r>
            <w:proofErr w:type="spellEnd"/>
            <w:r w:rsidRPr="00B832E6">
              <w:rPr>
                <w:rFonts w:ascii="Arial" w:eastAsia="Times New Roman" w:hAnsi="Arial" w:cs="Arial"/>
                <w:b/>
                <w:sz w:val="16"/>
                <w:szCs w:val="16"/>
                <w:lang w:eastAsia="en-GB"/>
              </w:rPr>
              <w:t xml:space="preserve">) oral </w:t>
            </w:r>
          </w:p>
          <w:p w:rsidR="003326E4" w:rsidRPr="00B832E6" w:rsidRDefault="00B832E6" w:rsidP="00B832E6">
            <w:pPr>
              <w:autoSpaceDE w:val="0"/>
              <w:autoSpaceDN w:val="0"/>
              <w:adjustRightInd w:val="0"/>
              <w:spacing w:after="0" w:line="240" w:lineRule="auto"/>
              <w:rPr>
                <w:rFonts w:ascii="Arial" w:eastAsia="Times New Roman" w:hAnsi="Arial" w:cs="Arial"/>
                <w:b/>
                <w:color w:val="000000"/>
                <w:sz w:val="16"/>
                <w:szCs w:val="16"/>
                <w:lang w:eastAsia="en-GB"/>
              </w:rPr>
            </w:pPr>
            <w:r w:rsidRPr="00B832E6">
              <w:rPr>
                <w:rFonts w:ascii="Arial" w:eastAsia="Times New Roman" w:hAnsi="Arial" w:cs="Arial"/>
                <w:b/>
                <w:sz w:val="16"/>
                <w:szCs w:val="16"/>
                <w:lang w:eastAsia="en-GB"/>
              </w:rPr>
              <w:t>solution 25,000IU in 2.5ml</w:t>
            </w:r>
          </w:p>
        </w:tc>
        <w:tc>
          <w:tcPr>
            <w:tcW w:w="2216" w:type="dxa"/>
            <w:gridSpan w:val="3"/>
          </w:tcPr>
          <w:p w:rsidR="003326E4" w:rsidRPr="00B832E6" w:rsidRDefault="005F60EB" w:rsidP="003326E4">
            <w:pPr>
              <w:autoSpaceDE w:val="0"/>
              <w:autoSpaceDN w:val="0"/>
              <w:adjustRightInd w:val="0"/>
              <w:spacing w:after="0" w:line="240" w:lineRule="auto"/>
              <w:rPr>
                <w:rFonts w:ascii="Arial" w:eastAsia="Times New Roman" w:hAnsi="Arial" w:cs="Arial"/>
                <w:b/>
                <w:sz w:val="16"/>
                <w:szCs w:val="16"/>
                <w:lang w:eastAsia="en-GB"/>
              </w:rPr>
            </w:pPr>
            <w:r>
              <w:rPr>
                <w:rFonts w:ascii="Arial" w:eastAsia="Times New Roman" w:hAnsi="Arial" w:cs="Arial"/>
                <w:b/>
                <w:sz w:val="16"/>
                <w:szCs w:val="16"/>
                <w:lang w:eastAsia="en-GB"/>
              </w:rPr>
              <w:t xml:space="preserve">Available from </w:t>
            </w:r>
            <w:r w:rsidRPr="005F60EB">
              <w:rPr>
                <w:rFonts w:ascii="Arial" w:eastAsia="Times New Roman" w:hAnsi="Arial" w:cs="Arial"/>
                <w:b/>
                <w:sz w:val="16"/>
                <w:szCs w:val="16"/>
                <w:lang w:eastAsia="en-GB"/>
              </w:rPr>
              <w:t>AAH Pharmaceuticals, Alliance and Phoenix</w:t>
            </w:r>
          </w:p>
        </w:tc>
        <w:tc>
          <w:tcPr>
            <w:tcW w:w="1655" w:type="dxa"/>
            <w:gridSpan w:val="2"/>
          </w:tcPr>
          <w:p w:rsidR="003326E4" w:rsidRPr="00B832E6" w:rsidRDefault="00B832E6" w:rsidP="003326E4">
            <w:pPr>
              <w:spacing w:after="0" w:line="240" w:lineRule="auto"/>
              <w:rPr>
                <w:rFonts w:ascii="Arial" w:eastAsia="Times New Roman" w:hAnsi="Arial" w:cs="Arial"/>
                <w:b/>
                <w:sz w:val="16"/>
                <w:szCs w:val="16"/>
                <w:lang w:eastAsia="en-GB"/>
              </w:rPr>
            </w:pPr>
            <w:r w:rsidRPr="00B832E6">
              <w:rPr>
                <w:rFonts w:ascii="Arial" w:eastAsia="Times New Roman" w:hAnsi="Arial" w:cs="Arial"/>
                <w:b/>
                <w:sz w:val="16"/>
                <w:szCs w:val="16"/>
                <w:lang w:eastAsia="en-GB"/>
              </w:rPr>
              <w:t>£1.55 (1 x 2.5ml)</w:t>
            </w:r>
          </w:p>
          <w:p w:rsidR="00B832E6" w:rsidRPr="00B832E6" w:rsidRDefault="00B832E6" w:rsidP="003326E4">
            <w:pPr>
              <w:spacing w:after="0" w:line="240" w:lineRule="auto"/>
              <w:rPr>
                <w:rFonts w:ascii="Arial" w:eastAsia="Times New Roman" w:hAnsi="Arial" w:cs="Arial"/>
                <w:b/>
                <w:sz w:val="16"/>
                <w:szCs w:val="16"/>
                <w:lang w:eastAsia="en-GB"/>
              </w:rPr>
            </w:pPr>
            <w:r w:rsidRPr="00B832E6">
              <w:rPr>
                <w:rFonts w:ascii="Arial" w:eastAsia="Times New Roman" w:hAnsi="Arial" w:cs="Arial"/>
                <w:b/>
                <w:sz w:val="16"/>
                <w:szCs w:val="16"/>
                <w:lang w:eastAsia="en-GB"/>
              </w:rPr>
              <w:t>£5.85 (4 x 2.5ml)</w:t>
            </w:r>
          </w:p>
          <w:p w:rsidR="00B832E6" w:rsidRPr="00B832E6" w:rsidRDefault="00B832E6" w:rsidP="003326E4">
            <w:pPr>
              <w:spacing w:after="0" w:line="240" w:lineRule="auto"/>
              <w:rPr>
                <w:rFonts w:ascii="Arial" w:eastAsia="Times New Roman" w:hAnsi="Arial" w:cs="Arial"/>
                <w:b/>
                <w:sz w:val="16"/>
                <w:szCs w:val="16"/>
                <w:lang w:eastAsia="en-GB"/>
              </w:rPr>
            </w:pPr>
            <w:r w:rsidRPr="00B832E6">
              <w:rPr>
                <w:rFonts w:ascii="Arial" w:eastAsia="Times New Roman" w:hAnsi="Arial" w:cs="Arial"/>
                <w:b/>
                <w:sz w:val="16"/>
                <w:szCs w:val="16"/>
                <w:lang w:eastAsia="en-GB"/>
              </w:rPr>
              <w:t>(Cost per 50,000IU dose £2.92)</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B832E6">
              <w:rPr>
                <w:rFonts w:ascii="Arial" w:eastAsia="Times New Roman" w:hAnsi="Arial" w:cs="Arial"/>
                <w:b/>
                <w:color w:val="000000"/>
                <w:sz w:val="16"/>
                <w:szCs w:val="16"/>
                <w:lang w:eastAsia="en-GB"/>
              </w:rPr>
              <w:t>Product has  UK marketing authorisation</w:t>
            </w:r>
          </w:p>
        </w:tc>
        <w:tc>
          <w:tcPr>
            <w:tcW w:w="1721" w:type="dxa"/>
            <w:gridSpan w:val="3"/>
          </w:tcPr>
          <w:p w:rsidR="003326E4" w:rsidRPr="00B832E6" w:rsidRDefault="00B832E6"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8E7526">
              <w:rPr>
                <w:rFonts w:ascii="Arial" w:eastAsia="Times New Roman" w:hAnsi="Arial" w:cs="Arial"/>
                <w:b/>
                <w:color w:val="000000"/>
                <w:sz w:val="16"/>
                <w:szCs w:val="16"/>
                <w:lang w:eastAsia="en-GB"/>
              </w:rPr>
              <w:t>Colecalciferol</w:t>
            </w:r>
            <w:proofErr w:type="spellEnd"/>
            <w:r w:rsidRPr="008E7526">
              <w:rPr>
                <w:rFonts w:ascii="Arial" w:eastAsia="Times New Roman" w:hAnsi="Arial" w:cs="Arial"/>
                <w:b/>
                <w:color w:val="000000"/>
                <w:sz w:val="16"/>
                <w:szCs w:val="16"/>
                <w:lang w:eastAsia="en-GB"/>
              </w:rPr>
              <w:t xml:space="preserve"> is derived from sheep’s wool fat</w:t>
            </w:r>
            <w:r>
              <w:rPr>
                <w:rFonts w:ascii="Arial" w:eastAsia="Times New Roman" w:hAnsi="Arial" w:cs="Arial"/>
                <w:b/>
                <w:color w:val="000000"/>
                <w:sz w:val="16"/>
                <w:szCs w:val="16"/>
                <w:lang w:eastAsia="en-GB"/>
              </w:rPr>
              <w:t>;</w:t>
            </w:r>
            <w:r w:rsidRPr="008E7526">
              <w:rPr>
                <w:rFonts w:ascii="Arial" w:eastAsia="Times New Roman" w:hAnsi="Arial" w:cs="Arial"/>
                <w:b/>
                <w:color w:val="000000"/>
                <w:sz w:val="16"/>
                <w:szCs w:val="16"/>
                <w:lang w:eastAsia="en-GB"/>
              </w:rPr>
              <w:t xml:space="preserve"> manufacturer has confirmed that the product is suitable for vegetarians</w:t>
            </w:r>
            <w:r>
              <w:rPr>
                <w:rFonts w:ascii="Arial" w:eastAsia="Times New Roman" w:hAnsi="Arial" w:cs="Arial"/>
                <w:b/>
                <w:color w:val="000000"/>
                <w:sz w:val="16"/>
                <w:szCs w:val="16"/>
                <w:lang w:eastAsia="en-GB"/>
              </w:rPr>
              <w:t>.</w:t>
            </w:r>
          </w:p>
        </w:tc>
      </w:tr>
      <w:tr w:rsidR="003326E4" w:rsidRPr="00B832E6" w:rsidTr="003326E4">
        <w:tc>
          <w:tcPr>
            <w:tcW w:w="1848" w:type="dxa"/>
          </w:tcPr>
          <w:p w:rsidR="003326E4" w:rsidRPr="00B832E6" w:rsidRDefault="00B832E6" w:rsidP="00B832E6">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w:t>
            </w:r>
            <w:proofErr w:type="spellStart"/>
            <w:r w:rsidR="003326E4" w:rsidRPr="00B832E6">
              <w:rPr>
                <w:rFonts w:ascii="Arial" w:eastAsia="Times New Roman" w:hAnsi="Arial" w:cs="Arial"/>
                <w:i/>
                <w:color w:val="000000"/>
                <w:sz w:val="16"/>
                <w:szCs w:val="16"/>
                <w:lang w:eastAsia="en-GB"/>
              </w:rPr>
              <w:t>Aciferol</w:t>
            </w:r>
            <w:proofErr w:type="spellEnd"/>
            <w:r w:rsidR="003326E4" w:rsidRPr="00B832E6">
              <w:rPr>
                <w:rFonts w:ascii="Arial" w:eastAsia="Times New Roman" w:hAnsi="Arial" w:cs="Arial"/>
                <w:i/>
                <w:color w:val="000000"/>
                <w:sz w:val="16"/>
                <w:szCs w:val="16"/>
                <w:lang w:eastAsia="en-GB"/>
              </w:rPr>
              <w:t xml:space="preserve"> D3</w:t>
            </w:r>
            <w:r w:rsidRPr="00B832E6">
              <w:rPr>
                <w:rFonts w:ascii="Arial" w:eastAsia="Times New Roman" w:hAnsi="Arial" w:cs="Arial"/>
                <w:color w:val="000000"/>
                <w:sz w:val="16"/>
                <w:szCs w:val="16"/>
                <w:lang w:eastAsia="en-GB"/>
              </w:rPr>
              <w:t>)</w:t>
            </w:r>
            <w:r>
              <w:rPr>
                <w:rFonts w:ascii="Arial" w:eastAsia="Times New Roman" w:hAnsi="Arial" w:cs="Arial"/>
                <w:color w:val="000000"/>
                <w:sz w:val="16"/>
                <w:szCs w:val="16"/>
                <w:lang w:eastAsia="en-GB"/>
              </w:rPr>
              <w:t xml:space="preserve"> </w:t>
            </w:r>
            <w:r w:rsidR="003326E4" w:rsidRPr="00B832E6">
              <w:rPr>
                <w:rFonts w:ascii="Arial" w:eastAsia="Times New Roman" w:hAnsi="Arial" w:cs="Arial"/>
                <w:color w:val="000000"/>
                <w:sz w:val="16"/>
                <w:szCs w:val="16"/>
                <w:lang w:eastAsia="en-GB"/>
              </w:rPr>
              <w:t>20,000IU tablets</w:t>
            </w:r>
          </w:p>
        </w:tc>
        <w:tc>
          <w:tcPr>
            <w:tcW w:w="2216"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 xml:space="preserve">Available from </w:t>
            </w:r>
            <w:proofErr w:type="spellStart"/>
            <w:r w:rsidRPr="00B832E6">
              <w:rPr>
                <w:rFonts w:ascii="Arial" w:eastAsia="Times New Roman" w:hAnsi="Arial" w:cs="Arial"/>
                <w:sz w:val="16"/>
                <w:szCs w:val="16"/>
                <w:lang w:eastAsia="en-GB"/>
              </w:rPr>
              <w:t>Fontus</w:t>
            </w:r>
            <w:proofErr w:type="spellEnd"/>
            <w:r w:rsidRPr="00B832E6">
              <w:rPr>
                <w:rFonts w:ascii="Arial" w:eastAsia="Times New Roman" w:hAnsi="Arial" w:cs="Arial"/>
                <w:sz w:val="16"/>
                <w:szCs w:val="16"/>
                <w:lang w:eastAsia="en-GB"/>
              </w:rPr>
              <w:t xml:space="preserve"> health via normal wholesaler routes</w:t>
            </w:r>
          </w:p>
        </w:tc>
        <w:tc>
          <w:tcPr>
            <w:tcW w:w="1655" w:type="dxa"/>
            <w:gridSpan w:val="2"/>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TBC</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Does not have  UK marketing authorisation</w:t>
            </w:r>
          </w:p>
        </w:tc>
        <w:tc>
          <w:tcPr>
            <w:tcW w:w="1721" w:type="dxa"/>
            <w:gridSpan w:val="3"/>
          </w:tcPr>
          <w:p w:rsidR="003326E4" w:rsidRPr="00B832E6" w:rsidRDefault="003326E4" w:rsidP="00B832E6">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is derived from sheep’s wool fat</w:t>
            </w:r>
            <w:r w:rsidR="00B832E6" w:rsidRPr="00B832E6">
              <w:rPr>
                <w:rFonts w:ascii="Arial" w:eastAsia="Times New Roman" w:hAnsi="Arial" w:cs="Arial"/>
                <w:color w:val="000000"/>
                <w:sz w:val="16"/>
                <w:szCs w:val="16"/>
                <w:lang w:eastAsia="en-GB"/>
              </w:rPr>
              <w:t xml:space="preserve">; manufacturer </w:t>
            </w:r>
            <w:r w:rsidRPr="00B832E6">
              <w:rPr>
                <w:rFonts w:ascii="Arial" w:eastAsia="Times New Roman" w:hAnsi="Arial" w:cs="Arial"/>
                <w:color w:val="000000"/>
                <w:sz w:val="16"/>
                <w:szCs w:val="16"/>
                <w:lang w:eastAsia="en-GB"/>
              </w:rPr>
              <w:t xml:space="preserve"> unable to confirm if this is from live sheep’s wool</w:t>
            </w:r>
            <w:r w:rsidR="00B832E6" w:rsidRPr="00B832E6">
              <w:rPr>
                <w:rFonts w:ascii="Arial" w:eastAsia="Times New Roman" w:hAnsi="Arial" w:cs="Arial"/>
                <w:color w:val="000000"/>
                <w:sz w:val="16"/>
                <w:szCs w:val="16"/>
                <w:lang w:eastAsia="en-GB"/>
              </w:rPr>
              <w:t>;</w:t>
            </w:r>
            <w:r w:rsidRPr="00B832E6">
              <w:rPr>
                <w:rFonts w:ascii="Arial" w:eastAsia="Times New Roman" w:hAnsi="Arial" w:cs="Arial"/>
                <w:color w:val="000000"/>
                <w:sz w:val="16"/>
                <w:szCs w:val="16"/>
                <w:lang w:eastAsia="en-GB"/>
              </w:rPr>
              <w:t xml:space="preserve"> confirmed </w:t>
            </w:r>
            <w:proofErr w:type="spellStart"/>
            <w:r w:rsidRPr="00B832E6">
              <w:rPr>
                <w:rFonts w:ascii="Arial" w:eastAsia="Times New Roman" w:hAnsi="Arial" w:cs="Arial"/>
                <w:color w:val="000000"/>
                <w:sz w:val="16"/>
                <w:szCs w:val="16"/>
                <w:lang w:eastAsia="en-GB"/>
              </w:rPr>
              <w:t>th</w:t>
            </w:r>
            <w:r w:rsidR="00B832E6" w:rsidRPr="00B832E6">
              <w:rPr>
                <w:rFonts w:ascii="Arial" w:eastAsia="Times New Roman" w:hAnsi="Arial" w:cs="Arial"/>
                <w:color w:val="000000"/>
                <w:sz w:val="16"/>
                <w:szCs w:val="16"/>
                <w:lang w:eastAsia="en-GB"/>
              </w:rPr>
              <w:t>atv</w:t>
            </w:r>
            <w:proofErr w:type="spellEnd"/>
            <w:r w:rsidR="00B832E6" w:rsidRPr="00B832E6">
              <w:rPr>
                <w:rFonts w:ascii="Arial" w:eastAsia="Times New Roman" w:hAnsi="Arial" w:cs="Arial"/>
                <w:color w:val="000000"/>
                <w:sz w:val="16"/>
                <w:szCs w:val="16"/>
                <w:lang w:eastAsia="en-GB"/>
              </w:rPr>
              <w:t xml:space="preserve"> the</w:t>
            </w:r>
            <w:r w:rsidRPr="00B832E6">
              <w:rPr>
                <w:rFonts w:ascii="Arial" w:eastAsia="Times New Roman" w:hAnsi="Arial" w:cs="Arial"/>
                <w:color w:val="000000"/>
                <w:sz w:val="16"/>
                <w:szCs w:val="16"/>
                <w:lang w:eastAsia="en-GB"/>
              </w:rPr>
              <w:t xml:space="preserve"> product is suitable for vegetarians</w:t>
            </w:r>
          </w:p>
        </w:tc>
      </w:tr>
      <w:tr w:rsidR="003326E4" w:rsidRPr="00B832E6" w:rsidTr="003326E4">
        <w:tc>
          <w:tcPr>
            <w:tcW w:w="1848" w:type="dxa"/>
          </w:tcPr>
          <w:p w:rsidR="003326E4" w:rsidRPr="00B832E6" w:rsidRDefault="00B832E6" w:rsidP="00B832E6">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w:t>
            </w:r>
            <w:proofErr w:type="spellStart"/>
            <w:r w:rsidR="003326E4" w:rsidRPr="00B832E6">
              <w:rPr>
                <w:rFonts w:ascii="Arial" w:eastAsia="Times New Roman" w:hAnsi="Arial" w:cs="Arial"/>
                <w:i/>
                <w:color w:val="000000"/>
                <w:sz w:val="16"/>
                <w:szCs w:val="16"/>
                <w:lang w:eastAsia="en-GB"/>
              </w:rPr>
              <w:t>SunVit</w:t>
            </w:r>
            <w:proofErr w:type="spellEnd"/>
            <w:r w:rsidRPr="00B832E6">
              <w:rPr>
                <w:rFonts w:ascii="Arial" w:eastAsia="Times New Roman" w:hAnsi="Arial" w:cs="Arial"/>
                <w:i/>
                <w:color w:val="000000"/>
                <w:sz w:val="16"/>
                <w:szCs w:val="16"/>
                <w:lang w:eastAsia="en-GB"/>
              </w:rPr>
              <w:t xml:space="preserve"> D3</w:t>
            </w:r>
            <w:r w:rsidRPr="00B832E6">
              <w:rPr>
                <w:rFonts w:ascii="Arial" w:eastAsia="Times New Roman" w:hAnsi="Arial" w:cs="Arial"/>
                <w:color w:val="000000"/>
                <w:sz w:val="16"/>
                <w:szCs w:val="16"/>
                <w:lang w:eastAsia="en-GB"/>
              </w:rPr>
              <w:t xml:space="preserve">) </w:t>
            </w:r>
            <w:r w:rsidR="003326E4" w:rsidRPr="00B832E6">
              <w:rPr>
                <w:rFonts w:ascii="Arial" w:eastAsia="Times New Roman" w:hAnsi="Arial" w:cs="Arial"/>
                <w:color w:val="000000"/>
                <w:sz w:val="16"/>
                <w:szCs w:val="16"/>
                <w:lang w:eastAsia="en-GB"/>
              </w:rPr>
              <w:t>20,000IU tablets</w:t>
            </w:r>
          </w:p>
        </w:tc>
        <w:tc>
          <w:tcPr>
            <w:tcW w:w="2216"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Available from www.sunvitds.co.uk</w:t>
            </w:r>
          </w:p>
        </w:tc>
        <w:tc>
          <w:tcPr>
            <w:tcW w:w="1655" w:type="dxa"/>
            <w:gridSpan w:val="2"/>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TBC</w:t>
            </w:r>
          </w:p>
        </w:tc>
        <w:tc>
          <w:tcPr>
            <w:tcW w:w="1802" w:type="dxa"/>
            <w:gridSpan w:val="3"/>
          </w:tcPr>
          <w:p w:rsidR="003326E4" w:rsidRPr="00B832E6" w:rsidRDefault="003326E4" w:rsidP="00B832E6">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Does not have UK marketing authorisation</w:t>
            </w:r>
          </w:p>
        </w:tc>
        <w:tc>
          <w:tcPr>
            <w:tcW w:w="1721" w:type="dxa"/>
            <w:gridSpan w:val="3"/>
          </w:tcPr>
          <w:p w:rsidR="003326E4" w:rsidRPr="00B832E6" w:rsidRDefault="00B832E6" w:rsidP="003326E4">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is derived from sheep’s wool fat; manufacturer has confirmed that the product is suitable for vegetarians.</w:t>
            </w:r>
          </w:p>
        </w:tc>
      </w:tr>
      <w:tr w:rsidR="003326E4" w:rsidRPr="00363FA1" w:rsidTr="003326E4">
        <w:tc>
          <w:tcPr>
            <w:tcW w:w="9242" w:type="dxa"/>
            <w:gridSpan w:val="12"/>
          </w:tcPr>
          <w:p w:rsidR="003326E4" w:rsidRPr="00363FA1" w:rsidRDefault="003326E4" w:rsidP="003326E4">
            <w:pPr>
              <w:autoSpaceDE w:val="0"/>
              <w:autoSpaceDN w:val="0"/>
              <w:adjustRightInd w:val="0"/>
              <w:spacing w:after="0" w:line="240" w:lineRule="auto"/>
              <w:rPr>
                <w:rFonts w:ascii="Arial" w:eastAsia="Times New Roman" w:hAnsi="Arial" w:cs="Arial"/>
                <w:b/>
                <w:color w:val="000000"/>
                <w:sz w:val="18"/>
                <w:szCs w:val="18"/>
                <w:lang w:eastAsia="en-GB"/>
              </w:rPr>
            </w:pPr>
            <w:r w:rsidRPr="00363FA1">
              <w:rPr>
                <w:rFonts w:ascii="Arial" w:eastAsia="Times New Roman" w:hAnsi="Arial" w:cs="Arial"/>
                <w:b/>
                <w:color w:val="000000"/>
                <w:sz w:val="18"/>
                <w:szCs w:val="18"/>
                <w:lang w:eastAsia="en-GB"/>
              </w:rPr>
              <w:t>Parenteral products</w:t>
            </w:r>
          </w:p>
        </w:tc>
      </w:tr>
      <w:tr w:rsidR="003326E4" w:rsidRPr="00B832E6" w:rsidTr="00B832E6">
        <w:tc>
          <w:tcPr>
            <w:tcW w:w="1958" w:type="dxa"/>
            <w:gridSpan w:val="2"/>
          </w:tcPr>
          <w:p w:rsidR="003326E4" w:rsidRPr="00B832E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B832E6">
              <w:rPr>
                <w:rFonts w:ascii="Arial" w:eastAsia="Times New Roman" w:hAnsi="Arial" w:cs="Arial"/>
                <w:b/>
                <w:color w:val="000000"/>
                <w:sz w:val="16"/>
                <w:szCs w:val="16"/>
                <w:lang w:eastAsia="en-GB"/>
              </w:rPr>
              <w:t>Ergocalciferol</w:t>
            </w:r>
            <w:proofErr w:type="spellEnd"/>
            <w:r w:rsidRPr="00B832E6">
              <w:rPr>
                <w:rFonts w:ascii="Arial" w:eastAsia="Times New Roman" w:hAnsi="Arial" w:cs="Arial"/>
                <w:b/>
                <w:color w:val="000000"/>
                <w:sz w:val="16"/>
                <w:szCs w:val="16"/>
                <w:lang w:eastAsia="en-GB"/>
              </w:rPr>
              <w:t xml:space="preserve"> injection 300</w:t>
            </w:r>
            <w:r w:rsidR="00B832E6" w:rsidRPr="00B832E6">
              <w:rPr>
                <w:rFonts w:ascii="Arial" w:eastAsia="Times New Roman" w:hAnsi="Arial" w:cs="Arial"/>
                <w:b/>
                <w:color w:val="000000"/>
                <w:sz w:val="16"/>
                <w:szCs w:val="16"/>
                <w:lang w:eastAsia="en-GB"/>
              </w:rPr>
              <w:t>,</w:t>
            </w:r>
            <w:r w:rsidRPr="00B832E6">
              <w:rPr>
                <w:rFonts w:ascii="Arial" w:eastAsia="Times New Roman" w:hAnsi="Arial" w:cs="Arial"/>
                <w:b/>
                <w:color w:val="000000"/>
                <w:sz w:val="16"/>
                <w:szCs w:val="16"/>
                <w:lang w:eastAsia="en-GB"/>
              </w:rPr>
              <w:t xml:space="preserve"> 000 IU/mL (10x1mL) </w:t>
            </w:r>
          </w:p>
          <w:p w:rsidR="003326E4" w:rsidRPr="00B832E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p>
        </w:tc>
        <w:tc>
          <w:tcPr>
            <w:tcW w:w="2077" w:type="dxa"/>
          </w:tcPr>
          <w:p w:rsidR="003326E4" w:rsidRPr="00B832E6" w:rsidRDefault="003326E4" w:rsidP="00B832E6">
            <w:pPr>
              <w:autoSpaceDE w:val="0"/>
              <w:autoSpaceDN w:val="0"/>
              <w:adjustRightInd w:val="0"/>
              <w:spacing w:after="0" w:line="240" w:lineRule="auto"/>
              <w:rPr>
                <w:rFonts w:ascii="Arial" w:eastAsia="Times New Roman" w:hAnsi="Arial" w:cs="Arial"/>
                <w:b/>
                <w:color w:val="000000"/>
                <w:sz w:val="16"/>
                <w:szCs w:val="16"/>
                <w:lang w:eastAsia="en-GB"/>
              </w:rPr>
            </w:pPr>
            <w:r w:rsidRPr="00B832E6">
              <w:rPr>
                <w:rFonts w:ascii="Arial" w:eastAsia="Times New Roman" w:hAnsi="Arial" w:cs="Arial"/>
                <w:b/>
                <w:color w:val="000000"/>
                <w:sz w:val="16"/>
                <w:szCs w:val="16"/>
                <w:lang w:eastAsia="en-GB"/>
              </w:rPr>
              <w:t xml:space="preserve">Available from Focus Pharmaceuticals </w:t>
            </w:r>
            <w:r w:rsidR="00B832E6" w:rsidRPr="00B832E6">
              <w:rPr>
                <w:rFonts w:ascii="Arial" w:eastAsia="Times New Roman" w:hAnsi="Arial" w:cs="Arial"/>
                <w:b/>
                <w:color w:val="000000"/>
                <w:sz w:val="16"/>
                <w:szCs w:val="16"/>
                <w:lang w:eastAsia="en-GB"/>
              </w:rPr>
              <w:t>(T</w:t>
            </w:r>
            <w:r w:rsidRPr="00B832E6">
              <w:rPr>
                <w:rFonts w:ascii="Arial" w:eastAsia="Times New Roman" w:hAnsi="Arial" w:cs="Arial"/>
                <w:b/>
                <w:color w:val="000000"/>
                <w:sz w:val="16"/>
                <w:szCs w:val="16"/>
                <w:lang w:eastAsia="en-GB"/>
              </w:rPr>
              <w:t>el. 01283 495 280</w:t>
            </w:r>
            <w:r w:rsidR="00B832E6">
              <w:rPr>
                <w:rFonts w:ascii="Arial" w:eastAsia="Times New Roman" w:hAnsi="Arial" w:cs="Arial"/>
                <w:b/>
                <w:color w:val="000000"/>
                <w:sz w:val="16"/>
                <w:szCs w:val="16"/>
                <w:lang w:eastAsia="en-GB"/>
              </w:rPr>
              <w:t>)</w:t>
            </w:r>
          </w:p>
        </w:tc>
        <w:tc>
          <w:tcPr>
            <w:tcW w:w="1684" w:type="dxa"/>
            <w:gridSpan w:val="3"/>
          </w:tcPr>
          <w:p w:rsidR="003326E4" w:rsidRPr="00B832E6" w:rsidRDefault="003326E4" w:rsidP="003326E4">
            <w:pPr>
              <w:spacing w:after="0" w:line="240" w:lineRule="auto"/>
              <w:rPr>
                <w:rFonts w:ascii="Arial" w:eastAsia="Times New Roman" w:hAnsi="Arial" w:cs="Arial"/>
                <w:b/>
                <w:sz w:val="16"/>
                <w:szCs w:val="16"/>
                <w:lang w:eastAsia="en-GB"/>
              </w:rPr>
            </w:pPr>
            <w:r w:rsidRPr="00B832E6">
              <w:rPr>
                <w:rFonts w:ascii="Arial" w:eastAsia="Times New Roman" w:hAnsi="Arial" w:cs="Arial"/>
                <w:b/>
                <w:sz w:val="16"/>
                <w:szCs w:val="16"/>
                <w:lang w:eastAsia="en-GB"/>
              </w:rPr>
              <w:t>£93.50</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B832E6">
              <w:rPr>
                <w:rFonts w:ascii="Arial" w:eastAsia="Times New Roman" w:hAnsi="Arial" w:cs="Arial"/>
                <w:b/>
                <w:color w:val="000000"/>
                <w:sz w:val="16"/>
                <w:szCs w:val="16"/>
                <w:lang w:eastAsia="en-GB"/>
              </w:rPr>
              <w:t>Product has UK marketing authorisation</w:t>
            </w:r>
          </w:p>
        </w:tc>
        <w:tc>
          <w:tcPr>
            <w:tcW w:w="1721"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B832E6">
              <w:rPr>
                <w:rFonts w:ascii="Arial" w:eastAsia="Times New Roman" w:hAnsi="Arial" w:cs="Arial"/>
                <w:b/>
                <w:color w:val="000000"/>
                <w:sz w:val="16"/>
                <w:szCs w:val="16"/>
                <w:lang w:eastAsia="en-GB"/>
              </w:rPr>
              <w:t>√</w:t>
            </w:r>
          </w:p>
        </w:tc>
      </w:tr>
      <w:tr w:rsidR="003326E4" w:rsidRPr="00B832E6" w:rsidTr="00B832E6">
        <w:tc>
          <w:tcPr>
            <w:tcW w:w="1958" w:type="dxa"/>
            <w:gridSpan w:val="2"/>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Vitamin D3 </w:t>
            </w:r>
            <w:proofErr w:type="spellStart"/>
            <w:r w:rsidRPr="00B832E6">
              <w:rPr>
                <w:rFonts w:ascii="Arial" w:eastAsia="Times New Roman" w:hAnsi="Arial" w:cs="Arial"/>
                <w:color w:val="000000"/>
                <w:sz w:val="16"/>
                <w:szCs w:val="16"/>
                <w:lang w:eastAsia="en-GB"/>
              </w:rPr>
              <w:t>Streuli</w:t>
            </w:r>
            <w:proofErr w:type="spellEnd"/>
            <w:r w:rsidRPr="00B832E6">
              <w:rPr>
                <w:rFonts w:ascii="Arial" w:eastAsia="Times New Roman" w:hAnsi="Arial" w:cs="Arial"/>
                <w:color w:val="000000"/>
                <w:sz w:val="16"/>
                <w:szCs w:val="16"/>
                <w:lang w:eastAsia="en-GB"/>
              </w:rPr>
              <w:t xml:space="preserve"> </w:t>
            </w: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injection 300</w:t>
            </w:r>
            <w:r w:rsidR="00B832E6" w:rsidRPr="00B832E6">
              <w:rPr>
                <w:rFonts w:ascii="Arial" w:eastAsia="Times New Roman" w:hAnsi="Arial" w:cs="Arial"/>
                <w:color w:val="000000"/>
                <w:sz w:val="16"/>
                <w:szCs w:val="16"/>
                <w:lang w:eastAsia="en-GB"/>
              </w:rPr>
              <w:t>,</w:t>
            </w:r>
            <w:r w:rsidRPr="00B832E6">
              <w:rPr>
                <w:rFonts w:ascii="Arial" w:eastAsia="Times New Roman" w:hAnsi="Arial" w:cs="Arial"/>
                <w:color w:val="000000"/>
                <w:sz w:val="16"/>
                <w:szCs w:val="16"/>
                <w:lang w:eastAsia="en-GB"/>
              </w:rPr>
              <w:t xml:space="preserve">000 IU/mL (10x1mL) </w:t>
            </w:r>
          </w:p>
          <w:p w:rsidR="003326E4" w:rsidRPr="00B832E6" w:rsidRDefault="003326E4" w:rsidP="003326E4">
            <w:pPr>
              <w:spacing w:after="0" w:line="240" w:lineRule="auto"/>
              <w:rPr>
                <w:rFonts w:ascii="Arial" w:eastAsia="Times New Roman" w:hAnsi="Arial" w:cs="Arial"/>
                <w:sz w:val="16"/>
                <w:szCs w:val="16"/>
                <w:lang w:eastAsia="en-GB"/>
              </w:rPr>
            </w:pPr>
          </w:p>
        </w:tc>
        <w:tc>
          <w:tcPr>
            <w:tcW w:w="2077" w:type="dxa"/>
          </w:tcPr>
          <w:p w:rsidR="003326E4" w:rsidRPr="00B832E6" w:rsidRDefault="00B832E6"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Available from IDIS World M</w:t>
            </w:r>
            <w:r w:rsidR="003326E4" w:rsidRPr="00B832E6">
              <w:rPr>
                <w:rFonts w:ascii="Arial" w:eastAsia="Times New Roman" w:hAnsi="Arial" w:cs="Arial"/>
                <w:color w:val="000000"/>
                <w:sz w:val="16"/>
                <w:szCs w:val="16"/>
                <w:lang w:eastAsia="en-GB"/>
              </w:rPr>
              <w:t xml:space="preserve">edicines, tel. 01932 824 100 </w:t>
            </w:r>
          </w:p>
        </w:tc>
        <w:tc>
          <w:tcPr>
            <w:tcW w:w="1684" w:type="dxa"/>
            <w:gridSpan w:val="3"/>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£43.50</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Does not have UK marketing authorisation. </w:t>
            </w:r>
          </w:p>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Manufactured and licensed by </w:t>
            </w:r>
            <w:proofErr w:type="spellStart"/>
            <w:r w:rsidRPr="00B832E6">
              <w:rPr>
                <w:rFonts w:ascii="Arial" w:eastAsia="Times New Roman" w:hAnsi="Arial" w:cs="Arial"/>
                <w:color w:val="000000"/>
                <w:sz w:val="16"/>
                <w:szCs w:val="16"/>
                <w:lang w:eastAsia="en-GB"/>
              </w:rPr>
              <w:t>Streuli</w:t>
            </w:r>
            <w:proofErr w:type="spellEnd"/>
            <w:r w:rsidRPr="00B832E6">
              <w:rPr>
                <w:rFonts w:ascii="Arial" w:eastAsia="Times New Roman" w:hAnsi="Arial" w:cs="Arial"/>
                <w:color w:val="000000"/>
                <w:sz w:val="16"/>
                <w:szCs w:val="16"/>
                <w:lang w:eastAsia="en-GB"/>
              </w:rPr>
              <w:t xml:space="preserve"> Pharmaceuticals, </w:t>
            </w:r>
            <w:r w:rsidRPr="00B832E6">
              <w:rPr>
                <w:rFonts w:ascii="Arial" w:eastAsia="Times New Roman" w:hAnsi="Arial" w:cs="Arial"/>
                <w:color w:val="000000"/>
                <w:sz w:val="16"/>
                <w:szCs w:val="16"/>
                <w:lang w:eastAsia="en-GB"/>
              </w:rPr>
              <w:lastRenderedPageBreak/>
              <w:t>Switzerland.</w:t>
            </w:r>
          </w:p>
        </w:tc>
        <w:tc>
          <w:tcPr>
            <w:tcW w:w="1721" w:type="dxa"/>
            <w:gridSpan w:val="3"/>
          </w:tcPr>
          <w:p w:rsidR="003326E4" w:rsidRPr="00B832E6" w:rsidRDefault="003326E4" w:rsidP="003326E4">
            <w:pPr>
              <w:spacing w:after="0" w:line="240" w:lineRule="auto"/>
              <w:rPr>
                <w:rFonts w:ascii="Arial" w:eastAsia="Times New Roman" w:hAnsi="Arial" w:cs="Arial"/>
                <w:sz w:val="16"/>
                <w:szCs w:val="16"/>
                <w:lang w:eastAsia="en-GB"/>
              </w:rPr>
            </w:pPr>
            <w:proofErr w:type="spellStart"/>
            <w:r w:rsidRPr="00B832E6">
              <w:rPr>
                <w:rFonts w:ascii="Arial" w:eastAsia="Times New Roman" w:hAnsi="Arial" w:cs="Arial"/>
                <w:sz w:val="16"/>
                <w:szCs w:val="16"/>
                <w:lang w:eastAsia="en-GB"/>
              </w:rPr>
              <w:lastRenderedPageBreak/>
              <w:t>Colecalciferol</w:t>
            </w:r>
            <w:proofErr w:type="spellEnd"/>
            <w:r w:rsidRPr="00B832E6">
              <w:rPr>
                <w:rFonts w:ascii="Arial" w:eastAsia="Times New Roman" w:hAnsi="Arial" w:cs="Arial"/>
                <w:sz w:val="16"/>
                <w:szCs w:val="16"/>
                <w:lang w:eastAsia="en-GB"/>
              </w:rPr>
              <w:t xml:space="preserve"> is derived from sheep’s wool fat and produced synthetically. May not be suitable for </w:t>
            </w:r>
            <w:r w:rsidRPr="00B832E6">
              <w:rPr>
                <w:rFonts w:ascii="Arial" w:eastAsia="Times New Roman" w:hAnsi="Arial" w:cs="Arial"/>
                <w:sz w:val="16"/>
                <w:szCs w:val="16"/>
                <w:lang w:eastAsia="en-GB"/>
              </w:rPr>
              <w:lastRenderedPageBreak/>
              <w:t>vegetarians.</w:t>
            </w:r>
          </w:p>
        </w:tc>
      </w:tr>
      <w:tr w:rsidR="003326E4" w:rsidRPr="00B832E6" w:rsidTr="00B832E6">
        <w:tc>
          <w:tcPr>
            <w:tcW w:w="1958" w:type="dxa"/>
            <w:gridSpan w:val="2"/>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color w:val="000000"/>
                <w:sz w:val="16"/>
                <w:szCs w:val="16"/>
                <w:lang w:eastAsia="en-GB"/>
              </w:rPr>
              <w:lastRenderedPageBreak/>
              <w:t>Colecalciferol</w:t>
            </w:r>
            <w:proofErr w:type="spellEnd"/>
            <w:r w:rsidRPr="00B832E6">
              <w:rPr>
                <w:rFonts w:ascii="Arial" w:eastAsia="Times New Roman" w:hAnsi="Arial" w:cs="Arial"/>
                <w:color w:val="000000"/>
                <w:sz w:val="16"/>
                <w:szCs w:val="16"/>
                <w:lang w:eastAsia="en-GB"/>
              </w:rPr>
              <w:t xml:space="preserve"> injection 300,000 IU/ml</w:t>
            </w:r>
          </w:p>
        </w:tc>
        <w:tc>
          <w:tcPr>
            <w:tcW w:w="2077" w:type="dxa"/>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Available from </w:t>
            </w:r>
            <w:proofErr w:type="spellStart"/>
            <w:r w:rsidRPr="00B832E6">
              <w:rPr>
                <w:rFonts w:ascii="Arial" w:eastAsia="Times New Roman" w:hAnsi="Arial" w:cs="Arial"/>
                <w:color w:val="000000"/>
                <w:sz w:val="16"/>
                <w:szCs w:val="16"/>
                <w:lang w:eastAsia="en-GB"/>
              </w:rPr>
              <w:t>Mawdsleys</w:t>
            </w:r>
            <w:proofErr w:type="spellEnd"/>
          </w:p>
        </w:tc>
        <w:tc>
          <w:tcPr>
            <w:tcW w:w="1684" w:type="dxa"/>
            <w:gridSpan w:val="3"/>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£12.68</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Does not have UK marketing authorisation. </w:t>
            </w:r>
          </w:p>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Manufactured and licensed in Switzerland.</w:t>
            </w:r>
          </w:p>
        </w:tc>
        <w:tc>
          <w:tcPr>
            <w:tcW w:w="1721" w:type="dxa"/>
            <w:gridSpan w:val="3"/>
          </w:tcPr>
          <w:p w:rsidR="003326E4" w:rsidRPr="00B832E6" w:rsidRDefault="00B832E6" w:rsidP="003326E4">
            <w:pPr>
              <w:spacing w:after="0" w:line="240" w:lineRule="auto"/>
              <w:rPr>
                <w:rFonts w:ascii="Arial" w:eastAsia="Times New Roman" w:hAnsi="Arial" w:cs="Arial"/>
                <w:sz w:val="16"/>
                <w:szCs w:val="16"/>
                <w:lang w:eastAsia="en-GB"/>
              </w:rPr>
            </w:pPr>
            <w:proofErr w:type="spellStart"/>
            <w:r w:rsidRPr="00B832E6">
              <w:rPr>
                <w:rFonts w:ascii="Arial" w:eastAsia="Times New Roman" w:hAnsi="Arial" w:cs="Arial"/>
                <w:color w:val="000000"/>
                <w:sz w:val="16"/>
                <w:szCs w:val="16"/>
                <w:lang w:eastAsia="en-GB"/>
              </w:rPr>
              <w:t>Colecalciferol</w:t>
            </w:r>
            <w:proofErr w:type="spellEnd"/>
            <w:r w:rsidRPr="00B832E6">
              <w:rPr>
                <w:rFonts w:ascii="Arial" w:eastAsia="Times New Roman" w:hAnsi="Arial" w:cs="Arial"/>
                <w:color w:val="000000"/>
                <w:sz w:val="16"/>
                <w:szCs w:val="16"/>
                <w:lang w:eastAsia="en-GB"/>
              </w:rPr>
              <w:t xml:space="preserve"> is derived from sheep’s wool fat; manufacturer has confirmed that the product is suitable for vegetarians.</w:t>
            </w:r>
          </w:p>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Contains peanut oil.</w:t>
            </w:r>
          </w:p>
        </w:tc>
      </w:tr>
      <w:tr w:rsidR="003326E4" w:rsidRPr="00B832E6" w:rsidTr="00B832E6">
        <w:tc>
          <w:tcPr>
            <w:tcW w:w="1958" w:type="dxa"/>
            <w:gridSpan w:val="2"/>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B832E6">
              <w:rPr>
                <w:rFonts w:ascii="Arial" w:eastAsia="Times New Roman" w:hAnsi="Arial" w:cs="Arial"/>
                <w:i/>
                <w:color w:val="000000"/>
                <w:sz w:val="16"/>
                <w:szCs w:val="16"/>
                <w:lang w:eastAsia="en-GB"/>
              </w:rPr>
              <w:t>Ostelin</w:t>
            </w:r>
            <w:proofErr w:type="spellEnd"/>
            <w:r w:rsidRPr="00B832E6">
              <w:rPr>
                <w:rFonts w:ascii="Arial" w:eastAsia="Times New Roman" w:hAnsi="Arial" w:cs="Arial"/>
                <w:i/>
                <w:color w:val="000000"/>
                <w:sz w:val="16"/>
                <w:szCs w:val="16"/>
                <w:lang w:eastAsia="en-GB"/>
              </w:rPr>
              <w:t xml:space="preserve"> OS</w:t>
            </w:r>
            <w:r w:rsidRPr="00B832E6">
              <w:rPr>
                <w:rFonts w:ascii="Arial" w:eastAsia="Times New Roman" w:hAnsi="Arial" w:cs="Arial"/>
                <w:color w:val="000000"/>
                <w:sz w:val="16"/>
                <w:szCs w:val="16"/>
                <w:lang w:eastAsia="en-GB"/>
              </w:rPr>
              <w:t xml:space="preserve"> </w:t>
            </w:r>
            <w:proofErr w:type="spellStart"/>
            <w:r w:rsidRPr="00B832E6">
              <w:rPr>
                <w:rFonts w:ascii="Arial" w:eastAsia="Times New Roman" w:hAnsi="Arial" w:cs="Arial"/>
                <w:color w:val="000000"/>
                <w:sz w:val="16"/>
                <w:szCs w:val="16"/>
                <w:lang w:eastAsia="en-GB"/>
              </w:rPr>
              <w:t>ergocaliciferol</w:t>
            </w:r>
            <w:proofErr w:type="spellEnd"/>
            <w:r w:rsidRPr="00B832E6">
              <w:rPr>
                <w:rFonts w:ascii="Arial" w:eastAsia="Times New Roman" w:hAnsi="Arial" w:cs="Arial"/>
                <w:color w:val="000000"/>
                <w:sz w:val="16"/>
                <w:szCs w:val="16"/>
                <w:lang w:eastAsia="en-GB"/>
              </w:rPr>
              <w:t xml:space="preserve"> </w:t>
            </w:r>
            <w:r w:rsidR="00B832E6" w:rsidRPr="00B832E6">
              <w:rPr>
                <w:rFonts w:ascii="Arial" w:eastAsia="Times New Roman" w:hAnsi="Arial" w:cs="Arial"/>
                <w:color w:val="000000"/>
                <w:sz w:val="16"/>
                <w:szCs w:val="16"/>
                <w:lang w:eastAsia="en-GB"/>
              </w:rPr>
              <w:t xml:space="preserve">injection </w:t>
            </w:r>
            <w:r w:rsidRPr="00B832E6">
              <w:rPr>
                <w:rFonts w:ascii="Arial" w:eastAsia="Times New Roman" w:hAnsi="Arial" w:cs="Arial"/>
                <w:color w:val="000000"/>
                <w:sz w:val="16"/>
                <w:szCs w:val="16"/>
                <w:lang w:eastAsia="en-GB"/>
              </w:rPr>
              <w:t>400,000 IU/2ml</w:t>
            </w:r>
          </w:p>
        </w:tc>
        <w:tc>
          <w:tcPr>
            <w:tcW w:w="2077" w:type="dxa"/>
          </w:tcPr>
          <w:p w:rsidR="003326E4" w:rsidRPr="00B832E6" w:rsidRDefault="00B832E6" w:rsidP="00B832E6">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Available from UL M</w:t>
            </w:r>
            <w:r w:rsidR="003326E4" w:rsidRPr="00B832E6">
              <w:rPr>
                <w:rFonts w:ascii="Arial" w:eastAsia="Times New Roman" w:hAnsi="Arial" w:cs="Arial"/>
                <w:color w:val="000000"/>
                <w:sz w:val="16"/>
                <w:szCs w:val="16"/>
                <w:lang w:eastAsia="en-GB"/>
              </w:rPr>
              <w:t xml:space="preserve">edicines </w:t>
            </w:r>
            <w:r w:rsidRPr="00B832E6">
              <w:rPr>
                <w:rFonts w:ascii="Arial" w:eastAsia="Times New Roman" w:hAnsi="Arial" w:cs="Arial"/>
                <w:color w:val="000000"/>
                <w:sz w:val="16"/>
                <w:szCs w:val="16"/>
                <w:lang w:eastAsia="en-GB"/>
              </w:rPr>
              <w:t>(T</w:t>
            </w:r>
            <w:r w:rsidR="003326E4" w:rsidRPr="00B832E6">
              <w:rPr>
                <w:rFonts w:ascii="Arial" w:eastAsia="Times New Roman" w:hAnsi="Arial" w:cs="Arial"/>
                <w:color w:val="000000"/>
                <w:sz w:val="16"/>
                <w:szCs w:val="16"/>
                <w:lang w:eastAsia="en-GB"/>
              </w:rPr>
              <w:t>el 01923 204 333</w:t>
            </w:r>
            <w:r w:rsidRPr="00B832E6">
              <w:rPr>
                <w:rFonts w:ascii="Arial" w:eastAsia="Times New Roman" w:hAnsi="Arial" w:cs="Arial"/>
                <w:color w:val="000000"/>
                <w:sz w:val="16"/>
                <w:szCs w:val="16"/>
                <w:lang w:eastAsia="en-GB"/>
              </w:rPr>
              <w:t>)</w:t>
            </w:r>
          </w:p>
        </w:tc>
        <w:tc>
          <w:tcPr>
            <w:tcW w:w="1684" w:type="dxa"/>
            <w:gridSpan w:val="3"/>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£8.80</w:t>
            </w:r>
          </w:p>
        </w:tc>
        <w:tc>
          <w:tcPr>
            <w:tcW w:w="1802" w:type="dxa"/>
            <w:gridSpan w:val="3"/>
          </w:tcPr>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 xml:space="preserve">Does not have UK marketing authorisation. </w:t>
            </w:r>
          </w:p>
          <w:p w:rsidR="003326E4" w:rsidRPr="00B832E6"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B832E6">
              <w:rPr>
                <w:rFonts w:ascii="Arial" w:eastAsia="Times New Roman" w:hAnsi="Arial" w:cs="Arial"/>
                <w:color w:val="000000"/>
                <w:sz w:val="16"/>
                <w:szCs w:val="16"/>
                <w:lang w:eastAsia="en-GB"/>
              </w:rPr>
              <w:t>Manufactured and licensed in Italy.</w:t>
            </w:r>
          </w:p>
        </w:tc>
        <w:tc>
          <w:tcPr>
            <w:tcW w:w="1721" w:type="dxa"/>
            <w:gridSpan w:val="3"/>
          </w:tcPr>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No information available from supplier.</w:t>
            </w:r>
          </w:p>
          <w:p w:rsidR="003326E4" w:rsidRPr="00B832E6" w:rsidRDefault="003326E4" w:rsidP="003326E4">
            <w:pPr>
              <w:spacing w:after="0" w:line="240" w:lineRule="auto"/>
              <w:rPr>
                <w:rFonts w:ascii="Arial" w:eastAsia="Times New Roman" w:hAnsi="Arial" w:cs="Arial"/>
                <w:sz w:val="16"/>
                <w:szCs w:val="16"/>
                <w:lang w:eastAsia="en-GB"/>
              </w:rPr>
            </w:pPr>
            <w:r w:rsidRPr="00B832E6">
              <w:rPr>
                <w:rFonts w:ascii="Arial" w:eastAsia="Times New Roman" w:hAnsi="Arial" w:cs="Arial"/>
                <w:sz w:val="16"/>
                <w:szCs w:val="16"/>
                <w:lang w:eastAsia="en-GB"/>
              </w:rPr>
              <w:t>Contains peanut oil.</w:t>
            </w:r>
          </w:p>
        </w:tc>
      </w:tr>
      <w:tr w:rsidR="003326E4" w:rsidRPr="007C5A13" w:rsidTr="003326E4">
        <w:tc>
          <w:tcPr>
            <w:tcW w:w="9242" w:type="dxa"/>
            <w:gridSpan w:val="12"/>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b/>
                <w:sz w:val="16"/>
                <w:szCs w:val="16"/>
                <w:lang w:eastAsia="en-GB"/>
              </w:rPr>
              <w:t>Lower dose oral formulations</w:t>
            </w:r>
          </w:p>
        </w:tc>
      </w:tr>
      <w:tr w:rsidR="003326E4" w:rsidRPr="007C5A13" w:rsidTr="003326E4">
        <w:tc>
          <w:tcPr>
            <w:tcW w:w="1958" w:type="dxa"/>
            <w:gridSpan w:val="2"/>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PRODUCT NAME AND STRENGTH</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MANUFACTURER</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DISTRIBUTORS</w:t>
            </w:r>
          </w:p>
        </w:tc>
        <w:tc>
          <w:tcPr>
            <w:tcW w:w="1863" w:type="dxa"/>
            <w:gridSpan w:val="5"/>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Cost (BNF List price or from manufacturer)</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LICENSING</w:t>
            </w:r>
          </w:p>
        </w:tc>
        <w:tc>
          <w:tcPr>
            <w:tcW w:w="1626"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SUITABLE FOR VEGTARIANS AND VEGANS</w:t>
            </w:r>
          </w:p>
        </w:tc>
      </w:tr>
      <w:tr w:rsidR="003326E4" w:rsidRPr="007C5A13" w:rsidTr="003326E4">
        <w:tc>
          <w:tcPr>
            <w:tcW w:w="1958" w:type="dxa"/>
            <w:gridSpan w:val="2"/>
          </w:tcPr>
          <w:p w:rsidR="007C5A13" w:rsidRPr="007C5A13" w:rsidRDefault="007C5A13" w:rsidP="007C5A13">
            <w:pPr>
              <w:spacing w:after="0" w:line="240" w:lineRule="auto"/>
              <w:ind w:left="1440" w:hanging="1440"/>
              <w:rPr>
                <w:rFonts w:ascii="Arial" w:eastAsia="Times New Roman" w:hAnsi="Arial" w:cs="Arial"/>
                <w:b/>
                <w:i/>
                <w:sz w:val="16"/>
                <w:szCs w:val="16"/>
                <w:lang w:eastAsia="en-GB"/>
              </w:rPr>
            </w:pPr>
            <w:proofErr w:type="spellStart"/>
            <w:r w:rsidRPr="007C5A13">
              <w:rPr>
                <w:rFonts w:ascii="Arial" w:eastAsia="Times New Roman" w:hAnsi="Arial" w:cs="Arial"/>
                <w:b/>
                <w:sz w:val="16"/>
                <w:szCs w:val="16"/>
                <w:lang w:eastAsia="en-GB"/>
              </w:rPr>
              <w:t>Colecalciferol</w:t>
            </w:r>
            <w:proofErr w:type="spellEnd"/>
            <w:r w:rsidRPr="007C5A13">
              <w:rPr>
                <w:rFonts w:ascii="Arial" w:eastAsia="Times New Roman" w:hAnsi="Arial" w:cs="Arial"/>
                <w:b/>
                <w:sz w:val="16"/>
                <w:szCs w:val="16"/>
                <w:lang w:eastAsia="en-GB"/>
              </w:rPr>
              <w:t xml:space="preserve"> (</w:t>
            </w:r>
            <w:proofErr w:type="spellStart"/>
            <w:r w:rsidRPr="007C5A13">
              <w:rPr>
                <w:rFonts w:ascii="Arial" w:eastAsia="Times New Roman" w:hAnsi="Arial" w:cs="Arial"/>
                <w:b/>
                <w:i/>
                <w:sz w:val="16"/>
                <w:szCs w:val="16"/>
                <w:lang w:eastAsia="en-GB"/>
              </w:rPr>
              <w:t>Fultium</w:t>
            </w:r>
            <w:proofErr w:type="spellEnd"/>
            <w:r w:rsidRPr="007C5A13">
              <w:rPr>
                <w:rFonts w:ascii="Arial" w:eastAsia="Times New Roman" w:hAnsi="Arial" w:cs="Arial"/>
                <w:b/>
                <w:i/>
                <w:sz w:val="16"/>
                <w:szCs w:val="16"/>
                <w:lang w:eastAsia="en-GB"/>
              </w:rPr>
              <w:t xml:space="preserve"> </w:t>
            </w:r>
          </w:p>
          <w:p w:rsidR="007C5A13" w:rsidRPr="007C5A13" w:rsidRDefault="007C5A13" w:rsidP="007C5A13">
            <w:pPr>
              <w:spacing w:after="0" w:line="240" w:lineRule="auto"/>
              <w:ind w:left="1440" w:hanging="1440"/>
              <w:rPr>
                <w:rFonts w:ascii="Arial" w:eastAsia="Times New Roman" w:hAnsi="Arial" w:cs="Arial"/>
                <w:b/>
                <w:sz w:val="16"/>
                <w:szCs w:val="16"/>
                <w:lang w:eastAsia="en-GB"/>
              </w:rPr>
            </w:pPr>
            <w:r w:rsidRPr="007C5A13">
              <w:rPr>
                <w:rFonts w:ascii="Arial" w:eastAsia="Times New Roman" w:hAnsi="Arial" w:cs="Arial"/>
                <w:b/>
                <w:i/>
                <w:sz w:val="16"/>
                <w:szCs w:val="16"/>
                <w:lang w:eastAsia="en-GB"/>
              </w:rPr>
              <w:t>D3</w:t>
            </w:r>
            <w:r w:rsidRPr="007C5A13">
              <w:rPr>
                <w:rFonts w:ascii="Arial" w:eastAsia="Times New Roman" w:hAnsi="Arial" w:cs="Arial"/>
                <w:b/>
                <w:sz w:val="16"/>
                <w:szCs w:val="16"/>
                <w:lang w:eastAsia="en-GB"/>
              </w:rPr>
              <w:t xml:space="preserve">) 800IU capsules </w:t>
            </w:r>
          </w:p>
          <w:p w:rsidR="003326E4" w:rsidRPr="007C5A13" w:rsidRDefault="007C5A13" w:rsidP="007C5A13">
            <w:pPr>
              <w:spacing w:after="0" w:line="240" w:lineRule="auto"/>
              <w:rPr>
                <w:rFonts w:ascii="Arial" w:eastAsia="Times New Roman" w:hAnsi="Arial" w:cs="Arial"/>
                <w:b/>
                <w:sz w:val="16"/>
                <w:szCs w:val="16"/>
                <w:lang w:eastAsia="en-GB"/>
              </w:rPr>
            </w:pPr>
            <w:r w:rsidRPr="007C5A13">
              <w:rPr>
                <w:rFonts w:ascii="Arial" w:eastAsia="Times New Roman" w:hAnsi="Arial" w:cs="Arial"/>
                <w:b/>
                <w:sz w:val="16"/>
                <w:szCs w:val="16"/>
                <w:lang w:eastAsia="en-GB"/>
              </w:rPr>
              <w:t>(</w:t>
            </w:r>
            <w:proofErr w:type="spellStart"/>
            <w:r w:rsidRPr="007C5A13">
              <w:rPr>
                <w:rFonts w:ascii="Arial" w:eastAsia="Times New Roman" w:hAnsi="Arial" w:cs="Arial"/>
                <w:b/>
                <w:sz w:val="16"/>
                <w:szCs w:val="16"/>
                <w:lang w:eastAsia="en-GB"/>
              </w:rPr>
              <w:t>Internis</w:t>
            </w:r>
            <w:proofErr w:type="spellEnd"/>
            <w:r w:rsidRPr="007C5A13">
              <w:rPr>
                <w:rFonts w:ascii="Arial" w:eastAsia="Times New Roman" w:hAnsi="Arial" w:cs="Arial"/>
                <w:b/>
                <w:sz w:val="16"/>
                <w:szCs w:val="16"/>
                <w:lang w:eastAsia="en-GB"/>
              </w:rPr>
              <w:t>)</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Available via normal wholesaler routes</w:t>
            </w:r>
          </w:p>
        </w:tc>
        <w:tc>
          <w:tcPr>
            <w:tcW w:w="1863" w:type="dxa"/>
            <w:gridSpan w:val="5"/>
          </w:tcPr>
          <w:p w:rsidR="003326E4" w:rsidRPr="007C5A13" w:rsidRDefault="003326E4" w:rsidP="003326E4">
            <w:pPr>
              <w:spacing w:after="0" w:line="240" w:lineRule="auto"/>
              <w:rPr>
                <w:rFonts w:ascii="Arial" w:eastAsia="Times New Roman" w:hAnsi="Arial" w:cs="Arial"/>
                <w:b/>
                <w:sz w:val="16"/>
                <w:szCs w:val="16"/>
                <w:lang w:eastAsia="en-GB"/>
              </w:rPr>
            </w:pPr>
            <w:r w:rsidRPr="007C5A13">
              <w:rPr>
                <w:rFonts w:ascii="Arial" w:eastAsia="Times New Roman" w:hAnsi="Arial" w:cs="Arial"/>
                <w:b/>
                <w:sz w:val="16"/>
                <w:szCs w:val="16"/>
                <w:lang w:eastAsia="en-GB"/>
              </w:rPr>
              <w:t>£3.60 (30)</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Product has UK marketing authorisation</w:t>
            </w:r>
          </w:p>
        </w:tc>
        <w:tc>
          <w:tcPr>
            <w:tcW w:w="1626" w:type="dxa"/>
          </w:tcPr>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Contains gelatine so not suitable for vegetarians.</w:t>
            </w:r>
          </w:p>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The gelatine is halal and kosher compliant.</w:t>
            </w:r>
          </w:p>
          <w:p w:rsidR="003326E4" w:rsidRPr="007C5A13" w:rsidRDefault="003326E4" w:rsidP="007C5A13">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Reformulated with maize oil however stocks containing peanut oil may still be in circulation.</w:t>
            </w:r>
          </w:p>
        </w:tc>
      </w:tr>
      <w:tr w:rsidR="003326E4" w:rsidRPr="007C5A13" w:rsidTr="003326E4">
        <w:tc>
          <w:tcPr>
            <w:tcW w:w="1958" w:type="dxa"/>
            <w:gridSpan w:val="2"/>
          </w:tcPr>
          <w:p w:rsidR="007C5A13" w:rsidRPr="007C5A13" w:rsidRDefault="007C5A13" w:rsidP="007C5A13">
            <w:pPr>
              <w:spacing w:after="0" w:line="240" w:lineRule="auto"/>
              <w:rPr>
                <w:rFonts w:ascii="Arial" w:eastAsia="Times New Roman" w:hAnsi="Arial" w:cs="Arial"/>
                <w:b/>
                <w:sz w:val="16"/>
                <w:szCs w:val="16"/>
                <w:lang w:eastAsia="en-GB"/>
              </w:rPr>
            </w:pPr>
            <w:proofErr w:type="spellStart"/>
            <w:r w:rsidRPr="007C5A13">
              <w:rPr>
                <w:rFonts w:ascii="Arial" w:eastAsia="Times New Roman" w:hAnsi="Arial" w:cs="Arial"/>
                <w:b/>
                <w:sz w:val="16"/>
                <w:szCs w:val="16"/>
                <w:lang w:eastAsia="en-GB"/>
              </w:rPr>
              <w:t>Colecalciferol</w:t>
            </w:r>
            <w:proofErr w:type="spellEnd"/>
            <w:r w:rsidRPr="007C5A13">
              <w:rPr>
                <w:rFonts w:ascii="Arial" w:eastAsia="Times New Roman" w:hAnsi="Arial" w:cs="Arial"/>
                <w:b/>
                <w:sz w:val="16"/>
                <w:szCs w:val="16"/>
                <w:lang w:eastAsia="en-GB"/>
              </w:rPr>
              <w:t xml:space="preserve"> (</w:t>
            </w:r>
            <w:proofErr w:type="spellStart"/>
            <w:r w:rsidRPr="007C5A13">
              <w:rPr>
                <w:rFonts w:ascii="Arial" w:eastAsia="Times New Roman" w:hAnsi="Arial" w:cs="Arial"/>
                <w:b/>
                <w:i/>
                <w:sz w:val="16"/>
                <w:szCs w:val="16"/>
                <w:lang w:eastAsia="en-GB"/>
              </w:rPr>
              <w:t>Desunin</w:t>
            </w:r>
            <w:proofErr w:type="spellEnd"/>
            <w:r w:rsidRPr="007C5A13">
              <w:rPr>
                <w:rFonts w:ascii="Arial" w:eastAsia="Times New Roman" w:hAnsi="Arial" w:cs="Arial"/>
                <w:b/>
                <w:sz w:val="16"/>
                <w:szCs w:val="16"/>
                <w:lang w:eastAsia="en-GB"/>
              </w:rPr>
              <w:t>) 800IU tablets (</w:t>
            </w:r>
            <w:proofErr w:type="spellStart"/>
            <w:r w:rsidRPr="007C5A13">
              <w:rPr>
                <w:rFonts w:ascii="Arial" w:eastAsia="Times New Roman" w:hAnsi="Arial" w:cs="Arial"/>
                <w:b/>
                <w:sz w:val="16"/>
                <w:szCs w:val="16"/>
                <w:lang w:eastAsia="en-GB"/>
              </w:rPr>
              <w:t>Meda</w:t>
            </w:r>
            <w:proofErr w:type="spellEnd"/>
            <w:r w:rsidRPr="007C5A13">
              <w:rPr>
                <w:rFonts w:ascii="Arial" w:eastAsia="Times New Roman" w:hAnsi="Arial" w:cs="Arial"/>
                <w:b/>
                <w:sz w:val="16"/>
                <w:szCs w:val="16"/>
                <w:lang w:eastAsia="en-GB"/>
              </w:rPr>
              <w:t xml:space="preserve">) </w:t>
            </w:r>
          </w:p>
          <w:p w:rsidR="003326E4" w:rsidRPr="007C5A13" w:rsidRDefault="003326E4" w:rsidP="003326E4">
            <w:pPr>
              <w:spacing w:after="0" w:line="240" w:lineRule="auto"/>
              <w:rPr>
                <w:rFonts w:ascii="Arial" w:eastAsia="Times New Roman" w:hAnsi="Arial" w:cs="Arial"/>
                <w:b/>
                <w:sz w:val="16"/>
                <w:szCs w:val="16"/>
                <w:lang w:eastAsia="en-GB"/>
              </w:rPr>
            </w:pP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 xml:space="preserve">Available from </w:t>
            </w:r>
            <w:proofErr w:type="spellStart"/>
            <w:r w:rsidRPr="007C5A13">
              <w:rPr>
                <w:rFonts w:ascii="Arial" w:eastAsia="Times New Roman" w:hAnsi="Arial" w:cs="Arial"/>
                <w:b/>
                <w:color w:val="000000"/>
                <w:sz w:val="16"/>
                <w:szCs w:val="16"/>
                <w:lang w:eastAsia="en-GB"/>
              </w:rPr>
              <w:t>Meda</w:t>
            </w:r>
            <w:proofErr w:type="spellEnd"/>
            <w:r w:rsidRPr="007C5A13">
              <w:rPr>
                <w:rFonts w:ascii="Arial" w:eastAsia="Times New Roman" w:hAnsi="Arial" w:cs="Arial"/>
                <w:b/>
                <w:color w:val="000000"/>
                <w:sz w:val="16"/>
                <w:szCs w:val="16"/>
                <w:lang w:eastAsia="en-GB"/>
              </w:rPr>
              <w:t xml:space="preserve"> via the normal wholesaler routes.</w:t>
            </w:r>
          </w:p>
        </w:tc>
        <w:tc>
          <w:tcPr>
            <w:tcW w:w="1863" w:type="dxa"/>
            <w:gridSpan w:val="5"/>
          </w:tcPr>
          <w:p w:rsidR="003326E4" w:rsidRPr="007C5A13" w:rsidRDefault="003326E4" w:rsidP="003326E4">
            <w:pPr>
              <w:spacing w:after="0" w:line="240" w:lineRule="auto"/>
              <w:rPr>
                <w:rFonts w:ascii="Arial" w:eastAsia="Times New Roman" w:hAnsi="Arial" w:cs="Arial"/>
                <w:b/>
                <w:sz w:val="16"/>
                <w:szCs w:val="16"/>
                <w:lang w:eastAsia="en-GB"/>
              </w:rPr>
            </w:pPr>
            <w:r w:rsidRPr="007C5A13">
              <w:rPr>
                <w:rFonts w:ascii="Arial" w:eastAsia="Times New Roman" w:hAnsi="Arial" w:cs="Arial"/>
                <w:b/>
                <w:sz w:val="16"/>
                <w:szCs w:val="16"/>
                <w:lang w:eastAsia="en-GB"/>
              </w:rPr>
              <w:t>£3.60(30)</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Product has UK marketing authorisation</w:t>
            </w:r>
          </w:p>
        </w:tc>
        <w:tc>
          <w:tcPr>
            <w:tcW w:w="1626" w:type="dxa"/>
          </w:tcPr>
          <w:p w:rsidR="003326E4" w:rsidRPr="007C5A13" w:rsidRDefault="007C5A13"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7C5A13">
              <w:rPr>
                <w:rFonts w:ascii="Arial" w:eastAsia="Times New Roman" w:hAnsi="Arial" w:cs="Arial"/>
                <w:b/>
                <w:color w:val="000000"/>
                <w:sz w:val="16"/>
                <w:szCs w:val="16"/>
                <w:lang w:eastAsia="en-GB"/>
              </w:rPr>
              <w:t>Colecalciferol</w:t>
            </w:r>
            <w:proofErr w:type="spellEnd"/>
            <w:r w:rsidRPr="007C5A13">
              <w:rPr>
                <w:rFonts w:ascii="Arial" w:eastAsia="Times New Roman" w:hAnsi="Arial" w:cs="Arial"/>
                <w:b/>
                <w:color w:val="000000"/>
                <w:sz w:val="16"/>
                <w:szCs w:val="16"/>
                <w:lang w:eastAsia="en-GB"/>
              </w:rPr>
              <w:t xml:space="preserve"> is derived from sheep’s wool fat; manufacturer has confirmed that the product is suitable for vegetarians.</w:t>
            </w:r>
          </w:p>
        </w:tc>
      </w:tr>
      <w:tr w:rsidR="003326E4" w:rsidRPr="007C5A13" w:rsidTr="003326E4">
        <w:tc>
          <w:tcPr>
            <w:tcW w:w="9242" w:type="dxa"/>
            <w:gridSpan w:val="12"/>
          </w:tcPr>
          <w:p w:rsidR="003326E4" w:rsidRPr="007C5A13" w:rsidRDefault="003326E4" w:rsidP="007C5A13">
            <w:pPr>
              <w:autoSpaceDE w:val="0"/>
              <w:autoSpaceDN w:val="0"/>
              <w:adjustRightInd w:val="0"/>
              <w:spacing w:after="0" w:line="240" w:lineRule="auto"/>
              <w:rPr>
                <w:rFonts w:ascii="Arial" w:eastAsia="Times New Roman" w:hAnsi="Arial" w:cs="Arial"/>
                <w:b/>
                <w:color w:val="000000"/>
                <w:sz w:val="16"/>
                <w:szCs w:val="16"/>
                <w:lang w:eastAsia="en-GB"/>
              </w:rPr>
            </w:pPr>
            <w:r w:rsidRPr="007C5A13">
              <w:rPr>
                <w:rFonts w:ascii="Arial" w:eastAsia="Times New Roman" w:hAnsi="Arial" w:cs="Arial"/>
                <w:b/>
                <w:color w:val="000000"/>
                <w:sz w:val="16"/>
                <w:szCs w:val="16"/>
                <w:lang w:eastAsia="en-GB"/>
              </w:rPr>
              <w:t>Products suitable for vegans</w:t>
            </w:r>
          </w:p>
        </w:tc>
      </w:tr>
      <w:tr w:rsidR="003326E4" w:rsidRPr="007C5A13" w:rsidTr="003326E4">
        <w:tc>
          <w:tcPr>
            <w:tcW w:w="1958" w:type="dxa"/>
            <w:gridSpan w:val="2"/>
          </w:tcPr>
          <w:p w:rsidR="003326E4" w:rsidRPr="007C5A13" w:rsidRDefault="003326E4" w:rsidP="007C5A13">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i/>
                <w:color w:val="000000"/>
                <w:sz w:val="16"/>
                <w:szCs w:val="16"/>
                <w:lang w:eastAsia="en-GB"/>
              </w:rPr>
              <w:t>Vegan vitamin D2</w:t>
            </w:r>
            <w:r w:rsidRPr="007C5A13">
              <w:rPr>
                <w:rFonts w:ascii="Arial" w:eastAsia="Times New Roman" w:hAnsi="Arial" w:cs="Arial"/>
                <w:color w:val="000000"/>
                <w:sz w:val="16"/>
                <w:szCs w:val="16"/>
                <w:lang w:eastAsia="en-GB"/>
              </w:rPr>
              <w:t xml:space="preserve"> (e</w:t>
            </w:r>
            <w:r w:rsidR="007C5A13">
              <w:rPr>
                <w:rFonts w:ascii="Arial" w:eastAsia="Times New Roman" w:hAnsi="Arial" w:cs="Arial"/>
                <w:color w:val="000000"/>
                <w:sz w:val="16"/>
                <w:szCs w:val="16"/>
                <w:lang w:eastAsia="en-GB"/>
              </w:rPr>
              <w:t>rgocalciferol0 800IU &amp; 2400IU)</w:t>
            </w:r>
            <w:r w:rsidRPr="007C5A13">
              <w:rPr>
                <w:rFonts w:ascii="Arial" w:eastAsia="Times New Roman" w:hAnsi="Arial" w:cs="Arial"/>
                <w:color w:val="000000"/>
                <w:sz w:val="16"/>
                <w:szCs w:val="16"/>
                <w:lang w:eastAsia="en-GB"/>
              </w:rPr>
              <w:t xml:space="preserve"> </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Available for purchase from  www.devanutrition.com</w:t>
            </w:r>
          </w:p>
        </w:tc>
        <w:tc>
          <w:tcPr>
            <w:tcW w:w="1863" w:type="dxa"/>
            <w:gridSpan w:val="5"/>
          </w:tcPr>
          <w:p w:rsidR="003326E4" w:rsidRPr="007C5A13" w:rsidRDefault="003326E4" w:rsidP="007C5A13">
            <w:pPr>
              <w:spacing w:after="0" w:line="240" w:lineRule="auto"/>
              <w:rPr>
                <w:rFonts w:ascii="Arial" w:eastAsia="Times New Roman" w:hAnsi="Arial" w:cs="Arial"/>
                <w:sz w:val="16"/>
                <w:szCs w:val="16"/>
                <w:lang w:eastAsia="en-GB"/>
              </w:rPr>
            </w:pPr>
            <w:r w:rsidRPr="007C5A13">
              <w:rPr>
                <w:rFonts w:ascii="Arial" w:hAnsi="Arial" w:cs="Arial"/>
                <w:sz w:val="16"/>
                <w:szCs w:val="16"/>
                <w:lang w:eastAsia="en-GB"/>
              </w:rPr>
              <w:t>Price from Vegan supply website 90l - £5.03</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Does not have UK marketing authorisation.</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Marketed as a nutritional supplement</w:t>
            </w:r>
          </w:p>
        </w:tc>
        <w:tc>
          <w:tcPr>
            <w:tcW w:w="1626" w:type="dxa"/>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Suitable for vegans</w:t>
            </w:r>
          </w:p>
        </w:tc>
      </w:tr>
      <w:tr w:rsidR="003326E4" w:rsidRPr="007C5A13" w:rsidTr="003326E4">
        <w:tc>
          <w:tcPr>
            <w:tcW w:w="1958" w:type="dxa"/>
            <w:gridSpan w:val="2"/>
          </w:tcPr>
          <w:p w:rsidR="003326E4" w:rsidRPr="007C5A13" w:rsidRDefault="007C5A13" w:rsidP="007C5A13">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7C5A13">
              <w:rPr>
                <w:rFonts w:ascii="Arial" w:eastAsia="Times New Roman" w:hAnsi="Arial" w:cs="Arial"/>
                <w:i/>
                <w:color w:val="000000"/>
                <w:sz w:val="16"/>
                <w:szCs w:val="16"/>
                <w:lang w:eastAsia="en-GB"/>
              </w:rPr>
              <w:t>V</w:t>
            </w:r>
            <w:r w:rsidR="003326E4" w:rsidRPr="007C5A13">
              <w:rPr>
                <w:rFonts w:ascii="Arial" w:eastAsia="Times New Roman" w:hAnsi="Arial" w:cs="Arial"/>
                <w:i/>
                <w:color w:val="000000"/>
                <w:sz w:val="16"/>
                <w:szCs w:val="16"/>
                <w:lang w:eastAsia="en-GB"/>
              </w:rPr>
              <w:t>itashine</w:t>
            </w:r>
            <w:proofErr w:type="spellEnd"/>
            <w:r w:rsidR="003326E4" w:rsidRPr="007C5A13">
              <w:rPr>
                <w:rFonts w:ascii="Arial" w:eastAsia="Times New Roman" w:hAnsi="Arial" w:cs="Arial"/>
                <w:i/>
                <w:color w:val="000000"/>
                <w:sz w:val="16"/>
                <w:szCs w:val="16"/>
                <w:lang w:eastAsia="en-GB"/>
              </w:rPr>
              <w:t xml:space="preserve"> vegan</w:t>
            </w:r>
            <w:r w:rsidR="003326E4" w:rsidRPr="007C5A13">
              <w:rPr>
                <w:rFonts w:ascii="Arial" w:eastAsia="Times New Roman" w:hAnsi="Arial" w:cs="Arial"/>
                <w:color w:val="000000"/>
                <w:sz w:val="16"/>
                <w:szCs w:val="16"/>
                <w:lang w:eastAsia="en-GB"/>
              </w:rPr>
              <w:t xml:space="preserve">  </w:t>
            </w:r>
            <w:r>
              <w:rPr>
                <w:rFonts w:ascii="Arial" w:eastAsia="Times New Roman" w:hAnsi="Arial" w:cs="Arial"/>
                <w:color w:val="000000"/>
                <w:sz w:val="16"/>
                <w:szCs w:val="16"/>
                <w:lang w:eastAsia="en-GB"/>
              </w:rPr>
              <w:t>(v</w:t>
            </w:r>
            <w:r w:rsidR="003326E4" w:rsidRPr="007C5A13">
              <w:rPr>
                <w:rFonts w:ascii="Arial" w:eastAsia="Times New Roman" w:hAnsi="Arial" w:cs="Arial"/>
                <w:color w:val="000000"/>
                <w:sz w:val="16"/>
                <w:szCs w:val="16"/>
                <w:lang w:eastAsia="en-GB"/>
              </w:rPr>
              <w:t>itamin D3 1000IU &amp; 500IU),</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Available for purchase from  www.vitashine-d3.com</w:t>
            </w:r>
          </w:p>
        </w:tc>
        <w:tc>
          <w:tcPr>
            <w:tcW w:w="1863" w:type="dxa"/>
            <w:gridSpan w:val="5"/>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Website price: 1000IU – 60 day supply - £10.49</w:t>
            </w:r>
          </w:p>
          <w:p w:rsidR="003326E4" w:rsidRPr="007C5A13" w:rsidRDefault="003326E4" w:rsidP="003326E4">
            <w:pPr>
              <w:spacing w:after="0" w:line="240" w:lineRule="auto"/>
              <w:rPr>
                <w:rFonts w:ascii="Times New Roman" w:eastAsia="Times New Roman" w:hAnsi="Times New Roman" w:cs="Arial"/>
                <w:sz w:val="16"/>
                <w:szCs w:val="16"/>
                <w:lang w:eastAsia="en-GB"/>
              </w:rPr>
            </w:pPr>
            <w:r w:rsidRPr="007C5A13">
              <w:rPr>
                <w:rFonts w:ascii="Arial" w:eastAsia="Times New Roman" w:hAnsi="Arial" w:cs="Arial"/>
                <w:sz w:val="16"/>
                <w:szCs w:val="16"/>
                <w:lang w:eastAsia="en-GB"/>
              </w:rPr>
              <w:t>2500IU – 60 day supply - £11.49</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Does not have UK marketing authorisation.</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Marketed as a nutritional supplement</w:t>
            </w:r>
          </w:p>
        </w:tc>
        <w:tc>
          <w:tcPr>
            <w:tcW w:w="1626" w:type="dxa"/>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Suitable for vegans</w:t>
            </w:r>
          </w:p>
        </w:tc>
      </w:tr>
      <w:tr w:rsidR="003326E4" w:rsidRPr="007C5A13" w:rsidTr="003326E4">
        <w:tc>
          <w:tcPr>
            <w:tcW w:w="1958" w:type="dxa"/>
            <w:gridSpan w:val="2"/>
          </w:tcPr>
          <w:p w:rsidR="007C5A13" w:rsidRPr="007C5A13" w:rsidRDefault="003326E4" w:rsidP="003326E4">
            <w:pPr>
              <w:autoSpaceDE w:val="0"/>
              <w:autoSpaceDN w:val="0"/>
              <w:adjustRightInd w:val="0"/>
              <w:spacing w:after="0" w:line="240" w:lineRule="auto"/>
              <w:rPr>
                <w:rFonts w:ascii="Arial" w:eastAsia="Times New Roman" w:hAnsi="Arial" w:cs="Arial"/>
                <w:i/>
                <w:color w:val="000000"/>
                <w:sz w:val="16"/>
                <w:szCs w:val="16"/>
                <w:lang w:eastAsia="en-GB"/>
              </w:rPr>
            </w:pPr>
            <w:proofErr w:type="spellStart"/>
            <w:r w:rsidRPr="007C5A13">
              <w:rPr>
                <w:rFonts w:ascii="Arial" w:eastAsia="Times New Roman" w:hAnsi="Arial" w:cs="Arial"/>
                <w:i/>
                <w:color w:val="000000"/>
                <w:sz w:val="16"/>
                <w:szCs w:val="16"/>
                <w:lang w:eastAsia="en-GB"/>
              </w:rPr>
              <w:t>Steriferol</w:t>
            </w:r>
            <w:proofErr w:type="spellEnd"/>
            <w:r w:rsidRPr="007C5A13">
              <w:rPr>
                <w:rFonts w:ascii="Arial" w:eastAsia="Times New Roman" w:hAnsi="Arial" w:cs="Arial"/>
                <w:i/>
                <w:color w:val="000000"/>
                <w:sz w:val="16"/>
                <w:szCs w:val="16"/>
                <w:lang w:eastAsia="en-GB"/>
              </w:rPr>
              <w:t xml:space="preserve"> D2 </w:t>
            </w:r>
          </w:p>
          <w:p w:rsidR="003326E4" w:rsidRPr="007C5A13" w:rsidRDefault="003326E4" w:rsidP="007C5A13">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w:t>
            </w:r>
            <w:proofErr w:type="spellStart"/>
            <w:r w:rsidRPr="007C5A13">
              <w:rPr>
                <w:rFonts w:ascii="Arial" w:eastAsia="Times New Roman" w:hAnsi="Arial" w:cs="Arial"/>
                <w:color w:val="000000"/>
                <w:sz w:val="16"/>
                <w:szCs w:val="16"/>
                <w:lang w:eastAsia="en-GB"/>
              </w:rPr>
              <w:t>ergocalciferol</w:t>
            </w:r>
            <w:proofErr w:type="spellEnd"/>
            <w:r w:rsidRPr="007C5A13">
              <w:rPr>
                <w:rFonts w:ascii="Arial" w:eastAsia="Times New Roman" w:hAnsi="Arial" w:cs="Arial"/>
                <w:color w:val="000000"/>
                <w:sz w:val="16"/>
                <w:szCs w:val="16"/>
                <w:lang w:eastAsia="en-GB"/>
              </w:rPr>
              <w:t xml:space="preserve"> solution) 3000IU/ml, 20,000IU/ml</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Available form sterling Pharmaceuticals ltd. Tel 0845 170 5566</w:t>
            </w:r>
          </w:p>
        </w:tc>
        <w:tc>
          <w:tcPr>
            <w:tcW w:w="1863" w:type="dxa"/>
            <w:gridSpan w:val="5"/>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C&amp;D</w:t>
            </w:r>
          </w:p>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3000IU - 30ml -£29.99  &amp; 60ml – £58.50</w:t>
            </w:r>
          </w:p>
          <w:p w:rsidR="003326E4" w:rsidRPr="007C5A13" w:rsidRDefault="003326E4" w:rsidP="003326E4">
            <w:pPr>
              <w:spacing w:after="0" w:line="240" w:lineRule="auto"/>
              <w:rPr>
                <w:rFonts w:ascii="Times New Roman" w:eastAsia="Times New Roman" w:hAnsi="Times New Roman" w:cs="Arial"/>
                <w:sz w:val="16"/>
                <w:szCs w:val="16"/>
                <w:lang w:eastAsia="en-GB"/>
              </w:rPr>
            </w:pPr>
            <w:r w:rsidRPr="007C5A13">
              <w:rPr>
                <w:rFonts w:ascii="Arial" w:eastAsia="Times New Roman" w:hAnsi="Arial" w:cs="Arial"/>
                <w:sz w:val="16"/>
                <w:szCs w:val="16"/>
                <w:lang w:eastAsia="en-GB"/>
              </w:rPr>
              <w:t>20000 IU  - 30ml -£29.99</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Does not have UK marketing authorisation.</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Manufactured as a special.</w:t>
            </w:r>
          </w:p>
        </w:tc>
        <w:tc>
          <w:tcPr>
            <w:tcW w:w="1626" w:type="dxa"/>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Suitable for vegans</w:t>
            </w:r>
          </w:p>
        </w:tc>
      </w:tr>
      <w:tr w:rsidR="003326E4" w:rsidRPr="007C5A13" w:rsidTr="003326E4">
        <w:tc>
          <w:tcPr>
            <w:tcW w:w="1958" w:type="dxa"/>
            <w:gridSpan w:val="2"/>
          </w:tcPr>
          <w:p w:rsidR="003326E4" w:rsidRPr="007C5A13" w:rsidRDefault="003326E4" w:rsidP="007C5A13">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7C5A13">
              <w:rPr>
                <w:rFonts w:ascii="Arial" w:eastAsia="Times New Roman" w:hAnsi="Arial" w:cs="Arial"/>
                <w:i/>
                <w:color w:val="000000"/>
                <w:sz w:val="16"/>
                <w:szCs w:val="16"/>
                <w:lang w:eastAsia="en-GB"/>
              </w:rPr>
              <w:t>Sterogyl</w:t>
            </w:r>
            <w:proofErr w:type="spellEnd"/>
            <w:r w:rsidRPr="007C5A13">
              <w:rPr>
                <w:rFonts w:ascii="Arial" w:eastAsia="Times New Roman" w:hAnsi="Arial" w:cs="Arial"/>
                <w:i/>
                <w:color w:val="000000"/>
                <w:sz w:val="16"/>
                <w:szCs w:val="16"/>
                <w:lang w:eastAsia="en-GB"/>
              </w:rPr>
              <w:t xml:space="preserve"> </w:t>
            </w:r>
            <w:r w:rsidRPr="007C5A13">
              <w:rPr>
                <w:rFonts w:ascii="Arial" w:eastAsia="Times New Roman" w:hAnsi="Arial" w:cs="Arial"/>
                <w:color w:val="000000"/>
                <w:sz w:val="16"/>
                <w:szCs w:val="16"/>
                <w:lang w:eastAsia="en-GB"/>
              </w:rPr>
              <w:t>(</w:t>
            </w:r>
            <w:proofErr w:type="spellStart"/>
            <w:r w:rsidRPr="007C5A13">
              <w:rPr>
                <w:rFonts w:ascii="Arial" w:eastAsia="Times New Roman" w:hAnsi="Arial" w:cs="Arial"/>
                <w:color w:val="000000"/>
                <w:sz w:val="16"/>
                <w:szCs w:val="16"/>
                <w:lang w:eastAsia="en-GB"/>
              </w:rPr>
              <w:t>ergocalciferol</w:t>
            </w:r>
            <w:proofErr w:type="spellEnd"/>
            <w:r w:rsidRPr="007C5A13">
              <w:rPr>
                <w:rFonts w:ascii="Arial" w:eastAsia="Times New Roman" w:hAnsi="Arial" w:cs="Arial"/>
                <w:color w:val="000000"/>
                <w:sz w:val="16"/>
                <w:szCs w:val="16"/>
                <w:lang w:eastAsia="en-GB"/>
              </w:rPr>
              <w:t xml:space="preserve"> </w:t>
            </w:r>
            <w:r w:rsidR="007C5A13">
              <w:rPr>
                <w:rFonts w:ascii="Arial" w:eastAsia="Times New Roman" w:hAnsi="Arial" w:cs="Arial"/>
                <w:color w:val="000000"/>
                <w:sz w:val="16"/>
                <w:szCs w:val="16"/>
                <w:lang w:eastAsia="en-GB"/>
              </w:rPr>
              <w:t>)</w:t>
            </w:r>
            <w:r w:rsidRPr="007C5A13">
              <w:rPr>
                <w:rFonts w:ascii="Arial" w:eastAsia="Times New Roman" w:hAnsi="Arial" w:cs="Arial"/>
                <w:color w:val="000000"/>
                <w:sz w:val="16"/>
                <w:szCs w:val="16"/>
                <w:lang w:eastAsia="en-GB"/>
              </w:rPr>
              <w:t>20,000IU/ml</w:t>
            </w:r>
          </w:p>
        </w:tc>
        <w:tc>
          <w:tcPr>
            <w:tcW w:w="2077" w:type="dxa"/>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Available from Durbin PLC</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Tel 020 8869 6554 or UL medicines Tel 01923 204 333</w:t>
            </w:r>
          </w:p>
        </w:tc>
        <w:tc>
          <w:tcPr>
            <w:tcW w:w="1863" w:type="dxa"/>
            <w:gridSpan w:val="5"/>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C&amp;D</w:t>
            </w:r>
          </w:p>
          <w:p w:rsidR="003326E4" w:rsidRPr="007C5A13" w:rsidRDefault="003326E4" w:rsidP="003326E4">
            <w:pPr>
              <w:spacing w:after="0" w:line="240" w:lineRule="auto"/>
              <w:rPr>
                <w:rFonts w:ascii="Times New Roman" w:eastAsia="Times New Roman" w:hAnsi="Times New Roman" w:cs="Arial"/>
                <w:sz w:val="16"/>
                <w:szCs w:val="16"/>
                <w:lang w:eastAsia="en-GB"/>
              </w:rPr>
            </w:pPr>
            <w:r w:rsidRPr="007C5A13">
              <w:rPr>
                <w:rFonts w:ascii="Arial" w:eastAsia="Times New Roman" w:hAnsi="Arial" w:cs="Arial"/>
                <w:sz w:val="16"/>
                <w:szCs w:val="16"/>
                <w:lang w:eastAsia="en-GB"/>
              </w:rPr>
              <w:t>20ml - £29.85</w:t>
            </w:r>
          </w:p>
        </w:tc>
        <w:tc>
          <w:tcPr>
            <w:tcW w:w="1718"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Does not have UK marketing authorisation.</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 xml:space="preserve">Manufactured and licensed by DB Pharma in France </w:t>
            </w:r>
          </w:p>
        </w:tc>
        <w:tc>
          <w:tcPr>
            <w:tcW w:w="1626" w:type="dxa"/>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Suitable for vegans</w:t>
            </w:r>
          </w:p>
        </w:tc>
      </w:tr>
      <w:tr w:rsidR="003326E4" w:rsidRPr="007C5A13" w:rsidTr="003326E4">
        <w:tc>
          <w:tcPr>
            <w:tcW w:w="9242" w:type="dxa"/>
            <w:gridSpan w:val="12"/>
          </w:tcPr>
          <w:p w:rsidR="003326E4" w:rsidRPr="007C5A13" w:rsidRDefault="003326E4" w:rsidP="003326E4">
            <w:pPr>
              <w:spacing w:after="0" w:line="240" w:lineRule="auto"/>
              <w:rPr>
                <w:rFonts w:ascii="Arial" w:eastAsia="Times New Roman" w:hAnsi="Arial" w:cs="Arial"/>
                <w:b/>
                <w:sz w:val="16"/>
                <w:szCs w:val="16"/>
                <w:lang w:eastAsia="en-GB"/>
              </w:rPr>
            </w:pPr>
            <w:r w:rsidRPr="007C5A13">
              <w:rPr>
                <w:rFonts w:ascii="Times New Roman" w:eastAsia="Times New Roman" w:hAnsi="Times New Roman" w:cs="Times New Roman"/>
                <w:sz w:val="16"/>
                <w:szCs w:val="16"/>
                <w:lang w:eastAsia="en-GB"/>
              </w:rPr>
              <w:br w:type="page"/>
            </w:r>
            <w:r w:rsidRPr="007C5A13">
              <w:rPr>
                <w:rFonts w:ascii="Arial" w:eastAsia="Times New Roman" w:hAnsi="Arial" w:cs="Arial"/>
                <w:b/>
                <w:sz w:val="16"/>
                <w:szCs w:val="16"/>
                <w:lang w:eastAsia="en-GB"/>
              </w:rPr>
              <w:t>Liquid formulations</w:t>
            </w:r>
          </w:p>
        </w:tc>
      </w:tr>
      <w:tr w:rsidR="003326E4" w:rsidRPr="007C5A13" w:rsidTr="003326E4">
        <w:tc>
          <w:tcPr>
            <w:tcW w:w="1958" w:type="dxa"/>
            <w:gridSpan w:val="2"/>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PRODUCT NAME AND STRENGTH</w:t>
            </w:r>
          </w:p>
        </w:tc>
        <w:tc>
          <w:tcPr>
            <w:tcW w:w="2373"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MANUFACTURER</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DISTRIBUTORS</w:t>
            </w:r>
          </w:p>
        </w:tc>
        <w:tc>
          <w:tcPr>
            <w:tcW w:w="1549" w:type="dxa"/>
            <w:gridSpan w:val="2"/>
          </w:tcPr>
          <w:p w:rsidR="003326E4" w:rsidRPr="007C5A13" w:rsidRDefault="003326E4" w:rsidP="003326E4">
            <w:pPr>
              <w:spacing w:after="0" w:line="240" w:lineRule="auto"/>
              <w:rPr>
                <w:rFonts w:ascii="Arial" w:eastAsia="Times New Roman" w:hAnsi="Arial" w:cs="Arial"/>
                <w:sz w:val="16"/>
                <w:szCs w:val="16"/>
                <w:lang w:eastAsia="en-GB"/>
              </w:rPr>
            </w:pPr>
          </w:p>
        </w:tc>
        <w:tc>
          <w:tcPr>
            <w:tcW w:w="1726"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LICENSING</w:t>
            </w:r>
          </w:p>
        </w:tc>
        <w:tc>
          <w:tcPr>
            <w:tcW w:w="1636" w:type="dxa"/>
            <w:gridSpan w:val="2"/>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SUITABLE FOR VEGTARIANS AND VEGANS</w:t>
            </w:r>
          </w:p>
        </w:tc>
      </w:tr>
      <w:tr w:rsidR="003326E4" w:rsidRPr="003B014E" w:rsidTr="003326E4">
        <w:tc>
          <w:tcPr>
            <w:tcW w:w="1958" w:type="dxa"/>
            <w:gridSpan w:val="2"/>
          </w:tcPr>
          <w:p w:rsidR="003B014E" w:rsidRPr="003B014E" w:rsidRDefault="003B014E" w:rsidP="003B014E">
            <w:pPr>
              <w:spacing w:after="0" w:line="240" w:lineRule="auto"/>
              <w:rPr>
                <w:rFonts w:ascii="Arial" w:eastAsia="Times New Roman" w:hAnsi="Arial" w:cs="Arial"/>
                <w:b/>
                <w:sz w:val="16"/>
                <w:szCs w:val="16"/>
                <w:lang w:eastAsia="en-GB"/>
              </w:rPr>
            </w:pPr>
            <w:proofErr w:type="spellStart"/>
            <w:r w:rsidRPr="003B014E">
              <w:rPr>
                <w:rFonts w:ascii="Arial" w:eastAsia="Times New Roman" w:hAnsi="Arial" w:cs="Arial"/>
                <w:b/>
                <w:sz w:val="16"/>
                <w:szCs w:val="16"/>
                <w:lang w:eastAsia="en-GB"/>
              </w:rPr>
              <w:t>Colecalciferol</w:t>
            </w:r>
            <w:proofErr w:type="spellEnd"/>
            <w:r w:rsidRPr="003B014E">
              <w:rPr>
                <w:rFonts w:ascii="Arial" w:eastAsia="Times New Roman" w:hAnsi="Arial" w:cs="Arial"/>
                <w:b/>
                <w:sz w:val="16"/>
                <w:szCs w:val="16"/>
                <w:lang w:eastAsia="en-GB"/>
              </w:rPr>
              <w:t xml:space="preserve"> (</w:t>
            </w:r>
            <w:proofErr w:type="spellStart"/>
            <w:r w:rsidRPr="003B014E">
              <w:rPr>
                <w:rFonts w:ascii="Arial" w:eastAsia="Times New Roman" w:hAnsi="Arial" w:cs="Arial"/>
                <w:b/>
                <w:i/>
                <w:sz w:val="16"/>
                <w:szCs w:val="16"/>
                <w:lang w:eastAsia="en-GB"/>
              </w:rPr>
              <w:t>InVita</w:t>
            </w:r>
            <w:proofErr w:type="spellEnd"/>
            <w:r w:rsidRPr="003B014E">
              <w:rPr>
                <w:rFonts w:ascii="Arial" w:eastAsia="Times New Roman" w:hAnsi="Arial" w:cs="Arial"/>
                <w:b/>
                <w:i/>
                <w:sz w:val="16"/>
                <w:szCs w:val="16"/>
                <w:lang w:eastAsia="en-GB"/>
              </w:rPr>
              <w:t xml:space="preserve"> D3</w:t>
            </w:r>
            <w:r w:rsidRPr="003B014E">
              <w:rPr>
                <w:rFonts w:ascii="Arial" w:eastAsia="Times New Roman" w:hAnsi="Arial" w:cs="Arial"/>
                <w:b/>
                <w:sz w:val="16"/>
                <w:szCs w:val="16"/>
                <w:lang w:eastAsia="en-GB"/>
              </w:rPr>
              <w:t xml:space="preserve">)  oral solution 25,000IU in 1ml </w:t>
            </w:r>
          </w:p>
          <w:p w:rsidR="003B014E" w:rsidRPr="003B014E" w:rsidRDefault="003B014E" w:rsidP="003B014E">
            <w:pPr>
              <w:spacing w:after="0" w:line="240" w:lineRule="auto"/>
              <w:rPr>
                <w:rFonts w:ascii="Arial" w:eastAsia="Times New Roman" w:hAnsi="Arial" w:cs="Arial"/>
                <w:b/>
                <w:sz w:val="16"/>
                <w:szCs w:val="16"/>
                <w:lang w:eastAsia="en-GB"/>
              </w:rPr>
            </w:pPr>
            <w:r w:rsidRPr="003B014E">
              <w:rPr>
                <w:rFonts w:ascii="Arial" w:eastAsia="Times New Roman" w:hAnsi="Arial" w:cs="Arial"/>
                <w:b/>
                <w:sz w:val="16"/>
                <w:szCs w:val="16"/>
                <w:lang w:eastAsia="en-GB"/>
              </w:rPr>
              <w:t>(</w:t>
            </w:r>
            <w:proofErr w:type="spellStart"/>
            <w:r w:rsidRPr="003B014E">
              <w:rPr>
                <w:rFonts w:ascii="Arial" w:eastAsia="Times New Roman" w:hAnsi="Arial" w:cs="Arial"/>
                <w:b/>
                <w:sz w:val="16"/>
                <w:szCs w:val="16"/>
                <w:lang w:eastAsia="en-GB"/>
              </w:rPr>
              <w:t>Consilient</w:t>
            </w:r>
            <w:proofErr w:type="spellEnd"/>
            <w:r w:rsidRPr="003B014E">
              <w:rPr>
                <w:rFonts w:ascii="Arial" w:eastAsia="Times New Roman" w:hAnsi="Arial" w:cs="Arial"/>
                <w:b/>
                <w:sz w:val="16"/>
                <w:szCs w:val="16"/>
                <w:lang w:eastAsia="en-GB"/>
              </w:rPr>
              <w:t xml:space="preserve"> Health)</w:t>
            </w:r>
          </w:p>
          <w:p w:rsidR="003326E4" w:rsidRPr="003B014E"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3B014E">
              <w:rPr>
                <w:rFonts w:ascii="Arial" w:eastAsia="Times New Roman" w:hAnsi="Arial" w:cs="Arial"/>
                <w:b/>
                <w:color w:val="000000"/>
                <w:sz w:val="16"/>
                <w:szCs w:val="16"/>
                <w:lang w:eastAsia="en-GB"/>
              </w:rPr>
              <w:t>presented in 1ml plastic ampoules</w:t>
            </w:r>
          </w:p>
        </w:tc>
        <w:tc>
          <w:tcPr>
            <w:tcW w:w="2373" w:type="dxa"/>
            <w:gridSpan w:val="3"/>
          </w:tcPr>
          <w:p w:rsidR="003326E4" w:rsidRPr="003B014E"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3B014E">
              <w:rPr>
                <w:rFonts w:ascii="Arial" w:eastAsia="Times New Roman" w:hAnsi="Arial" w:cs="Arial"/>
                <w:b/>
                <w:color w:val="000000"/>
                <w:sz w:val="16"/>
                <w:szCs w:val="16"/>
                <w:lang w:eastAsia="en-GB"/>
              </w:rPr>
              <w:t xml:space="preserve">Available from </w:t>
            </w:r>
            <w:proofErr w:type="spellStart"/>
            <w:r w:rsidRPr="003B014E">
              <w:rPr>
                <w:rFonts w:ascii="Arial" w:eastAsia="Times New Roman" w:hAnsi="Arial" w:cs="Arial"/>
                <w:b/>
                <w:color w:val="000000"/>
                <w:sz w:val="16"/>
                <w:szCs w:val="16"/>
                <w:lang w:eastAsia="en-GB"/>
              </w:rPr>
              <w:t>Consilient</w:t>
            </w:r>
            <w:proofErr w:type="spellEnd"/>
            <w:r w:rsidRPr="003B014E">
              <w:rPr>
                <w:rFonts w:ascii="Arial" w:eastAsia="Times New Roman" w:hAnsi="Arial" w:cs="Arial"/>
                <w:b/>
                <w:color w:val="000000"/>
                <w:sz w:val="16"/>
                <w:szCs w:val="16"/>
                <w:lang w:eastAsia="en-GB"/>
              </w:rPr>
              <w:t xml:space="preserve"> healthcare via normal wholesaler routes</w:t>
            </w:r>
          </w:p>
        </w:tc>
        <w:tc>
          <w:tcPr>
            <w:tcW w:w="1549" w:type="dxa"/>
            <w:gridSpan w:val="2"/>
          </w:tcPr>
          <w:p w:rsidR="003326E4" w:rsidRPr="003B014E" w:rsidRDefault="003326E4" w:rsidP="003326E4">
            <w:pPr>
              <w:spacing w:after="0" w:line="240" w:lineRule="auto"/>
              <w:rPr>
                <w:rFonts w:ascii="Arial" w:eastAsia="Times New Roman" w:hAnsi="Arial" w:cs="Arial"/>
                <w:b/>
                <w:sz w:val="16"/>
                <w:szCs w:val="16"/>
                <w:lang w:eastAsia="en-GB"/>
              </w:rPr>
            </w:pPr>
            <w:r w:rsidRPr="003B014E">
              <w:rPr>
                <w:rFonts w:ascii="Arial" w:eastAsia="Times New Roman" w:hAnsi="Arial" w:cs="Arial"/>
                <w:b/>
                <w:sz w:val="16"/>
                <w:szCs w:val="16"/>
                <w:lang w:eastAsia="en-GB"/>
              </w:rPr>
              <w:t>£4.43 (3 doses)</w:t>
            </w:r>
          </w:p>
        </w:tc>
        <w:tc>
          <w:tcPr>
            <w:tcW w:w="1726" w:type="dxa"/>
            <w:gridSpan w:val="3"/>
          </w:tcPr>
          <w:p w:rsidR="003326E4" w:rsidRPr="003B014E" w:rsidRDefault="003326E4"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3B014E">
              <w:rPr>
                <w:rFonts w:ascii="Arial" w:eastAsia="Times New Roman" w:hAnsi="Arial" w:cs="Arial"/>
                <w:b/>
                <w:color w:val="000000"/>
                <w:sz w:val="16"/>
                <w:szCs w:val="16"/>
                <w:lang w:eastAsia="en-GB"/>
              </w:rPr>
              <w:t>Product has  UK marketing authorisation</w:t>
            </w:r>
          </w:p>
        </w:tc>
        <w:tc>
          <w:tcPr>
            <w:tcW w:w="1636" w:type="dxa"/>
            <w:gridSpan w:val="2"/>
          </w:tcPr>
          <w:p w:rsidR="003326E4" w:rsidRPr="003B014E" w:rsidRDefault="003B014E"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3B014E">
              <w:rPr>
                <w:rFonts w:ascii="Arial" w:eastAsia="Times New Roman" w:hAnsi="Arial" w:cs="Arial"/>
                <w:b/>
                <w:color w:val="000000"/>
                <w:sz w:val="16"/>
                <w:szCs w:val="16"/>
                <w:lang w:eastAsia="en-GB"/>
              </w:rPr>
              <w:t>Colecalciferol</w:t>
            </w:r>
            <w:proofErr w:type="spellEnd"/>
            <w:r w:rsidRPr="003B014E">
              <w:rPr>
                <w:rFonts w:ascii="Arial" w:eastAsia="Times New Roman" w:hAnsi="Arial" w:cs="Arial"/>
                <w:b/>
                <w:color w:val="000000"/>
                <w:sz w:val="16"/>
                <w:szCs w:val="16"/>
                <w:lang w:eastAsia="en-GB"/>
              </w:rPr>
              <w:t xml:space="preserve"> is derived from sheep’s wool fat; manufacturer has confirmed that the product is suitable for vegetarians.</w:t>
            </w:r>
          </w:p>
        </w:tc>
      </w:tr>
      <w:tr w:rsidR="003B014E" w:rsidRPr="003B014E" w:rsidTr="003326E4">
        <w:tc>
          <w:tcPr>
            <w:tcW w:w="1958" w:type="dxa"/>
            <w:gridSpan w:val="2"/>
          </w:tcPr>
          <w:p w:rsidR="003B014E" w:rsidRPr="003B014E" w:rsidRDefault="003B014E" w:rsidP="003B014E">
            <w:pPr>
              <w:spacing w:after="0" w:line="240" w:lineRule="auto"/>
              <w:ind w:left="1440" w:hanging="1440"/>
              <w:rPr>
                <w:rFonts w:ascii="Arial" w:eastAsia="Times New Roman" w:hAnsi="Arial" w:cs="Arial"/>
                <w:b/>
                <w:sz w:val="16"/>
                <w:szCs w:val="16"/>
                <w:lang w:eastAsia="en-GB"/>
              </w:rPr>
            </w:pPr>
            <w:proofErr w:type="spellStart"/>
            <w:r w:rsidRPr="003B014E">
              <w:rPr>
                <w:rFonts w:ascii="Arial" w:eastAsia="Times New Roman" w:hAnsi="Arial" w:cs="Arial"/>
                <w:b/>
                <w:sz w:val="16"/>
                <w:szCs w:val="16"/>
                <w:lang w:eastAsia="en-GB"/>
              </w:rPr>
              <w:lastRenderedPageBreak/>
              <w:t>Colecalciferol</w:t>
            </w:r>
            <w:proofErr w:type="spellEnd"/>
            <w:r w:rsidRPr="003B014E">
              <w:rPr>
                <w:rFonts w:ascii="Arial" w:eastAsia="Times New Roman" w:hAnsi="Arial" w:cs="Arial"/>
                <w:b/>
                <w:sz w:val="16"/>
                <w:szCs w:val="16"/>
                <w:lang w:eastAsia="en-GB"/>
              </w:rPr>
              <w:t xml:space="preserve">  </w:t>
            </w:r>
          </w:p>
          <w:p w:rsidR="003B014E" w:rsidRPr="003B014E" w:rsidRDefault="003B014E" w:rsidP="003B014E">
            <w:pPr>
              <w:spacing w:after="0" w:line="240" w:lineRule="auto"/>
              <w:ind w:left="1440" w:hanging="1440"/>
              <w:rPr>
                <w:rFonts w:ascii="Arial" w:eastAsia="Times New Roman" w:hAnsi="Arial" w:cs="Arial"/>
                <w:b/>
                <w:sz w:val="16"/>
                <w:szCs w:val="16"/>
                <w:lang w:eastAsia="en-GB"/>
              </w:rPr>
            </w:pPr>
            <w:r w:rsidRPr="003B014E">
              <w:rPr>
                <w:rFonts w:ascii="Arial" w:eastAsia="Times New Roman" w:hAnsi="Arial" w:cs="Arial"/>
                <w:b/>
                <w:sz w:val="16"/>
                <w:szCs w:val="16"/>
                <w:lang w:eastAsia="en-GB"/>
              </w:rPr>
              <w:t>(</w:t>
            </w:r>
            <w:proofErr w:type="spellStart"/>
            <w:r w:rsidRPr="003B014E">
              <w:rPr>
                <w:rFonts w:ascii="Arial" w:eastAsia="Times New Roman" w:hAnsi="Arial" w:cs="Arial"/>
                <w:b/>
                <w:i/>
                <w:sz w:val="16"/>
                <w:szCs w:val="16"/>
                <w:lang w:eastAsia="en-GB"/>
              </w:rPr>
              <w:t>Thorens</w:t>
            </w:r>
            <w:proofErr w:type="spellEnd"/>
            <w:r w:rsidRPr="003B014E">
              <w:rPr>
                <w:rFonts w:ascii="Arial" w:eastAsia="Times New Roman" w:hAnsi="Arial" w:cs="Arial"/>
                <w:b/>
                <w:sz w:val="16"/>
                <w:szCs w:val="16"/>
                <w:lang w:eastAsia="en-GB"/>
              </w:rPr>
              <w:t xml:space="preserve">) oral </w:t>
            </w:r>
          </w:p>
          <w:p w:rsidR="003B014E" w:rsidRPr="003B014E" w:rsidRDefault="003B014E" w:rsidP="003B014E">
            <w:pPr>
              <w:autoSpaceDE w:val="0"/>
              <w:autoSpaceDN w:val="0"/>
              <w:adjustRightInd w:val="0"/>
              <w:spacing w:after="0" w:line="240" w:lineRule="auto"/>
              <w:rPr>
                <w:rFonts w:ascii="Arial" w:eastAsia="Times New Roman" w:hAnsi="Arial" w:cs="Arial"/>
                <w:b/>
                <w:color w:val="000000"/>
                <w:sz w:val="16"/>
                <w:szCs w:val="16"/>
                <w:lang w:eastAsia="en-GB"/>
              </w:rPr>
            </w:pPr>
            <w:r w:rsidRPr="003B014E">
              <w:rPr>
                <w:rFonts w:ascii="Arial" w:eastAsia="Times New Roman" w:hAnsi="Arial" w:cs="Arial"/>
                <w:b/>
                <w:sz w:val="16"/>
                <w:szCs w:val="16"/>
                <w:lang w:eastAsia="en-GB"/>
              </w:rPr>
              <w:t>solution 25,000IU in 2.5ml</w:t>
            </w:r>
          </w:p>
        </w:tc>
        <w:tc>
          <w:tcPr>
            <w:tcW w:w="2373" w:type="dxa"/>
            <w:gridSpan w:val="3"/>
          </w:tcPr>
          <w:p w:rsidR="003B014E" w:rsidRPr="003B014E" w:rsidRDefault="005F60EB" w:rsidP="003326E4">
            <w:pPr>
              <w:autoSpaceDE w:val="0"/>
              <w:autoSpaceDN w:val="0"/>
              <w:adjustRightInd w:val="0"/>
              <w:spacing w:after="0" w:line="240" w:lineRule="auto"/>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 xml:space="preserve">Available from </w:t>
            </w:r>
            <w:r w:rsidRPr="005F60EB">
              <w:rPr>
                <w:rFonts w:ascii="Arial" w:eastAsia="Times New Roman" w:hAnsi="Arial" w:cs="Arial"/>
                <w:b/>
                <w:color w:val="000000"/>
                <w:sz w:val="16"/>
                <w:szCs w:val="16"/>
                <w:lang w:eastAsia="en-GB"/>
              </w:rPr>
              <w:t>AAH Pharmaceuticals, Alliance and Phoenix</w:t>
            </w:r>
          </w:p>
        </w:tc>
        <w:tc>
          <w:tcPr>
            <w:tcW w:w="1549" w:type="dxa"/>
            <w:gridSpan w:val="2"/>
          </w:tcPr>
          <w:p w:rsidR="005F60EB" w:rsidRPr="005F60EB" w:rsidRDefault="005F60EB" w:rsidP="005F60EB">
            <w:pPr>
              <w:spacing w:after="0" w:line="240" w:lineRule="auto"/>
              <w:rPr>
                <w:rFonts w:ascii="Arial" w:eastAsia="Times New Roman" w:hAnsi="Arial" w:cs="Arial"/>
                <w:b/>
                <w:sz w:val="16"/>
                <w:szCs w:val="16"/>
                <w:lang w:eastAsia="en-GB"/>
              </w:rPr>
            </w:pPr>
            <w:r w:rsidRPr="005F60EB">
              <w:rPr>
                <w:rFonts w:ascii="Arial" w:eastAsia="Times New Roman" w:hAnsi="Arial" w:cs="Arial"/>
                <w:b/>
                <w:sz w:val="16"/>
                <w:szCs w:val="16"/>
                <w:lang w:eastAsia="en-GB"/>
              </w:rPr>
              <w:t>1.55 (1 x 2.5ml)</w:t>
            </w:r>
          </w:p>
          <w:p w:rsidR="005F60EB" w:rsidRPr="005F60EB" w:rsidRDefault="005F60EB" w:rsidP="005F60EB">
            <w:pPr>
              <w:spacing w:after="0" w:line="240" w:lineRule="auto"/>
              <w:rPr>
                <w:rFonts w:ascii="Arial" w:eastAsia="Times New Roman" w:hAnsi="Arial" w:cs="Arial"/>
                <w:b/>
                <w:sz w:val="16"/>
                <w:szCs w:val="16"/>
                <w:lang w:eastAsia="en-GB"/>
              </w:rPr>
            </w:pPr>
            <w:r w:rsidRPr="005F60EB">
              <w:rPr>
                <w:rFonts w:ascii="Arial" w:eastAsia="Times New Roman" w:hAnsi="Arial" w:cs="Arial"/>
                <w:b/>
                <w:sz w:val="16"/>
                <w:szCs w:val="16"/>
                <w:lang w:eastAsia="en-GB"/>
              </w:rPr>
              <w:t>£5.85 (4 x 2.5ml)</w:t>
            </w:r>
          </w:p>
          <w:p w:rsidR="003B014E" w:rsidRPr="003B014E" w:rsidRDefault="005F60EB" w:rsidP="005F60EB">
            <w:pPr>
              <w:spacing w:after="0" w:line="240" w:lineRule="auto"/>
              <w:rPr>
                <w:rFonts w:ascii="Arial" w:eastAsia="Times New Roman" w:hAnsi="Arial" w:cs="Arial"/>
                <w:b/>
                <w:sz w:val="16"/>
                <w:szCs w:val="16"/>
                <w:lang w:eastAsia="en-GB"/>
              </w:rPr>
            </w:pPr>
            <w:r w:rsidRPr="005F60EB">
              <w:rPr>
                <w:rFonts w:ascii="Arial" w:eastAsia="Times New Roman" w:hAnsi="Arial" w:cs="Arial"/>
                <w:b/>
                <w:sz w:val="16"/>
                <w:szCs w:val="16"/>
                <w:lang w:eastAsia="en-GB"/>
              </w:rPr>
              <w:t>(Cost per 50,000IU dose £2.92)</w:t>
            </w:r>
          </w:p>
        </w:tc>
        <w:tc>
          <w:tcPr>
            <w:tcW w:w="1726" w:type="dxa"/>
            <w:gridSpan w:val="3"/>
          </w:tcPr>
          <w:p w:rsidR="003B014E" w:rsidRPr="003B014E" w:rsidRDefault="003B014E" w:rsidP="003326E4">
            <w:pPr>
              <w:autoSpaceDE w:val="0"/>
              <w:autoSpaceDN w:val="0"/>
              <w:adjustRightInd w:val="0"/>
              <w:spacing w:after="0" w:line="240" w:lineRule="auto"/>
              <w:rPr>
                <w:rFonts w:ascii="Arial" w:eastAsia="Times New Roman" w:hAnsi="Arial" w:cs="Arial"/>
                <w:b/>
                <w:color w:val="000000"/>
                <w:sz w:val="16"/>
                <w:szCs w:val="16"/>
                <w:lang w:eastAsia="en-GB"/>
              </w:rPr>
            </w:pPr>
            <w:r w:rsidRPr="003B014E">
              <w:rPr>
                <w:rFonts w:ascii="Arial" w:eastAsia="Times New Roman" w:hAnsi="Arial" w:cs="Arial"/>
                <w:b/>
                <w:color w:val="000000"/>
                <w:sz w:val="16"/>
                <w:szCs w:val="16"/>
                <w:lang w:eastAsia="en-GB"/>
              </w:rPr>
              <w:t>Product has  UK marketing authorisation</w:t>
            </w:r>
          </w:p>
        </w:tc>
        <w:tc>
          <w:tcPr>
            <w:tcW w:w="1636" w:type="dxa"/>
            <w:gridSpan w:val="2"/>
          </w:tcPr>
          <w:p w:rsidR="003B014E" w:rsidRPr="003B014E" w:rsidRDefault="005F60EB" w:rsidP="003326E4">
            <w:pPr>
              <w:autoSpaceDE w:val="0"/>
              <w:autoSpaceDN w:val="0"/>
              <w:adjustRightInd w:val="0"/>
              <w:spacing w:after="0" w:line="240" w:lineRule="auto"/>
              <w:rPr>
                <w:rFonts w:ascii="Arial" w:eastAsia="Times New Roman" w:hAnsi="Arial" w:cs="Arial"/>
                <w:b/>
                <w:color w:val="000000"/>
                <w:sz w:val="16"/>
                <w:szCs w:val="16"/>
                <w:lang w:eastAsia="en-GB"/>
              </w:rPr>
            </w:pPr>
            <w:proofErr w:type="spellStart"/>
            <w:r w:rsidRPr="005F60EB">
              <w:rPr>
                <w:rFonts w:ascii="Arial" w:eastAsia="Times New Roman" w:hAnsi="Arial" w:cs="Arial"/>
                <w:b/>
                <w:color w:val="000000"/>
                <w:sz w:val="16"/>
                <w:szCs w:val="16"/>
                <w:lang w:eastAsia="en-GB"/>
              </w:rPr>
              <w:t>Colecalciferol</w:t>
            </w:r>
            <w:proofErr w:type="spellEnd"/>
            <w:r w:rsidRPr="005F60EB">
              <w:rPr>
                <w:rFonts w:ascii="Arial" w:eastAsia="Times New Roman" w:hAnsi="Arial" w:cs="Arial"/>
                <w:b/>
                <w:color w:val="000000"/>
                <w:sz w:val="16"/>
                <w:szCs w:val="16"/>
                <w:lang w:eastAsia="en-GB"/>
              </w:rPr>
              <w:t xml:space="preserve"> is derived from sheep’s wool fat; manufacturer has confirmed that the product is suitable for vegetarians.</w:t>
            </w:r>
          </w:p>
        </w:tc>
      </w:tr>
      <w:tr w:rsidR="003326E4" w:rsidRPr="007C5A13" w:rsidTr="003326E4">
        <w:tc>
          <w:tcPr>
            <w:tcW w:w="1958" w:type="dxa"/>
            <w:gridSpan w:val="2"/>
          </w:tcPr>
          <w:p w:rsidR="003326E4" w:rsidRPr="007C5A13" w:rsidRDefault="003B014E" w:rsidP="003326E4">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Pr>
                <w:rFonts w:ascii="Arial" w:eastAsia="Times New Roman" w:hAnsi="Arial" w:cs="Arial"/>
                <w:color w:val="000000"/>
                <w:sz w:val="16"/>
                <w:szCs w:val="16"/>
                <w:lang w:eastAsia="en-GB"/>
              </w:rPr>
              <w:t>C</w:t>
            </w:r>
            <w:r w:rsidR="003326E4" w:rsidRPr="007C5A13">
              <w:rPr>
                <w:rFonts w:ascii="Arial" w:eastAsia="Times New Roman" w:hAnsi="Arial" w:cs="Arial"/>
                <w:color w:val="000000"/>
                <w:sz w:val="16"/>
                <w:szCs w:val="16"/>
                <w:lang w:eastAsia="en-GB"/>
              </w:rPr>
              <w:t>olecalciferol</w:t>
            </w:r>
            <w:proofErr w:type="spellEnd"/>
            <w:r w:rsidR="003326E4" w:rsidRPr="007C5A13">
              <w:rPr>
                <w:rFonts w:ascii="Arial" w:eastAsia="Times New Roman" w:hAnsi="Arial" w:cs="Arial"/>
                <w:color w:val="000000"/>
                <w:sz w:val="16"/>
                <w:szCs w:val="16"/>
                <w:lang w:eastAsia="en-GB"/>
              </w:rPr>
              <w:t xml:space="preserve"> drops 10,000 IU/ml 10 ml</w:t>
            </w:r>
            <w:r>
              <w:rPr>
                <w:rFonts w:ascii="Arial" w:eastAsia="Times New Roman" w:hAnsi="Arial" w:cs="Arial"/>
                <w:color w:val="000000"/>
                <w:sz w:val="16"/>
                <w:szCs w:val="16"/>
                <w:lang w:eastAsia="en-GB"/>
              </w:rPr>
              <w:t xml:space="preserve"> (</w:t>
            </w:r>
            <w:proofErr w:type="spellStart"/>
            <w:r w:rsidRPr="003B014E">
              <w:rPr>
                <w:rFonts w:ascii="Arial" w:eastAsia="Times New Roman" w:hAnsi="Arial" w:cs="Arial"/>
                <w:i/>
                <w:color w:val="000000"/>
                <w:sz w:val="16"/>
                <w:szCs w:val="16"/>
                <w:lang w:eastAsia="en-GB"/>
              </w:rPr>
              <w:t>Zymad</w:t>
            </w:r>
            <w:proofErr w:type="spellEnd"/>
            <w:r>
              <w:rPr>
                <w:rFonts w:ascii="Arial" w:eastAsia="Times New Roman" w:hAnsi="Arial" w:cs="Arial"/>
                <w:color w:val="000000"/>
                <w:sz w:val="16"/>
                <w:szCs w:val="16"/>
                <w:lang w:eastAsia="en-GB"/>
              </w:rPr>
              <w:t>)</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30 day expiry after opening</w:t>
            </w:r>
          </w:p>
        </w:tc>
        <w:tc>
          <w:tcPr>
            <w:tcW w:w="2373"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 xml:space="preserve">Available from IDIS </w:t>
            </w:r>
            <w:r w:rsidR="003B014E">
              <w:rPr>
                <w:rFonts w:ascii="Arial" w:eastAsia="Times New Roman" w:hAnsi="Arial" w:cs="Arial"/>
                <w:color w:val="000000"/>
                <w:sz w:val="16"/>
                <w:szCs w:val="16"/>
                <w:lang w:eastAsia="en-GB"/>
              </w:rPr>
              <w:t xml:space="preserve">(Tel </w:t>
            </w:r>
            <w:r w:rsidRPr="007C5A13">
              <w:rPr>
                <w:rFonts w:ascii="Arial" w:eastAsia="Times New Roman" w:hAnsi="Arial" w:cs="Arial"/>
                <w:color w:val="000000"/>
                <w:sz w:val="16"/>
                <w:szCs w:val="16"/>
                <w:lang w:eastAsia="en-GB"/>
              </w:rPr>
              <w:t xml:space="preserve"> 01932 824 100</w:t>
            </w:r>
            <w:r w:rsidR="003B014E">
              <w:rPr>
                <w:rFonts w:ascii="Arial" w:eastAsia="Times New Roman" w:hAnsi="Arial" w:cs="Arial"/>
                <w:color w:val="000000"/>
                <w:sz w:val="16"/>
                <w:szCs w:val="16"/>
                <w:lang w:eastAsia="en-GB"/>
              </w:rPr>
              <w:t>)</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proofErr w:type="spellStart"/>
            <w:r w:rsidRPr="007C5A13">
              <w:rPr>
                <w:rFonts w:ascii="Arial" w:eastAsia="Times New Roman" w:hAnsi="Arial" w:cs="Arial"/>
                <w:color w:val="000000"/>
                <w:sz w:val="16"/>
                <w:szCs w:val="16"/>
                <w:lang w:eastAsia="en-GB"/>
              </w:rPr>
              <w:t>Mawdsleys</w:t>
            </w:r>
            <w:proofErr w:type="spellEnd"/>
            <w:r w:rsidRPr="007C5A13">
              <w:rPr>
                <w:rFonts w:ascii="Arial" w:eastAsia="Times New Roman" w:hAnsi="Arial" w:cs="Arial"/>
                <w:color w:val="000000"/>
                <w:sz w:val="16"/>
                <w:szCs w:val="16"/>
                <w:lang w:eastAsia="en-GB"/>
              </w:rPr>
              <w:t xml:space="preserve"> </w:t>
            </w:r>
            <w:r w:rsidR="003B014E">
              <w:rPr>
                <w:rFonts w:ascii="Arial" w:eastAsia="Times New Roman" w:hAnsi="Arial" w:cs="Arial"/>
                <w:color w:val="000000"/>
                <w:sz w:val="16"/>
                <w:szCs w:val="16"/>
                <w:lang w:eastAsia="en-GB"/>
              </w:rPr>
              <w:t>(T</w:t>
            </w:r>
            <w:r w:rsidRPr="007C5A13">
              <w:rPr>
                <w:rFonts w:ascii="Arial" w:eastAsia="Times New Roman" w:hAnsi="Arial" w:cs="Arial"/>
                <w:color w:val="000000"/>
                <w:sz w:val="16"/>
                <w:szCs w:val="16"/>
                <w:lang w:eastAsia="en-GB"/>
              </w:rPr>
              <w:t>el 01302 553 000</w:t>
            </w:r>
            <w:r w:rsidR="003B014E">
              <w:rPr>
                <w:rFonts w:ascii="Arial" w:eastAsia="Times New Roman" w:hAnsi="Arial" w:cs="Arial"/>
                <w:color w:val="000000"/>
                <w:sz w:val="16"/>
                <w:szCs w:val="16"/>
                <w:lang w:eastAsia="en-GB"/>
              </w:rPr>
              <w:t>)</w:t>
            </w:r>
          </w:p>
          <w:p w:rsidR="003326E4" w:rsidRPr="007C5A13" w:rsidRDefault="003326E4" w:rsidP="003B014E">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UL medicines</w:t>
            </w:r>
            <w:r w:rsidR="003B014E">
              <w:rPr>
                <w:rFonts w:ascii="Arial" w:eastAsia="Times New Roman" w:hAnsi="Arial" w:cs="Arial"/>
                <w:color w:val="000000"/>
                <w:sz w:val="16"/>
                <w:szCs w:val="16"/>
                <w:lang w:eastAsia="en-GB"/>
              </w:rPr>
              <w:t xml:space="preserve"> (Tel</w:t>
            </w:r>
            <w:r w:rsidRPr="007C5A13">
              <w:rPr>
                <w:rFonts w:ascii="Arial" w:eastAsia="Times New Roman" w:hAnsi="Arial" w:cs="Arial"/>
                <w:color w:val="000000"/>
                <w:sz w:val="16"/>
                <w:szCs w:val="16"/>
                <w:lang w:eastAsia="en-GB"/>
              </w:rPr>
              <w:t xml:space="preserve"> 01923 204 333</w:t>
            </w:r>
            <w:r w:rsidR="003B014E">
              <w:rPr>
                <w:rFonts w:ascii="Arial" w:eastAsia="Times New Roman" w:hAnsi="Arial" w:cs="Arial"/>
                <w:color w:val="000000"/>
                <w:sz w:val="16"/>
                <w:szCs w:val="16"/>
                <w:lang w:eastAsia="en-GB"/>
              </w:rPr>
              <w:t>)</w:t>
            </w:r>
          </w:p>
        </w:tc>
        <w:tc>
          <w:tcPr>
            <w:tcW w:w="1549" w:type="dxa"/>
            <w:gridSpan w:val="2"/>
          </w:tcPr>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IDIS £8.60</w:t>
            </w:r>
          </w:p>
          <w:p w:rsidR="003326E4" w:rsidRPr="007C5A13" w:rsidRDefault="003326E4" w:rsidP="003326E4">
            <w:pPr>
              <w:spacing w:after="0" w:line="240" w:lineRule="auto"/>
              <w:rPr>
                <w:rFonts w:ascii="Arial" w:eastAsia="Times New Roman" w:hAnsi="Arial" w:cs="Arial"/>
                <w:sz w:val="16"/>
                <w:szCs w:val="16"/>
                <w:lang w:eastAsia="en-GB"/>
              </w:rPr>
            </w:pPr>
            <w:proofErr w:type="spellStart"/>
            <w:r w:rsidRPr="007C5A13">
              <w:rPr>
                <w:rFonts w:ascii="Arial" w:eastAsia="Times New Roman" w:hAnsi="Arial" w:cs="Arial"/>
                <w:sz w:val="16"/>
                <w:szCs w:val="16"/>
                <w:lang w:eastAsia="en-GB"/>
              </w:rPr>
              <w:t>Mawdsleys</w:t>
            </w:r>
            <w:proofErr w:type="spellEnd"/>
            <w:r w:rsidRPr="007C5A13">
              <w:rPr>
                <w:rFonts w:ascii="Arial" w:eastAsia="Times New Roman" w:hAnsi="Arial" w:cs="Arial"/>
                <w:sz w:val="16"/>
                <w:szCs w:val="16"/>
                <w:lang w:eastAsia="en-GB"/>
              </w:rPr>
              <w:t xml:space="preserve"> £4.32</w:t>
            </w:r>
          </w:p>
          <w:p w:rsidR="003326E4" w:rsidRPr="007C5A13" w:rsidRDefault="003326E4" w:rsidP="003326E4">
            <w:pPr>
              <w:spacing w:after="0" w:line="240" w:lineRule="auto"/>
              <w:rPr>
                <w:rFonts w:ascii="Arial" w:eastAsia="Times New Roman" w:hAnsi="Arial" w:cs="Arial"/>
                <w:sz w:val="16"/>
                <w:szCs w:val="16"/>
                <w:lang w:eastAsia="en-GB"/>
              </w:rPr>
            </w:pPr>
            <w:r w:rsidRPr="007C5A13">
              <w:rPr>
                <w:rFonts w:ascii="Arial" w:eastAsia="Times New Roman" w:hAnsi="Arial" w:cs="Arial"/>
                <w:sz w:val="16"/>
                <w:szCs w:val="16"/>
                <w:lang w:eastAsia="en-GB"/>
              </w:rPr>
              <w:t>UL £6.13</w:t>
            </w:r>
          </w:p>
        </w:tc>
        <w:tc>
          <w:tcPr>
            <w:tcW w:w="1726" w:type="dxa"/>
            <w:gridSpan w:val="3"/>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 xml:space="preserve">Does not have UK marketing authorisation. </w:t>
            </w:r>
          </w:p>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r w:rsidRPr="007C5A13">
              <w:rPr>
                <w:rFonts w:ascii="Arial" w:eastAsia="Times New Roman" w:hAnsi="Arial" w:cs="Arial"/>
                <w:color w:val="000000"/>
                <w:sz w:val="16"/>
                <w:szCs w:val="16"/>
                <w:lang w:eastAsia="en-GB"/>
              </w:rPr>
              <w:t>Manufactured and licensed by Novartis, France</w:t>
            </w:r>
          </w:p>
        </w:tc>
        <w:tc>
          <w:tcPr>
            <w:tcW w:w="1636" w:type="dxa"/>
            <w:gridSpan w:val="2"/>
          </w:tcPr>
          <w:p w:rsidR="003326E4" w:rsidRPr="007C5A13" w:rsidRDefault="003326E4" w:rsidP="003326E4">
            <w:pPr>
              <w:autoSpaceDE w:val="0"/>
              <w:autoSpaceDN w:val="0"/>
              <w:adjustRightInd w:val="0"/>
              <w:spacing w:after="0" w:line="240" w:lineRule="auto"/>
              <w:rPr>
                <w:rFonts w:ascii="Arial" w:eastAsia="Times New Roman" w:hAnsi="Arial" w:cs="Arial"/>
                <w:color w:val="000000"/>
                <w:sz w:val="16"/>
                <w:szCs w:val="16"/>
                <w:lang w:eastAsia="en-GB"/>
              </w:rPr>
            </w:pPr>
          </w:p>
        </w:tc>
      </w:tr>
    </w:tbl>
    <w:p w:rsidR="003326E4" w:rsidRPr="00363FA1" w:rsidRDefault="003326E4" w:rsidP="003326E4">
      <w:pPr>
        <w:spacing w:after="0" w:line="240" w:lineRule="auto"/>
        <w:rPr>
          <w:rFonts w:ascii="Times New Roman" w:eastAsia="Times New Roman" w:hAnsi="Times New Roman" w:cs="Times New Roman"/>
          <w:sz w:val="24"/>
          <w:szCs w:val="24"/>
          <w:lang w:eastAsia="en-GB"/>
        </w:rPr>
      </w:pPr>
      <w:r w:rsidRPr="00363FA1">
        <w:rPr>
          <w:rFonts w:ascii="Times New Roman" w:eastAsia="Times New Roman" w:hAnsi="Times New Roman" w:cs="Arial"/>
          <w:sz w:val="20"/>
          <w:szCs w:val="20"/>
          <w:lang w:eastAsia="en-GB"/>
        </w:rPr>
        <w:t>*only manufactured on request</w:t>
      </w:r>
    </w:p>
    <w:p w:rsidR="003326E4" w:rsidRPr="00363FA1" w:rsidRDefault="003326E4" w:rsidP="005B638A">
      <w:pPr>
        <w:spacing w:after="0" w:line="240" w:lineRule="auto"/>
        <w:rPr>
          <w:rFonts w:ascii="Arial" w:eastAsia="Times New Roman" w:hAnsi="Arial" w:cs="Arial"/>
          <w:b/>
          <w:u w:val="single"/>
          <w:lang w:eastAsia="en-GB"/>
        </w:rPr>
      </w:pPr>
    </w:p>
    <w:p w:rsidR="003326E4" w:rsidRPr="00363FA1" w:rsidRDefault="003326E4" w:rsidP="003326E4">
      <w:pPr>
        <w:spacing w:after="0" w:line="240" w:lineRule="auto"/>
        <w:rPr>
          <w:rFonts w:ascii="Arial" w:eastAsia="Times New Roman" w:hAnsi="Arial" w:cs="Arial"/>
          <w:b/>
          <w:u w:val="single"/>
          <w:lang w:eastAsia="en-GB"/>
        </w:rPr>
      </w:pPr>
      <w:r>
        <w:rPr>
          <w:rFonts w:ascii="Arial" w:eastAsia="Times New Roman" w:hAnsi="Arial" w:cs="Arial"/>
          <w:b/>
          <w:u w:val="single"/>
          <w:lang w:eastAsia="en-GB"/>
        </w:rPr>
        <w:t>Appendix 2</w:t>
      </w:r>
    </w:p>
    <w:p w:rsidR="003326E4" w:rsidRPr="00363FA1" w:rsidRDefault="003326E4" w:rsidP="003326E4">
      <w:pPr>
        <w:spacing w:after="0" w:line="240" w:lineRule="auto"/>
        <w:rPr>
          <w:rFonts w:ascii="Arial" w:eastAsia="Times New Roman" w:hAnsi="Arial" w:cs="Arial"/>
          <w:b/>
          <w:u w:val="single"/>
          <w:lang w:eastAsia="en-GB"/>
        </w:rPr>
      </w:pPr>
    </w:p>
    <w:p w:rsidR="003326E4" w:rsidRPr="00363FA1" w:rsidRDefault="003326E4" w:rsidP="003326E4">
      <w:pPr>
        <w:spacing w:after="0" w:line="240" w:lineRule="auto"/>
        <w:rPr>
          <w:rFonts w:ascii="Arial" w:eastAsia="Times New Roman" w:hAnsi="Arial" w:cs="Arial"/>
          <w:b/>
          <w:u w:val="single"/>
          <w:lang w:eastAsia="en-GB"/>
        </w:rPr>
      </w:pPr>
      <w:r w:rsidRPr="00363FA1">
        <w:rPr>
          <w:rFonts w:ascii="Arial" w:eastAsia="Times New Roman" w:hAnsi="Arial" w:cs="Arial"/>
          <w:b/>
          <w:u w:val="single"/>
          <w:lang w:eastAsia="en-GB"/>
        </w:rPr>
        <w:t xml:space="preserve">Medicines and Healthcare products Regulatory Agency (MHRA): </w:t>
      </w:r>
      <w:r w:rsidRPr="00363FA1">
        <w:rPr>
          <w:rFonts w:ascii="Arial" w:eastAsia="Times New Roman" w:hAnsi="Arial" w:cs="Arial"/>
          <w:b/>
          <w:i/>
          <w:u w:val="single"/>
          <w:lang w:eastAsia="en-GB"/>
        </w:rPr>
        <w:t>Hierarchy of risk on basis of product origin</w:t>
      </w:r>
      <w:r w:rsidRPr="00363FA1">
        <w:rPr>
          <w:rFonts w:ascii="Arial" w:eastAsia="Times New Roman" w:hAnsi="Arial" w:cs="Arial"/>
          <w:b/>
          <w:u w:val="single"/>
          <w:lang w:eastAsia="en-GB"/>
        </w:rPr>
        <w:t xml:space="preserve"> (adapted from MHRA guidance)</w:t>
      </w:r>
    </w:p>
    <w:p w:rsidR="003326E4" w:rsidRPr="00363FA1" w:rsidRDefault="003326E4" w:rsidP="003326E4">
      <w:pPr>
        <w:spacing w:after="0" w:line="240" w:lineRule="auto"/>
        <w:rPr>
          <w:rFonts w:ascii="Arial" w:eastAsia="Times New Roman" w:hAnsi="Arial" w:cs="Arial"/>
          <w:lang w:eastAsia="en-GB"/>
        </w:rPr>
      </w:pPr>
      <w:r>
        <w:rPr>
          <w:rFonts w:ascii="Arial" w:eastAsia="Times New Roman" w:hAnsi="Arial" w:cs="Arial"/>
          <w:noProof/>
          <w:lang w:eastAsia="en-GB"/>
        </w:rPr>
        <mc:AlternateContent>
          <mc:Choice Requires="wps">
            <w:drawing>
              <wp:anchor distT="0" distB="0" distL="114300" distR="114300" simplePos="0" relativeHeight="251662336" behindDoc="0" locked="0" layoutInCell="1" allowOverlap="1" wp14:anchorId="48FBBE5A" wp14:editId="7CC25962">
                <wp:simplePos x="0" y="0"/>
                <wp:positionH relativeFrom="column">
                  <wp:posOffset>-342900</wp:posOffset>
                </wp:positionH>
                <wp:positionV relativeFrom="paragraph">
                  <wp:posOffset>140970</wp:posOffset>
                </wp:positionV>
                <wp:extent cx="969010" cy="414020"/>
                <wp:effectExtent l="9525" t="9525" r="12065" b="508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010" cy="414020"/>
                        </a:xfrm>
                        <a:prstGeom prst="rect">
                          <a:avLst/>
                        </a:prstGeom>
                        <a:solidFill>
                          <a:srgbClr val="FFFFFF">
                            <a:alpha val="0"/>
                          </a:srgbClr>
                        </a:solidFill>
                        <a:ln w="9525">
                          <a:solidFill>
                            <a:srgbClr val="000000"/>
                          </a:solidFill>
                          <a:miter lim="800000"/>
                          <a:headEnd/>
                          <a:tailEnd/>
                        </a:ln>
                      </wps:spPr>
                      <wps:txbx>
                        <w:txbxContent>
                          <w:p w:rsidR="007C5A13" w:rsidRDefault="007C5A13" w:rsidP="003326E4">
                            <w:pPr>
                              <w:jc w:val="center"/>
                              <w:rPr>
                                <w:rFonts w:ascii="Arial Narrow" w:hAnsi="Arial Narrow"/>
                                <w:sz w:val="20"/>
                                <w:szCs w:val="20"/>
                              </w:rPr>
                            </w:pPr>
                            <w:r>
                              <w:rPr>
                                <w:rFonts w:ascii="Arial Narrow" w:hAnsi="Arial Narrow"/>
                                <w:sz w:val="20"/>
                                <w:szCs w:val="20"/>
                              </w:rPr>
                              <w:t>Preferred choice</w:t>
                            </w:r>
                          </w:p>
                          <w:p w:rsidR="007C5A13" w:rsidRPr="00CF3117" w:rsidRDefault="007C5A13" w:rsidP="003326E4">
                            <w:pPr>
                              <w:jc w:val="center"/>
                              <w:rPr>
                                <w:rFonts w:ascii="Arial Narrow" w:hAnsi="Arial Narrow"/>
                                <w:sz w:val="20"/>
                                <w:szCs w:val="20"/>
                              </w:rPr>
                            </w:pPr>
                            <w:r>
                              <w:rPr>
                                <w:rFonts w:ascii="Arial Narrow" w:hAnsi="Arial Narrow"/>
                                <w:sz w:val="20"/>
                                <w:szCs w:val="20"/>
                              </w:rPr>
                              <w:t>Lowest risk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27pt;margin-top:11.1pt;width:76.3pt;height:32.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">
                <v:fill opacity="0"/>
                <v:textbox>
                  <w:txbxContent>
                    <w:p w:rsidR="007C5A13" w:rsidRDefault="007C5A13" w:rsidP="003326E4">
                      <w:pPr>
                        <w:jc w:val="center"/>
                        <w:rPr>
                          <w:rFonts w:ascii="Arial Narrow" w:hAnsi="Arial Narrow"/>
                          <w:sz w:val="20"/>
                          <w:szCs w:val="20"/>
                        </w:rPr>
                      </w:pPr>
                      <w:r>
                        <w:rPr>
                          <w:rFonts w:ascii="Arial Narrow" w:hAnsi="Arial Narrow"/>
                          <w:sz w:val="20"/>
                          <w:szCs w:val="20"/>
                        </w:rPr>
                        <w:t>Preferred choice</w:t>
                      </w:r>
                    </w:p>
                    <w:p w:rsidR="007C5A13" w:rsidRPr="00CF3117" w:rsidRDefault="007C5A13" w:rsidP="003326E4">
                      <w:pPr>
                        <w:jc w:val="center"/>
                        <w:rPr>
                          <w:rFonts w:ascii="Arial Narrow" w:hAnsi="Arial Narrow"/>
                          <w:sz w:val="20"/>
                          <w:szCs w:val="20"/>
                        </w:rPr>
                      </w:pPr>
                      <w:r>
                        <w:rPr>
                          <w:rFonts w:ascii="Arial Narrow" w:hAnsi="Arial Narrow"/>
                          <w:sz w:val="20"/>
                          <w:szCs w:val="20"/>
                        </w:rPr>
                        <w:t>Lowest risk</w:t>
                      </w:r>
                    </w:p>
                  </w:txbxContent>
                </v:textbox>
              </v:shape>
            </w:pict>
          </mc:Fallback>
        </mc:AlternateContent>
      </w:r>
    </w:p>
    <w:p w:rsidR="003326E4" w:rsidRPr="00363FA1" w:rsidRDefault="003326E4" w:rsidP="003326E4">
      <w:pPr>
        <w:spacing w:after="0" w:line="240" w:lineRule="auto"/>
        <w:rPr>
          <w:rFonts w:ascii="Arial" w:eastAsia="Times New Roman" w:hAnsi="Arial" w:cs="Arial"/>
          <w:lang w:eastAsia="en-GB"/>
        </w:rPr>
      </w:pPr>
    </w:p>
    <w:p w:rsidR="003326E4" w:rsidRPr="00363FA1" w:rsidRDefault="003326E4" w:rsidP="003326E4">
      <w:pPr>
        <w:spacing w:after="0" w:line="240" w:lineRule="auto"/>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lang w:eastAsia="en-GB"/>
        </w:rPr>
      </w:pPr>
      <w:r>
        <w:rPr>
          <w:rFonts w:ascii="Arial" w:eastAsia="Times New Roman" w:hAnsi="Arial" w:cs="Arial"/>
          <w:noProof/>
          <w:lang w:eastAsia="en-GB"/>
        </w:rPr>
        <mc:AlternateContent>
          <mc:Choice Requires="wps">
            <w:drawing>
              <wp:anchor distT="0" distB="0" distL="114300" distR="114300" simplePos="0" relativeHeight="251660288" behindDoc="0" locked="0" layoutInCell="1" allowOverlap="1" wp14:anchorId="4579A40C" wp14:editId="669741C4">
                <wp:simplePos x="0" y="0"/>
                <wp:positionH relativeFrom="column">
                  <wp:posOffset>-882650</wp:posOffset>
                </wp:positionH>
                <wp:positionV relativeFrom="paragraph">
                  <wp:posOffset>998855</wp:posOffset>
                </wp:positionV>
                <wp:extent cx="2140585" cy="375285"/>
                <wp:effectExtent l="19050" t="19050" r="15240" b="21590"/>
                <wp:wrapNone/>
                <wp:docPr id="7" name="Left-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2140585" cy="375285"/>
                        </a:xfrm>
                        <a:prstGeom prst="leftRightArrow">
                          <a:avLst>
                            <a:gd name="adj1" fmla="val 50000"/>
                            <a:gd name="adj2" fmla="val 1140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69.5pt;margin-top:78.65pt;width:168.55pt;height:29.5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"/>
            </w:pict>
          </mc:Fallback>
        </mc:AlternateContent>
      </w:r>
      <w:r w:rsidRPr="00363FA1">
        <w:rPr>
          <w:rFonts w:ascii="Arial" w:eastAsia="Times New Roman" w:hAnsi="Arial" w:cs="Arial"/>
          <w:lang w:eastAsia="en-GB"/>
        </w:rPr>
        <w:t>UK-licensed medicine</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strike/>
          <w:color w:val="FF0000"/>
          <w:lang w:eastAsia="en-GB"/>
        </w:rPr>
      </w:pPr>
      <w:r w:rsidRPr="00363FA1">
        <w:rPr>
          <w:rFonts w:ascii="Arial" w:eastAsia="Times New Roman" w:hAnsi="Arial" w:cs="Arial"/>
          <w:lang w:eastAsia="en-GB"/>
        </w:rPr>
        <w:t xml:space="preserve">Off-label (unlicensed) use of a UK-licensed medicine </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lang w:eastAsia="en-GB"/>
        </w:rPr>
      </w:pPr>
      <w:r w:rsidRPr="00363FA1">
        <w:rPr>
          <w:rFonts w:ascii="Arial" w:eastAsia="Times New Roman" w:hAnsi="Arial" w:cs="Arial"/>
          <w:lang w:eastAsia="en-GB"/>
        </w:rPr>
        <w:t>An imported product licensed in the country of origin</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lang w:eastAsia="en-GB"/>
        </w:rPr>
      </w:pPr>
      <w:r w:rsidRPr="00363FA1">
        <w:rPr>
          <w:rFonts w:ascii="Arial" w:eastAsia="Times New Roman" w:hAnsi="Arial" w:cs="Arial"/>
          <w:lang w:eastAsia="en-GB"/>
        </w:rPr>
        <w:t>A UK manufactured special made in MHRA licensed facilities</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lang w:eastAsia="en-GB"/>
        </w:rPr>
      </w:pPr>
      <w:r w:rsidRPr="00363FA1">
        <w:rPr>
          <w:rFonts w:ascii="Arial" w:eastAsia="Times New Roman" w:hAnsi="Arial" w:cs="Arial"/>
          <w:lang w:eastAsia="en-GB"/>
        </w:rPr>
        <w:t>An extemporaneously dispensed medicine (e.g. from a community pharmacy)</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3326E4" w:rsidP="003326E4">
      <w:pPr>
        <w:spacing w:after="0" w:line="240" w:lineRule="auto"/>
        <w:ind w:left="1701" w:right="1655"/>
        <w:rPr>
          <w:rFonts w:ascii="Arial" w:eastAsia="Times New Roman" w:hAnsi="Arial" w:cs="Arial"/>
          <w:lang w:eastAsia="en-GB"/>
        </w:rPr>
      </w:pPr>
      <w:r w:rsidRPr="00363FA1">
        <w:rPr>
          <w:rFonts w:ascii="Arial" w:eastAsia="Times New Roman" w:hAnsi="Arial" w:cs="Arial"/>
          <w:lang w:eastAsia="en-GB"/>
        </w:rPr>
        <w:t>An imported product not licensed in the country of origin</w:t>
      </w:r>
    </w:p>
    <w:p w:rsidR="003326E4" w:rsidRPr="00363FA1" w:rsidRDefault="003326E4" w:rsidP="003326E4">
      <w:pPr>
        <w:spacing w:after="0" w:line="240" w:lineRule="auto"/>
        <w:ind w:left="1701" w:right="1655"/>
        <w:rPr>
          <w:rFonts w:ascii="Arial" w:eastAsia="Times New Roman" w:hAnsi="Arial" w:cs="Arial"/>
          <w:lang w:eastAsia="en-GB"/>
        </w:rPr>
      </w:pPr>
    </w:p>
    <w:p w:rsidR="003326E4" w:rsidRPr="00363FA1" w:rsidRDefault="005B638A" w:rsidP="003326E4">
      <w:pPr>
        <w:spacing w:after="0" w:line="240" w:lineRule="auto"/>
        <w:jc w:val="right"/>
        <w:rPr>
          <w:rFonts w:ascii="Arial" w:eastAsia="Times New Roman" w:hAnsi="Arial" w:cs="Arial"/>
          <w:lang w:eastAsia="en-GB"/>
        </w:rPr>
      </w:pPr>
      <w:r>
        <w:rPr>
          <w:rFonts w:ascii="Arial" w:eastAsia="Times New Roman" w:hAnsi="Arial" w:cs="Arial"/>
          <w:noProof/>
          <w:lang w:eastAsia="en-GB"/>
        </w:rPr>
        <mc:AlternateContent>
          <mc:Choice Requires="wps">
            <w:drawing>
              <wp:anchor distT="0" distB="0" distL="114300" distR="114300" simplePos="0" relativeHeight="251661312" behindDoc="0" locked="0" layoutInCell="1" allowOverlap="1" wp14:anchorId="12FF4D77" wp14:editId="674B86A6">
                <wp:simplePos x="0" y="0"/>
                <wp:positionH relativeFrom="column">
                  <wp:posOffset>-228600</wp:posOffset>
                </wp:positionH>
                <wp:positionV relativeFrom="paragraph">
                  <wp:posOffset>39370</wp:posOffset>
                </wp:positionV>
                <wp:extent cx="805180" cy="401320"/>
                <wp:effectExtent l="0" t="0" r="13970" b="1778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180" cy="401320"/>
                        </a:xfrm>
                        <a:prstGeom prst="rect">
                          <a:avLst/>
                        </a:prstGeom>
                        <a:solidFill>
                          <a:srgbClr val="FFFFFF"/>
                        </a:solidFill>
                        <a:ln w="9525">
                          <a:solidFill>
                            <a:srgbClr val="000000"/>
                          </a:solidFill>
                          <a:miter lim="800000"/>
                          <a:headEnd/>
                          <a:tailEnd/>
                        </a:ln>
                      </wps:spPr>
                      <wps:txbx>
                        <w:txbxContent>
                          <w:p w:rsidR="007C5A13" w:rsidRDefault="007C5A13" w:rsidP="003326E4">
                            <w:pPr>
                              <w:rPr>
                                <w:rFonts w:ascii="Arial Narrow" w:hAnsi="Arial Narrow"/>
                                <w:sz w:val="20"/>
                                <w:szCs w:val="20"/>
                              </w:rPr>
                            </w:pPr>
                            <w:r w:rsidRPr="00CF3117">
                              <w:rPr>
                                <w:rFonts w:ascii="Arial Narrow" w:hAnsi="Arial Narrow"/>
                                <w:sz w:val="20"/>
                                <w:szCs w:val="20"/>
                              </w:rPr>
                              <w:t>Last choice</w:t>
                            </w:r>
                          </w:p>
                          <w:p w:rsidR="007C5A13" w:rsidRPr="00CF3117" w:rsidRDefault="007C5A13" w:rsidP="003326E4">
                            <w:pPr>
                              <w:rPr>
                                <w:rFonts w:ascii="Arial Narrow" w:hAnsi="Arial Narrow"/>
                                <w:sz w:val="20"/>
                                <w:szCs w:val="20"/>
                              </w:rPr>
                            </w:pPr>
                            <w:r>
                              <w:rPr>
                                <w:rFonts w:ascii="Arial Narrow" w:hAnsi="Arial Narrow"/>
                                <w:sz w:val="20"/>
                                <w:szCs w:val="20"/>
                              </w:rPr>
                              <w:t>Highest risk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7" type="#_x0000_t202" style="position:absolute;left:0;text-align:left;margin-left:-18pt;margin-top:3.1pt;width:63.4pt;height:3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">
                <v:textbox>
                  <w:txbxContent>
                    <w:p w:rsidR="007C5A13" w:rsidRDefault="007C5A13" w:rsidP="003326E4">
                      <w:pPr>
                        <w:rPr>
                          <w:rFonts w:ascii="Arial Narrow" w:hAnsi="Arial Narrow"/>
                          <w:sz w:val="20"/>
                          <w:szCs w:val="20"/>
                        </w:rPr>
                      </w:pPr>
                      <w:r w:rsidRPr="00CF3117">
                        <w:rPr>
                          <w:rFonts w:ascii="Arial Narrow" w:hAnsi="Arial Narrow"/>
                          <w:sz w:val="20"/>
                          <w:szCs w:val="20"/>
                        </w:rPr>
                        <w:t>Last choice</w:t>
                      </w:r>
                    </w:p>
                    <w:p w:rsidR="007C5A13" w:rsidRPr="00CF3117" w:rsidRDefault="007C5A13" w:rsidP="003326E4">
                      <w:pPr>
                        <w:rPr>
                          <w:rFonts w:ascii="Arial Narrow" w:hAnsi="Arial Narrow"/>
                          <w:sz w:val="20"/>
                          <w:szCs w:val="20"/>
                        </w:rPr>
                      </w:pPr>
                      <w:r>
                        <w:rPr>
                          <w:rFonts w:ascii="Arial Narrow" w:hAnsi="Arial Narrow"/>
                          <w:sz w:val="20"/>
                          <w:szCs w:val="20"/>
                        </w:rPr>
                        <w:t>Highest risk</w:t>
                      </w:r>
                    </w:p>
                  </w:txbxContent>
                </v:textbox>
              </v:shape>
            </w:pict>
          </mc:Fallback>
        </mc:AlternateContent>
      </w:r>
      <w:r w:rsidR="003326E4" w:rsidRPr="00363FA1">
        <w:rPr>
          <w:rFonts w:ascii="Arial" w:eastAsia="Times New Roman" w:hAnsi="Arial" w:cs="Arial"/>
          <w:lang w:eastAsia="en-GB"/>
        </w:rPr>
        <w:t>(NB Hierarchy may differ in some individuals and patient groups)</w:t>
      </w:r>
    </w:p>
    <w:p w:rsidR="003326E4" w:rsidRDefault="003326E4" w:rsidP="003326E4">
      <w:pPr>
        <w:spacing w:after="0" w:line="240" w:lineRule="auto"/>
        <w:rPr>
          <w:rFonts w:ascii="Arial" w:hAnsi="Arial" w:cs="Arial"/>
          <w:sz w:val="16"/>
          <w:szCs w:val="16"/>
          <w:lang w:eastAsia="en-GB"/>
        </w:rPr>
      </w:pPr>
    </w:p>
    <w:p w:rsidR="003326E4" w:rsidRDefault="003326E4" w:rsidP="003326E4">
      <w:pPr>
        <w:spacing w:after="0" w:line="240" w:lineRule="auto"/>
        <w:rPr>
          <w:rFonts w:ascii="Arial" w:hAnsi="Arial" w:cs="Arial"/>
          <w:sz w:val="16"/>
          <w:szCs w:val="16"/>
          <w:lang w:eastAsia="en-GB"/>
        </w:rPr>
      </w:pPr>
    </w:p>
    <w:p w:rsidR="003326E4" w:rsidRDefault="003326E4" w:rsidP="003326E4">
      <w:pPr>
        <w:spacing w:after="0" w:line="240" w:lineRule="auto"/>
        <w:rPr>
          <w:rFonts w:ascii="Arial" w:hAnsi="Arial" w:cs="Arial"/>
          <w:sz w:val="16"/>
          <w:szCs w:val="16"/>
          <w:lang w:eastAsia="en-GB"/>
        </w:rPr>
      </w:pPr>
    </w:p>
    <w:p w:rsidR="003326E4" w:rsidRDefault="003326E4" w:rsidP="003326E4">
      <w:pPr>
        <w:spacing w:after="0" w:line="240" w:lineRule="auto"/>
        <w:rPr>
          <w:rFonts w:ascii="Arial" w:eastAsia="Times New Roman" w:hAnsi="Arial" w:cs="Arial"/>
          <w:b/>
          <w:u w:val="single"/>
          <w:lang w:eastAsia="en-GB"/>
        </w:rPr>
      </w:pPr>
      <w:r>
        <w:rPr>
          <w:rFonts w:ascii="Arial" w:eastAsia="Times New Roman" w:hAnsi="Arial" w:cs="Arial"/>
          <w:b/>
          <w:u w:val="single"/>
          <w:lang w:eastAsia="en-GB"/>
        </w:rPr>
        <w:t xml:space="preserve"> </w:t>
      </w:r>
    </w:p>
    <w:p w:rsidR="003326E4" w:rsidRDefault="003326E4"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b/>
          <w:u w:val="single"/>
          <w:lang w:eastAsia="en-GB"/>
        </w:rPr>
      </w:pPr>
    </w:p>
    <w:p w:rsidR="003326E4" w:rsidRDefault="003326E4" w:rsidP="003326E4">
      <w:pPr>
        <w:spacing w:after="0" w:line="240" w:lineRule="auto"/>
        <w:rPr>
          <w:rFonts w:ascii="Arial" w:eastAsia="Times New Roman" w:hAnsi="Arial" w:cs="Arial"/>
          <w:b/>
          <w:u w:val="single"/>
          <w:lang w:eastAsia="en-GB"/>
        </w:rPr>
      </w:pPr>
    </w:p>
    <w:p w:rsidR="003326E4" w:rsidRPr="004C23EA" w:rsidRDefault="003326E4" w:rsidP="003326E4">
      <w:pPr>
        <w:rPr>
          <w:rFonts w:ascii="Arial" w:hAnsi="Arial" w:cs="Arial"/>
          <w:b/>
          <w:u w:val="single"/>
        </w:rPr>
      </w:pPr>
    </w:p>
    <w:p w:rsidR="003326E4" w:rsidRPr="004C23EA" w:rsidRDefault="003326E4" w:rsidP="003326E4">
      <w:pPr>
        <w:spacing w:after="0" w:line="240" w:lineRule="auto"/>
        <w:rPr>
          <w:rFonts w:ascii="Arial" w:hAnsi="Arial" w:cs="Arial"/>
        </w:rPr>
      </w:pPr>
    </w:p>
    <w:p w:rsidR="003326E4" w:rsidRPr="004C23EA" w:rsidRDefault="003326E4" w:rsidP="003326E4">
      <w:pPr>
        <w:pBdr>
          <w:top w:val="single" w:sz="4" w:space="1" w:color="auto"/>
          <w:left w:val="single" w:sz="4" w:space="4" w:color="auto"/>
          <w:bottom w:val="single" w:sz="4" w:space="1" w:color="auto"/>
          <w:right w:val="single" w:sz="4" w:space="4" w:color="auto"/>
        </w:pBdr>
        <w:spacing w:after="0" w:line="240" w:lineRule="auto"/>
        <w:rPr>
          <w:rFonts w:ascii="Arial" w:hAnsi="Arial" w:cs="Arial"/>
          <w:color w:val="000000"/>
          <w:lang w:eastAsia="en-GB"/>
        </w:rPr>
      </w:pPr>
      <w:r w:rsidRPr="004C23EA">
        <w:rPr>
          <w:rFonts w:ascii="Arial" w:hAnsi="Arial" w:cs="Arial"/>
          <w:color w:val="000000"/>
          <w:lang w:eastAsia="en-GB"/>
        </w:rPr>
        <w:t>THIS DOCUMENT IS INTENDED FOR USE BY NHS HEALTHCARE PROFESSIONALS ONLY AND CANNOT BE USED FOR COMMERCIAL OR MARKETING PURPOSES WITHOUT PERMISSION.</w:t>
      </w:r>
    </w:p>
    <w:p w:rsidR="003326E4" w:rsidRPr="004C23EA" w:rsidRDefault="003326E4" w:rsidP="003326E4">
      <w:pPr>
        <w:spacing w:after="0" w:line="240" w:lineRule="auto"/>
        <w:rPr>
          <w:rFonts w:ascii="Arial" w:hAnsi="Arial" w:cs="Arial"/>
        </w:rPr>
      </w:pPr>
    </w:p>
    <w:p w:rsidR="003326E4" w:rsidRDefault="003326E4" w:rsidP="003326E4">
      <w:pPr>
        <w:spacing w:after="0" w:line="240" w:lineRule="auto"/>
        <w:rPr>
          <w:rFonts w:ascii="Arial" w:hAnsi="Arial" w:cs="Arial"/>
        </w:rPr>
      </w:pPr>
    </w:p>
    <w:p w:rsidR="003326E4" w:rsidRPr="00ED46B3" w:rsidRDefault="003326E4" w:rsidP="003326E4">
      <w:pPr>
        <w:autoSpaceDE w:val="0"/>
        <w:autoSpaceDN w:val="0"/>
        <w:adjustRightInd w:val="0"/>
        <w:spacing w:after="0" w:line="240" w:lineRule="auto"/>
        <w:rPr>
          <w:rFonts w:ascii="Arial" w:eastAsia="Times New Roman" w:hAnsi="Arial" w:cs="Arial"/>
          <w:b/>
          <w:color w:val="000000"/>
          <w:kern w:val="28"/>
          <w:u w:val="single"/>
          <w:lang w:eastAsia="en-GB"/>
        </w:rPr>
      </w:pPr>
    </w:p>
    <w:p w:rsidR="00D25CC3" w:rsidRDefault="00D25CC3"/>
    <w:sectPr w:rsidR="00D25CC3">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386" w:rsidRDefault="003C3386" w:rsidP="003326E4">
      <w:pPr>
        <w:spacing w:after="0" w:line="240" w:lineRule="auto"/>
      </w:pPr>
      <w:r>
        <w:separator/>
      </w:r>
    </w:p>
  </w:endnote>
  <w:endnote w:type="continuationSeparator" w:id="0">
    <w:p w:rsidR="003C3386" w:rsidRDefault="003C3386" w:rsidP="003326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460281"/>
      <w:docPartObj>
        <w:docPartGallery w:val="Page Numbers (Bottom of Page)"/>
        <w:docPartUnique/>
      </w:docPartObj>
    </w:sdtPr>
    <w:sdtEndPr>
      <w:rPr>
        <w:noProof/>
      </w:rPr>
    </w:sdtEndPr>
    <w:sdtContent>
      <w:p w:rsidR="007C5A13" w:rsidRDefault="007C5A13">
        <w:pPr>
          <w:pStyle w:val="Footer"/>
          <w:jc w:val="center"/>
        </w:pPr>
        <w:r>
          <w:fldChar w:fldCharType="begin"/>
        </w:r>
        <w:r>
          <w:instrText xml:space="preserve"> PAGE   \* MERGEFORMAT </w:instrText>
        </w:r>
        <w:r>
          <w:fldChar w:fldCharType="separate"/>
        </w:r>
        <w:r w:rsidR="009620C7">
          <w:rPr>
            <w:noProof/>
          </w:rPr>
          <w:t>12</w:t>
        </w:r>
        <w:r>
          <w:rPr>
            <w:noProof/>
          </w:rPr>
          <w:fldChar w:fldCharType="end"/>
        </w:r>
      </w:p>
    </w:sdtContent>
  </w:sdt>
  <w:p w:rsidR="007C5A13" w:rsidRDefault="007C5A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386" w:rsidRDefault="003C3386" w:rsidP="003326E4">
      <w:pPr>
        <w:spacing w:after="0" w:line="240" w:lineRule="auto"/>
      </w:pPr>
      <w:r>
        <w:separator/>
      </w:r>
    </w:p>
  </w:footnote>
  <w:footnote w:type="continuationSeparator" w:id="0">
    <w:p w:rsidR="003C3386" w:rsidRDefault="003C3386" w:rsidP="003326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5A13" w:rsidRPr="00D30E7D" w:rsidRDefault="007C5A13" w:rsidP="003326E4">
    <w:pPr>
      <w:pStyle w:val="Header"/>
      <w:jc w:val="right"/>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B0F2C"/>
    <w:multiLevelType w:val="hybridMultilevel"/>
    <w:tmpl w:val="83968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743391D"/>
    <w:multiLevelType w:val="hybridMultilevel"/>
    <w:tmpl w:val="BFBE5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C4C6506"/>
    <w:multiLevelType w:val="hybridMultilevel"/>
    <w:tmpl w:val="71B81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CDC1717"/>
    <w:multiLevelType w:val="hybridMultilevel"/>
    <w:tmpl w:val="EDD8F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DA94E58"/>
    <w:multiLevelType w:val="hybridMultilevel"/>
    <w:tmpl w:val="86EA5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063501E"/>
    <w:multiLevelType w:val="hybridMultilevel"/>
    <w:tmpl w:val="B9AED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26D696A"/>
    <w:multiLevelType w:val="hybridMultilevel"/>
    <w:tmpl w:val="928C95A0"/>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7">
    <w:nsid w:val="24687537"/>
    <w:multiLevelType w:val="hybridMultilevel"/>
    <w:tmpl w:val="335CC584"/>
    <w:lvl w:ilvl="0" w:tplc="045CBF10">
      <w:start w:val="23"/>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271226C1"/>
    <w:multiLevelType w:val="hybridMultilevel"/>
    <w:tmpl w:val="C47A0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AAA6828"/>
    <w:multiLevelType w:val="hybridMultilevel"/>
    <w:tmpl w:val="889420F2"/>
    <w:lvl w:ilvl="0" w:tplc="08090001">
      <w:start w:val="1"/>
      <w:numFmt w:val="bullet"/>
      <w:lvlText w:val=""/>
      <w:lvlJc w:val="left"/>
      <w:pPr>
        <w:tabs>
          <w:tab w:val="num" w:pos="1260"/>
        </w:tabs>
        <w:ind w:left="12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309E5C34"/>
    <w:multiLevelType w:val="hybridMultilevel"/>
    <w:tmpl w:val="253A65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42CE0F63"/>
    <w:multiLevelType w:val="hybridMultilevel"/>
    <w:tmpl w:val="820EB6C6"/>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2">
    <w:nsid w:val="5ED56005"/>
    <w:multiLevelType w:val="hybridMultilevel"/>
    <w:tmpl w:val="E2EE5F28"/>
    <w:lvl w:ilvl="0" w:tplc="045CBF10">
      <w:start w:val="23"/>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3">
    <w:nsid w:val="5F9779CA"/>
    <w:multiLevelType w:val="hybridMultilevel"/>
    <w:tmpl w:val="F5427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6154155D"/>
    <w:multiLevelType w:val="hybridMultilevel"/>
    <w:tmpl w:val="475C0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61652311"/>
    <w:multiLevelType w:val="hybridMultilevel"/>
    <w:tmpl w:val="DA52F4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6C802D0C"/>
    <w:multiLevelType w:val="hybridMultilevel"/>
    <w:tmpl w:val="D3BC6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6C8A2E3E"/>
    <w:multiLevelType w:val="hybridMultilevel"/>
    <w:tmpl w:val="64128BCC"/>
    <w:lvl w:ilvl="0" w:tplc="045CBF10">
      <w:start w:val="23"/>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8">
    <w:nsid w:val="790B6459"/>
    <w:multiLevelType w:val="hybridMultilevel"/>
    <w:tmpl w:val="D5663380"/>
    <w:lvl w:ilvl="0" w:tplc="045CBF10">
      <w:start w:val="23"/>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nsid w:val="7A765B12"/>
    <w:multiLevelType w:val="hybridMultilevel"/>
    <w:tmpl w:val="F058F29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7"/>
  </w:num>
  <w:num w:numId="3">
    <w:abstractNumId w:val="7"/>
  </w:num>
  <w:num w:numId="4">
    <w:abstractNumId w:val="18"/>
  </w:num>
  <w:num w:numId="5">
    <w:abstractNumId w:val="6"/>
  </w:num>
  <w:num w:numId="6">
    <w:abstractNumId w:val="11"/>
  </w:num>
  <w:num w:numId="7">
    <w:abstractNumId w:val="9"/>
  </w:num>
  <w:num w:numId="8">
    <w:abstractNumId w:val="19"/>
  </w:num>
  <w:num w:numId="9">
    <w:abstractNumId w:val="10"/>
  </w:num>
  <w:num w:numId="10">
    <w:abstractNumId w:val="14"/>
  </w:num>
  <w:num w:numId="11">
    <w:abstractNumId w:val="2"/>
  </w:num>
  <w:num w:numId="12">
    <w:abstractNumId w:val="1"/>
  </w:num>
  <w:num w:numId="13">
    <w:abstractNumId w:val="4"/>
  </w:num>
  <w:num w:numId="14">
    <w:abstractNumId w:val="16"/>
  </w:num>
  <w:num w:numId="15">
    <w:abstractNumId w:val="13"/>
  </w:num>
  <w:num w:numId="16">
    <w:abstractNumId w:val="5"/>
  </w:num>
  <w:num w:numId="17">
    <w:abstractNumId w:val="8"/>
  </w:num>
  <w:num w:numId="18">
    <w:abstractNumId w:val="3"/>
  </w:num>
  <w:num w:numId="19">
    <w:abstractNumId w:val="15"/>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6E4"/>
    <w:rsid w:val="002D4E76"/>
    <w:rsid w:val="00321E5E"/>
    <w:rsid w:val="003326E4"/>
    <w:rsid w:val="003A7F47"/>
    <w:rsid w:val="003B014E"/>
    <w:rsid w:val="003C3386"/>
    <w:rsid w:val="0049151E"/>
    <w:rsid w:val="004A70D3"/>
    <w:rsid w:val="004B6CB9"/>
    <w:rsid w:val="0059057F"/>
    <w:rsid w:val="005B638A"/>
    <w:rsid w:val="005C2BA8"/>
    <w:rsid w:val="005F4903"/>
    <w:rsid w:val="005F60EB"/>
    <w:rsid w:val="00631F82"/>
    <w:rsid w:val="006D25AB"/>
    <w:rsid w:val="006F48A5"/>
    <w:rsid w:val="00790D52"/>
    <w:rsid w:val="007C3123"/>
    <w:rsid w:val="007C5A13"/>
    <w:rsid w:val="008A7F96"/>
    <w:rsid w:val="008B3706"/>
    <w:rsid w:val="008E7526"/>
    <w:rsid w:val="009126A8"/>
    <w:rsid w:val="009620C7"/>
    <w:rsid w:val="00974082"/>
    <w:rsid w:val="009F4705"/>
    <w:rsid w:val="00A371BD"/>
    <w:rsid w:val="00B70BAD"/>
    <w:rsid w:val="00B832E6"/>
    <w:rsid w:val="00B97829"/>
    <w:rsid w:val="00C40389"/>
    <w:rsid w:val="00C635BD"/>
    <w:rsid w:val="00CD4036"/>
    <w:rsid w:val="00D25CC3"/>
    <w:rsid w:val="00D64AA5"/>
    <w:rsid w:val="00D94658"/>
    <w:rsid w:val="00E21C81"/>
    <w:rsid w:val="00E62EAA"/>
    <w:rsid w:val="00E979B5"/>
    <w:rsid w:val="00EB61D0"/>
    <w:rsid w:val="00F0328D"/>
    <w:rsid w:val="00F74594"/>
    <w:rsid w:val="00FB6EE9"/>
    <w:rsid w:val="00FC44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6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26E4"/>
    <w:pPr>
      <w:ind w:left="720"/>
      <w:contextualSpacing/>
    </w:pPr>
    <w:rPr>
      <w:rFonts w:ascii="Calibri" w:eastAsia="Calibri" w:hAnsi="Calibri" w:cs="Times New Roman"/>
    </w:rPr>
  </w:style>
  <w:style w:type="character" w:styleId="Hyperlink">
    <w:name w:val="Hyperlink"/>
    <w:basedOn w:val="DefaultParagraphFont"/>
    <w:uiPriority w:val="99"/>
    <w:unhideWhenUsed/>
    <w:rsid w:val="003326E4"/>
    <w:rPr>
      <w:color w:val="0000FF" w:themeColor="hyperlink"/>
      <w:u w:val="single"/>
    </w:rPr>
  </w:style>
  <w:style w:type="paragraph" w:styleId="Header">
    <w:name w:val="header"/>
    <w:basedOn w:val="Normal"/>
    <w:link w:val="HeaderChar"/>
    <w:uiPriority w:val="99"/>
    <w:unhideWhenUsed/>
    <w:rsid w:val="003326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26E4"/>
  </w:style>
  <w:style w:type="paragraph" w:styleId="Footer">
    <w:name w:val="footer"/>
    <w:basedOn w:val="Normal"/>
    <w:link w:val="FooterChar"/>
    <w:uiPriority w:val="99"/>
    <w:unhideWhenUsed/>
    <w:rsid w:val="003326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26E4"/>
  </w:style>
  <w:style w:type="paragraph" w:styleId="BalloonText">
    <w:name w:val="Balloon Text"/>
    <w:basedOn w:val="Normal"/>
    <w:link w:val="BalloonTextChar"/>
    <w:uiPriority w:val="99"/>
    <w:semiHidden/>
    <w:unhideWhenUsed/>
    <w:rsid w:val="003326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26E4"/>
    <w:rPr>
      <w:rFonts w:ascii="Tahoma" w:hAnsi="Tahoma" w:cs="Tahoma"/>
      <w:sz w:val="16"/>
      <w:szCs w:val="16"/>
    </w:rPr>
  </w:style>
  <w:style w:type="table" w:styleId="TableGrid">
    <w:name w:val="Table Grid"/>
    <w:basedOn w:val="TableNormal"/>
    <w:uiPriority w:val="59"/>
    <w:rsid w:val="00F745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6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26E4"/>
    <w:pPr>
      <w:ind w:left="720"/>
      <w:contextualSpacing/>
    </w:pPr>
    <w:rPr>
      <w:rFonts w:ascii="Calibri" w:eastAsia="Calibri" w:hAnsi="Calibri" w:cs="Times New Roman"/>
    </w:rPr>
  </w:style>
  <w:style w:type="character" w:styleId="Hyperlink">
    <w:name w:val="Hyperlink"/>
    <w:basedOn w:val="DefaultParagraphFont"/>
    <w:uiPriority w:val="99"/>
    <w:unhideWhenUsed/>
    <w:rsid w:val="003326E4"/>
    <w:rPr>
      <w:color w:val="0000FF" w:themeColor="hyperlink"/>
      <w:u w:val="single"/>
    </w:rPr>
  </w:style>
  <w:style w:type="paragraph" w:styleId="Header">
    <w:name w:val="header"/>
    <w:basedOn w:val="Normal"/>
    <w:link w:val="HeaderChar"/>
    <w:uiPriority w:val="99"/>
    <w:unhideWhenUsed/>
    <w:rsid w:val="003326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26E4"/>
  </w:style>
  <w:style w:type="paragraph" w:styleId="Footer">
    <w:name w:val="footer"/>
    <w:basedOn w:val="Normal"/>
    <w:link w:val="FooterChar"/>
    <w:uiPriority w:val="99"/>
    <w:unhideWhenUsed/>
    <w:rsid w:val="003326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26E4"/>
  </w:style>
  <w:style w:type="paragraph" w:styleId="BalloonText">
    <w:name w:val="Balloon Text"/>
    <w:basedOn w:val="Normal"/>
    <w:link w:val="BalloonTextChar"/>
    <w:uiPriority w:val="99"/>
    <w:semiHidden/>
    <w:unhideWhenUsed/>
    <w:rsid w:val="003326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26E4"/>
    <w:rPr>
      <w:rFonts w:ascii="Tahoma" w:hAnsi="Tahoma" w:cs="Tahoma"/>
      <w:sz w:val="16"/>
      <w:szCs w:val="16"/>
    </w:rPr>
  </w:style>
  <w:style w:type="table" w:styleId="TableGrid">
    <w:name w:val="Table Grid"/>
    <w:basedOn w:val="TableNormal"/>
    <w:uiPriority w:val="59"/>
    <w:rsid w:val="00F745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AA508BEF-6F80-4371-B291-76258CB15BF3}">
  <ds:schemaRefs>
    <ds:schemaRef ds:uri="http://schemas.openxmlformats.org/officeDocument/2006/bibliography"/>
  </ds:schemaRefs>
</ds:datastoreItem>
</file>

<file path=customXml/itemProps2.xml><?xml version="1.0" encoding="utf-8"?>
<ds:datastoreItem xmlns:ds="http://schemas.openxmlformats.org/officeDocument/2006/customXml" ds:itemID="{47361EE5-66F1-4A56-8A94-6E8C110AAC93}"/>
</file>

<file path=customXml/itemProps3.xml><?xml version="1.0" encoding="utf-8"?>
<ds:datastoreItem xmlns:ds="http://schemas.openxmlformats.org/officeDocument/2006/customXml" ds:itemID="{0F4A682B-9AEC-4C30-9EEE-4F1B3E974FBC}"/>
</file>

<file path=customXml/itemProps4.xml><?xml version="1.0" encoding="utf-8"?>
<ds:datastoreItem xmlns:ds="http://schemas.openxmlformats.org/officeDocument/2006/customXml" ds:itemID="{E0223500-C422-49F3-B6AD-B955707FFCC4}"/>
</file>

<file path=docProps/app.xml><?xml version="1.0" encoding="utf-8"?>
<Properties xmlns="http://schemas.openxmlformats.org/officeDocument/2006/extended-properties" xmlns:vt="http://schemas.openxmlformats.org/officeDocument/2006/docPropsVTypes">
  <Template>Normal.dotm</Template>
  <TotalTime>1</TotalTime>
  <Pages>12</Pages>
  <Words>4542</Words>
  <Characters>25892</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30374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Gibson Steve (GEMCSU)</dc:creator>
  <cp:lastModifiedBy>France Sandra (GEMCSU)</cp:lastModifiedBy>
  <cp:revision>2</cp:revision>
  <dcterms:created xsi:type="dcterms:W3CDTF">2015-09-22T15:06:00Z</dcterms:created>
  <dcterms:modified xsi:type="dcterms:W3CDTF">2015-09-22T15:06:00Z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