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2529A4C"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222DA5">
        <w:rPr>
          <w:rFonts w:ascii="Arial" w:hAnsi="Arial" w:cs="Arial"/>
          <w:color w:val="000000" w:themeColor="text1"/>
          <w:szCs w:val="22"/>
        </w:rPr>
        <w:t>2</w:t>
      </w:r>
      <w:r w:rsidR="00DC4735">
        <w:rPr>
          <w:rFonts w:ascii="Arial" w:hAnsi="Arial" w:cs="Arial"/>
          <w:color w:val="000000" w:themeColor="text1"/>
          <w:szCs w:val="22"/>
        </w:rPr>
        <w:t>7</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9F5CE21"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0F4719">
        <w:rPr>
          <w:rFonts w:ascii="Arial" w:hAnsi="Arial" w:cs="Arial"/>
          <w:color w:val="000000"/>
        </w:rPr>
        <w:t>4</w:t>
      </w:r>
      <w:r w:rsidR="00DC05D6">
        <w:rPr>
          <w:rFonts w:ascii="Arial" w:hAnsi="Arial" w:cs="Arial"/>
          <w:color w:val="000000"/>
        </w:rPr>
        <w:t>8</w:t>
      </w:r>
      <w:r w:rsidR="003B7767">
        <w:rPr>
          <w:rFonts w:ascii="Arial" w:hAnsi="Arial" w:cs="Arial"/>
          <w:color w:val="000000"/>
        </w:rPr>
        <w:t>2</w:t>
      </w:r>
    </w:p>
    <w:p w14:paraId="41C8F396" w14:textId="77777777" w:rsidR="00957674" w:rsidRDefault="00957674" w:rsidP="00957674">
      <w:pPr>
        <w:rPr>
          <w:rFonts w:ascii="Arial" w:hAnsi="Arial" w:cs="Arial"/>
          <w:szCs w:val="22"/>
        </w:rPr>
      </w:pPr>
    </w:p>
    <w:p w14:paraId="15DD813E" w14:textId="03328DB2"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DC05D6">
        <w:rPr>
          <w:rFonts w:ascii="Arial" w:hAnsi="Arial" w:cs="Arial"/>
          <w:color w:val="000000"/>
        </w:rPr>
        <w:t>31 March</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906168" w:rsidRPr="00906168">
        <w:rPr>
          <w:rFonts w:ascii="Arial" w:hAnsi="Arial" w:cs="Arial"/>
          <w:color w:val="000000"/>
        </w:rPr>
        <w:t>risk stratification services</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37C4BC41"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2000 (</w:t>
      </w:r>
      <w:r w:rsidRPr="00C27DD8">
        <w:rPr>
          <w:rFonts w:ascii="Arial" w:hAnsi="Arial" w:cs="Arial"/>
          <w:szCs w:val="22"/>
        </w:rPr>
        <w:t xml:space="preserve">FOIA) that we </w:t>
      </w:r>
      <w:r w:rsidR="00C71805" w:rsidRPr="00C27DD8">
        <w:rPr>
          <w:rFonts w:ascii="Arial" w:hAnsi="Arial" w:cs="Arial"/>
        </w:rPr>
        <w:t>do</w:t>
      </w:r>
      <w:r w:rsidR="00A752F5" w:rsidRPr="00C27DD8">
        <w:rPr>
          <w:rFonts w:ascii="Arial" w:hAnsi="Arial" w:cs="Arial"/>
        </w:rPr>
        <w:t xml:space="preserve"> </w:t>
      </w:r>
      <w:r w:rsidR="006F79A2">
        <w:rPr>
          <w:rFonts w:ascii="Arial" w:hAnsi="Arial" w:cs="Arial"/>
        </w:rPr>
        <w:t xml:space="preserve">not </w:t>
      </w:r>
      <w:r w:rsidR="002742FE" w:rsidRPr="00C27DD8">
        <w:rPr>
          <w:rFonts w:ascii="Arial" w:hAnsi="Arial" w:cs="Arial"/>
        </w:rPr>
        <w:t>hold</w:t>
      </w:r>
      <w:r w:rsidR="00657D32" w:rsidRPr="00C27DD8">
        <w:rPr>
          <w:rFonts w:ascii="Arial" w:hAnsi="Arial" w:cs="Arial"/>
          <w:szCs w:val="22"/>
        </w:rPr>
        <w:t xml:space="preserve"> </w:t>
      </w:r>
      <w:r w:rsidRPr="00C27DD8">
        <w:rPr>
          <w:rFonts w:ascii="Arial" w:hAnsi="Arial" w:cs="Arial"/>
          <w:szCs w:val="22"/>
        </w:rPr>
        <w:t xml:space="preserve">the information </w:t>
      </w:r>
      <w:r w:rsidRPr="00A11B9F">
        <w:rPr>
          <w:rFonts w:ascii="Arial" w:hAnsi="Arial" w:cs="Arial"/>
          <w:color w:val="000000" w:themeColor="text1"/>
          <w:szCs w:val="22"/>
        </w:rPr>
        <w:t>that you have requested. A response to each element of your request is detailed below</w:t>
      </w:r>
      <w:r w:rsidR="00C660B7" w:rsidRPr="00A11B9F">
        <w:rPr>
          <w:rFonts w:ascii="Arial" w:hAnsi="Arial" w:cs="Arial"/>
          <w:color w:val="000000" w:themeColor="text1"/>
          <w:szCs w:val="22"/>
        </w:rPr>
        <w:t>.</w:t>
      </w:r>
    </w:p>
    <w:p w14:paraId="7B1FEC07" w14:textId="77777777" w:rsidR="00A366BC" w:rsidRDefault="00A366BC" w:rsidP="00957674">
      <w:pPr>
        <w:overflowPunct w:val="0"/>
        <w:rPr>
          <w:rFonts w:ascii="Arial" w:hAnsi="Arial" w:cs="Arial"/>
          <w:color w:val="000000" w:themeColor="text1"/>
          <w:szCs w:val="22"/>
        </w:rPr>
      </w:pPr>
    </w:p>
    <w:p w14:paraId="2B070D46" w14:textId="77777777" w:rsidR="008D5F00" w:rsidRPr="008D5F00" w:rsidRDefault="008D5F00" w:rsidP="008D5F00">
      <w:pPr>
        <w:ind w:left="360"/>
        <w:rPr>
          <w:rFonts w:ascii="Arial" w:hAnsi="Arial" w:cs="Arial"/>
          <w:b/>
          <w:bCs/>
          <w:szCs w:val="22"/>
          <w:lang w:val="en-US"/>
        </w:rPr>
      </w:pPr>
      <w:r w:rsidRPr="008D5F00">
        <w:rPr>
          <w:rFonts w:ascii="Arial" w:hAnsi="Arial" w:cs="Arial"/>
          <w:b/>
          <w:bCs/>
          <w:szCs w:val="22"/>
          <w:lang w:val="en-US"/>
        </w:rPr>
        <w:t>Thank you for your detailed response! Our team would like to clarify a little further regarding the cost of risk stratification services within your region (1d).</w:t>
      </w:r>
    </w:p>
    <w:p w14:paraId="4894FA3D" w14:textId="77777777" w:rsidR="008D5F00" w:rsidRPr="008D5F00" w:rsidRDefault="008D5F00" w:rsidP="008D5F00">
      <w:pPr>
        <w:ind w:left="360"/>
        <w:rPr>
          <w:rFonts w:ascii="Arial" w:hAnsi="Arial" w:cs="Arial"/>
          <w:b/>
          <w:bCs/>
          <w:szCs w:val="22"/>
          <w:lang w:val="en-US"/>
        </w:rPr>
      </w:pPr>
    </w:p>
    <w:p w14:paraId="1650DEC3" w14:textId="77777777" w:rsidR="008D5F00" w:rsidRPr="008D5F00" w:rsidRDefault="008D5F00" w:rsidP="008D5F00">
      <w:pPr>
        <w:ind w:left="360"/>
        <w:rPr>
          <w:rFonts w:ascii="Arial" w:hAnsi="Arial" w:cs="Arial"/>
          <w:b/>
          <w:bCs/>
          <w:szCs w:val="22"/>
          <w:lang w:val="en-US"/>
        </w:rPr>
      </w:pPr>
      <w:r w:rsidRPr="008D5F00">
        <w:rPr>
          <w:rFonts w:ascii="Arial" w:hAnsi="Arial" w:cs="Arial"/>
          <w:b/>
          <w:bCs/>
          <w:szCs w:val="22"/>
          <w:lang w:val="en-US"/>
        </w:rPr>
        <w:t xml:space="preserve">Could your team please confirm: </w:t>
      </w:r>
    </w:p>
    <w:p w14:paraId="377EA832" w14:textId="77777777" w:rsidR="008D5F00" w:rsidRPr="008D5F00" w:rsidRDefault="008D5F00" w:rsidP="008D5F00">
      <w:pPr>
        <w:ind w:left="360"/>
        <w:rPr>
          <w:rFonts w:ascii="Arial" w:hAnsi="Arial" w:cs="Arial"/>
          <w:b/>
          <w:bCs/>
          <w:szCs w:val="22"/>
          <w:lang w:val="en-US"/>
        </w:rPr>
      </w:pPr>
    </w:p>
    <w:p w14:paraId="11075956" w14:textId="77777777" w:rsidR="008D5F00" w:rsidRPr="008D5F00" w:rsidRDefault="008D5F00" w:rsidP="008D5F00">
      <w:pPr>
        <w:ind w:left="360"/>
        <w:rPr>
          <w:rFonts w:ascii="Arial" w:hAnsi="Arial" w:cs="Arial"/>
          <w:b/>
          <w:bCs/>
          <w:szCs w:val="22"/>
          <w:lang w:val="en-US"/>
        </w:rPr>
      </w:pPr>
      <w:r w:rsidRPr="008D5F00">
        <w:rPr>
          <w:rFonts w:ascii="Arial" w:hAnsi="Arial" w:cs="Arial"/>
          <w:b/>
          <w:bCs/>
          <w:szCs w:val="22"/>
          <w:lang w:val="en-US"/>
        </w:rPr>
        <w:t>1d. How much did the ICS/ICB pay in the financial year 2021/2022 for either:</w:t>
      </w:r>
    </w:p>
    <w:p w14:paraId="61FB038B" w14:textId="77777777" w:rsidR="008D5F00" w:rsidRPr="008D5F00" w:rsidRDefault="008D5F00" w:rsidP="008D5F00">
      <w:pPr>
        <w:ind w:left="360"/>
        <w:rPr>
          <w:rFonts w:ascii="Arial" w:hAnsi="Arial" w:cs="Arial"/>
          <w:b/>
          <w:bCs/>
          <w:szCs w:val="22"/>
          <w:lang w:val="en-US"/>
        </w:rPr>
      </w:pPr>
      <w:r w:rsidRPr="008D5F00">
        <w:rPr>
          <w:rFonts w:ascii="Arial" w:hAnsi="Arial" w:cs="Arial"/>
          <w:b/>
          <w:bCs/>
          <w:szCs w:val="22"/>
          <w:lang w:val="en-US"/>
        </w:rPr>
        <w:t>•</w:t>
      </w:r>
      <w:r w:rsidRPr="008D5F00">
        <w:rPr>
          <w:rFonts w:ascii="Arial" w:hAnsi="Arial" w:cs="Arial"/>
          <w:b/>
          <w:bCs/>
          <w:szCs w:val="22"/>
          <w:lang w:val="en-US"/>
        </w:rPr>
        <w:tab/>
        <w:t>Risk stratification services specifically (cost per supplier)</w:t>
      </w:r>
    </w:p>
    <w:p w14:paraId="6F4A5E9B" w14:textId="75C3DA63" w:rsidR="00E75535" w:rsidRDefault="008D5F00" w:rsidP="008D5F00">
      <w:pPr>
        <w:ind w:left="360"/>
        <w:rPr>
          <w:rFonts w:ascii="Arial" w:hAnsi="Arial" w:cs="Arial"/>
          <w:b/>
          <w:bCs/>
          <w:szCs w:val="22"/>
          <w:lang w:val="en-US"/>
        </w:rPr>
      </w:pPr>
      <w:r w:rsidRPr="008D5F00">
        <w:rPr>
          <w:rFonts w:ascii="Arial" w:hAnsi="Arial" w:cs="Arial"/>
          <w:b/>
          <w:bCs/>
          <w:szCs w:val="22"/>
          <w:lang w:val="en-US"/>
        </w:rPr>
        <w:t>•</w:t>
      </w:r>
      <w:r w:rsidRPr="008D5F00">
        <w:rPr>
          <w:rFonts w:ascii="Arial" w:hAnsi="Arial" w:cs="Arial"/>
          <w:b/>
          <w:bCs/>
          <w:szCs w:val="22"/>
          <w:lang w:val="en-US"/>
        </w:rPr>
        <w:tab/>
        <w:t>Or, commissioning of suppliers that provide risk stratification as part of a package or shared contract (cost per supplier)</w:t>
      </w:r>
    </w:p>
    <w:p w14:paraId="19B10CBB" w14:textId="77777777" w:rsidR="008D5F00" w:rsidRDefault="008D5F00" w:rsidP="008D5F00">
      <w:pPr>
        <w:ind w:left="360"/>
        <w:rPr>
          <w:rFonts w:ascii="Arial" w:hAnsi="Arial" w:cs="Arial"/>
          <w:b/>
          <w:bCs/>
          <w:szCs w:val="22"/>
          <w:lang w:val="en-US"/>
        </w:rPr>
      </w:pPr>
    </w:p>
    <w:p w14:paraId="6861DD19" w14:textId="2E2499C2" w:rsidR="00E75535" w:rsidRDefault="004B49CA" w:rsidP="00E75535">
      <w:pPr>
        <w:ind w:left="360"/>
        <w:rPr>
          <w:rFonts w:ascii="Arial" w:hAnsi="Arial" w:cs="Arial"/>
          <w:szCs w:val="22"/>
        </w:rPr>
      </w:pPr>
      <w:r>
        <w:rPr>
          <w:rFonts w:ascii="Arial" w:hAnsi="Arial" w:cs="Arial"/>
          <w:szCs w:val="22"/>
        </w:rPr>
        <w:t xml:space="preserve">I can confirm </w:t>
      </w:r>
      <w:r w:rsidR="006F79A2">
        <w:rPr>
          <w:rFonts w:ascii="Arial" w:hAnsi="Arial" w:cs="Arial"/>
          <w:szCs w:val="22"/>
        </w:rPr>
        <w:t xml:space="preserve">the ICB </w:t>
      </w:r>
      <w:r w:rsidR="006F79A2" w:rsidRPr="006F79A2">
        <w:rPr>
          <w:rFonts w:ascii="Arial" w:hAnsi="Arial" w:cs="Arial"/>
          <w:szCs w:val="22"/>
        </w:rPr>
        <w:t>do</w:t>
      </w:r>
      <w:r w:rsidR="006F79A2">
        <w:rPr>
          <w:rFonts w:ascii="Arial" w:hAnsi="Arial" w:cs="Arial"/>
          <w:szCs w:val="22"/>
        </w:rPr>
        <w:t>es</w:t>
      </w:r>
      <w:r w:rsidR="006F79A2" w:rsidRPr="006F79A2">
        <w:rPr>
          <w:rFonts w:ascii="Arial" w:hAnsi="Arial" w:cs="Arial"/>
          <w:szCs w:val="22"/>
        </w:rPr>
        <w:t xml:space="preserve"> not hold the information as it was centrally funded therefore not funded by the ICB or predecessor organisations</w:t>
      </w:r>
      <w:r w:rsidR="006F79A2">
        <w:rPr>
          <w:rFonts w:ascii="Arial" w:hAnsi="Arial" w:cs="Arial"/>
          <w:szCs w:val="22"/>
        </w:rPr>
        <w:t>.</w:t>
      </w:r>
    </w:p>
    <w:p w14:paraId="5F1493EC" w14:textId="77777777" w:rsidR="006F79A2" w:rsidRPr="005221FB" w:rsidRDefault="006F79A2" w:rsidP="00E75535">
      <w:pPr>
        <w:ind w:left="360"/>
        <w:rPr>
          <w:rFonts w:ascii="Arial" w:hAnsi="Arial" w:cs="Arial"/>
          <w:b/>
          <w:bCs/>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652573FA" w:rsidR="005C75A4" w:rsidRDefault="005C75A4" w:rsidP="007B012B">
      <w:pPr>
        <w:rPr>
          <w:rFonts w:ascii="Arial" w:hAnsi="Arial" w:cs="Arial"/>
          <w:szCs w:val="22"/>
        </w:rPr>
      </w:pPr>
      <w:r>
        <w:rPr>
          <w:rFonts w:ascii="Arial" w:hAnsi="Arial" w:cs="Arial"/>
          <w:szCs w:val="22"/>
        </w:rPr>
        <w:t>LE1 6NB</w:t>
      </w:r>
    </w:p>
    <w:p w14:paraId="539B290C" w14:textId="77777777" w:rsidR="00B214EA" w:rsidRDefault="00B214EA" w:rsidP="007B012B">
      <w:pPr>
        <w:rPr>
          <w:rFonts w:ascii="Arial" w:hAnsi="Arial" w:cs="Arial"/>
          <w:szCs w:val="22"/>
        </w:rPr>
      </w:pPr>
    </w:p>
    <w:p w14:paraId="645F7DFE" w14:textId="77777777" w:rsidR="00B214EA" w:rsidRDefault="00B214EA" w:rsidP="007B012B">
      <w:pPr>
        <w:rPr>
          <w:rFonts w:ascii="Arial" w:hAnsi="Arial" w:cs="Arial"/>
          <w:szCs w:val="22"/>
        </w:rPr>
      </w:pP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CCF8B4" w14:textId="77777777" w:rsidR="003D7D5F" w:rsidRDefault="003D7D5F" w:rsidP="00425FAE">
      <w:r>
        <w:separator/>
      </w:r>
    </w:p>
  </w:endnote>
  <w:endnote w:type="continuationSeparator" w:id="0">
    <w:p w14:paraId="45D7A8C1" w14:textId="77777777" w:rsidR="003D7D5F" w:rsidRDefault="003D7D5F"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3AD307" w14:textId="77777777" w:rsidR="003D7D5F" w:rsidRDefault="003D7D5F" w:rsidP="00425FAE">
      <w:r>
        <w:separator/>
      </w:r>
    </w:p>
  </w:footnote>
  <w:footnote w:type="continuationSeparator" w:id="0">
    <w:p w14:paraId="7E5B689C" w14:textId="77777777" w:rsidR="003D7D5F" w:rsidRDefault="003D7D5F"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2D515D"/>
    <w:multiLevelType w:val="hybridMultilevel"/>
    <w:tmpl w:val="E70C57D0"/>
    <w:lvl w:ilvl="0" w:tplc="9424A942">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616528161">
    <w:abstractNumId w:val="1"/>
  </w:num>
  <w:num w:numId="2" w16cid:durableId="2071682543">
    <w:abstractNumId w:val="6"/>
  </w:num>
  <w:num w:numId="3" w16cid:durableId="1591349649">
    <w:abstractNumId w:val="4"/>
  </w:num>
  <w:num w:numId="4" w16cid:durableId="318922001">
    <w:abstractNumId w:val="8"/>
  </w:num>
  <w:num w:numId="5" w16cid:durableId="1157503013">
    <w:abstractNumId w:val="3"/>
  </w:num>
  <w:num w:numId="6" w16cid:durableId="631254631">
    <w:abstractNumId w:val="5"/>
  </w:num>
  <w:num w:numId="7" w16cid:durableId="243032616">
    <w:abstractNumId w:val="9"/>
  </w:num>
  <w:num w:numId="8" w16cid:durableId="1296982797">
    <w:abstractNumId w:val="7"/>
  </w:num>
  <w:num w:numId="9" w16cid:durableId="1861703364">
    <w:abstractNumId w:val="0"/>
  </w:num>
  <w:num w:numId="10" w16cid:durableId="1718001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CA3"/>
    <w:rsid w:val="001A45E9"/>
    <w:rsid w:val="001A561E"/>
    <w:rsid w:val="001A7512"/>
    <w:rsid w:val="001A79B6"/>
    <w:rsid w:val="001B0649"/>
    <w:rsid w:val="001B0EDA"/>
    <w:rsid w:val="001B1F69"/>
    <w:rsid w:val="001B2653"/>
    <w:rsid w:val="001B310A"/>
    <w:rsid w:val="001B3B11"/>
    <w:rsid w:val="001B427F"/>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0BF9"/>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B4B3B"/>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35A"/>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B7767"/>
    <w:rsid w:val="003C18D0"/>
    <w:rsid w:val="003C2431"/>
    <w:rsid w:val="003C25C4"/>
    <w:rsid w:val="003C5B90"/>
    <w:rsid w:val="003C662A"/>
    <w:rsid w:val="003C7FAA"/>
    <w:rsid w:val="003D066E"/>
    <w:rsid w:val="003D18B3"/>
    <w:rsid w:val="003D2132"/>
    <w:rsid w:val="003D59A4"/>
    <w:rsid w:val="003D7D5F"/>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9CA"/>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9C5"/>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8095F"/>
    <w:rsid w:val="00683342"/>
    <w:rsid w:val="006848CD"/>
    <w:rsid w:val="006848ED"/>
    <w:rsid w:val="006875D4"/>
    <w:rsid w:val="00690346"/>
    <w:rsid w:val="006908CE"/>
    <w:rsid w:val="00693A60"/>
    <w:rsid w:val="006940CB"/>
    <w:rsid w:val="006946C7"/>
    <w:rsid w:val="006962B4"/>
    <w:rsid w:val="00696487"/>
    <w:rsid w:val="00697060"/>
    <w:rsid w:val="00697638"/>
    <w:rsid w:val="006A1003"/>
    <w:rsid w:val="006A1DBD"/>
    <w:rsid w:val="006A2781"/>
    <w:rsid w:val="006A2A25"/>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6F79A2"/>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54CD"/>
    <w:rsid w:val="00895AD6"/>
    <w:rsid w:val="00895AFB"/>
    <w:rsid w:val="008A05E7"/>
    <w:rsid w:val="008A0B40"/>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5F00"/>
    <w:rsid w:val="008E115A"/>
    <w:rsid w:val="008E14BB"/>
    <w:rsid w:val="008E161D"/>
    <w:rsid w:val="008E1849"/>
    <w:rsid w:val="008E450E"/>
    <w:rsid w:val="008E45B8"/>
    <w:rsid w:val="008E54E2"/>
    <w:rsid w:val="008E5AC2"/>
    <w:rsid w:val="008E5D73"/>
    <w:rsid w:val="008E5FF9"/>
    <w:rsid w:val="008F1D7E"/>
    <w:rsid w:val="008F2D48"/>
    <w:rsid w:val="008F3100"/>
    <w:rsid w:val="008F4B1D"/>
    <w:rsid w:val="008F5CF7"/>
    <w:rsid w:val="008F6E94"/>
    <w:rsid w:val="008F71E3"/>
    <w:rsid w:val="008F7E15"/>
    <w:rsid w:val="00901F2F"/>
    <w:rsid w:val="00902E11"/>
    <w:rsid w:val="0090427B"/>
    <w:rsid w:val="009043FB"/>
    <w:rsid w:val="00906168"/>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910"/>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1684"/>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7DE"/>
    <w:rsid w:val="00A44BD0"/>
    <w:rsid w:val="00A50303"/>
    <w:rsid w:val="00A50F3F"/>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22DB"/>
    <w:rsid w:val="00A832C8"/>
    <w:rsid w:val="00A85862"/>
    <w:rsid w:val="00A905E8"/>
    <w:rsid w:val="00A91111"/>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3451"/>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B2"/>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0FA5"/>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70C"/>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0C87"/>
    <w:rsid w:val="00DB3D5D"/>
    <w:rsid w:val="00DC01D2"/>
    <w:rsid w:val="00DC05D6"/>
    <w:rsid w:val="00DC1D80"/>
    <w:rsid w:val="00DC2C71"/>
    <w:rsid w:val="00DC4735"/>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35"/>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48B7"/>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 w:id="2128504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C2B39F4C-43A8-46A7-BCC5-F53668DA627A}"/>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57</TotalTime>
  <Pages>1</Pages>
  <Words>444</Words>
  <Characters>2533</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76</cp:revision>
  <dcterms:created xsi:type="dcterms:W3CDTF">2023-04-21T12:45:00Z</dcterms:created>
  <dcterms:modified xsi:type="dcterms:W3CDTF">2023-04-27T08:14:00Z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