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52AD8FA" w:rsidR="001D6285" w:rsidRPr="0026471D"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26471D">
        <w:rPr>
          <w:rFonts w:ascii="Arial" w:hAnsi="Arial" w:cs="Arial"/>
          <w:b/>
          <w:bCs/>
          <w:color w:val="0070C0"/>
          <w:szCs w:val="22"/>
        </w:rPr>
        <w:tab/>
      </w:r>
      <w:r w:rsidRPr="0026471D">
        <w:rPr>
          <w:rFonts w:ascii="Arial" w:hAnsi="Arial" w:cs="Arial"/>
          <w:b/>
          <w:bCs/>
          <w:color w:val="0070C0"/>
          <w:szCs w:val="22"/>
        </w:rPr>
        <w:tab/>
      </w:r>
      <w:r w:rsidRPr="0026471D">
        <w:rPr>
          <w:rFonts w:ascii="Arial" w:hAnsi="Arial" w:cs="Arial"/>
          <w:b/>
          <w:bCs/>
          <w:color w:val="0070C0"/>
          <w:szCs w:val="22"/>
        </w:rPr>
        <w:tab/>
      </w:r>
      <w:r w:rsidRPr="0026471D">
        <w:rPr>
          <w:rFonts w:ascii="Arial" w:hAnsi="Arial" w:cs="Arial"/>
          <w:b/>
          <w:bCs/>
          <w:color w:val="0070C0"/>
          <w:szCs w:val="22"/>
        </w:rPr>
        <w:tab/>
      </w:r>
      <w:r w:rsidR="00881DFA" w:rsidRPr="0026471D">
        <w:rPr>
          <w:rFonts w:ascii="Arial" w:hAnsi="Arial" w:cs="Arial"/>
          <w:color w:val="000000"/>
          <w:szCs w:val="22"/>
        </w:rPr>
        <w:t>09 May 2023</w:t>
      </w:r>
    </w:p>
    <w:p w14:paraId="3D5F5856" w14:textId="0660574C" w:rsidR="00957674" w:rsidRPr="0026471D" w:rsidRDefault="00957674" w:rsidP="00187458">
      <w:pPr>
        <w:jc w:val="center"/>
        <w:rPr>
          <w:rFonts w:ascii="Arial" w:hAnsi="Arial" w:cs="Arial"/>
          <w:b/>
          <w:bCs/>
          <w:color w:val="0070C0"/>
          <w:szCs w:val="22"/>
        </w:rPr>
      </w:pPr>
      <w:r w:rsidRPr="0026471D">
        <w:rPr>
          <w:rFonts w:ascii="Arial" w:hAnsi="Arial" w:cs="Arial"/>
          <w:b/>
          <w:bCs/>
          <w:color w:val="0070C0"/>
          <w:szCs w:val="22"/>
        </w:rPr>
        <w:t>FREEDOM OF INFORMATION – DECISION NOTICE</w:t>
      </w:r>
    </w:p>
    <w:p w14:paraId="6A05A809" w14:textId="77777777" w:rsidR="00957674" w:rsidRPr="0026471D" w:rsidRDefault="00957674" w:rsidP="00957674">
      <w:pPr>
        <w:rPr>
          <w:rFonts w:ascii="Arial" w:hAnsi="Arial" w:cs="Arial"/>
          <w:szCs w:val="22"/>
        </w:rPr>
      </w:pPr>
    </w:p>
    <w:p w14:paraId="5A39BBE3" w14:textId="52214B72" w:rsidR="00957674" w:rsidRPr="0026471D" w:rsidRDefault="00957674" w:rsidP="00957674">
      <w:pPr>
        <w:rPr>
          <w:rFonts w:ascii="Arial" w:hAnsi="Arial" w:cs="Arial"/>
          <w:szCs w:val="22"/>
        </w:rPr>
      </w:pPr>
      <w:r w:rsidRPr="0026471D">
        <w:rPr>
          <w:rFonts w:ascii="Arial" w:hAnsi="Arial" w:cs="Arial"/>
          <w:szCs w:val="22"/>
        </w:rPr>
        <w:t>Dear Requester</w:t>
      </w:r>
    </w:p>
    <w:p w14:paraId="4F957F17" w14:textId="6D746ACF" w:rsidR="00957674" w:rsidRPr="0026471D" w:rsidRDefault="00957674" w:rsidP="00187458">
      <w:pPr>
        <w:jc w:val="center"/>
        <w:rPr>
          <w:rFonts w:ascii="Arial" w:hAnsi="Arial" w:cs="Arial"/>
          <w:b/>
          <w:szCs w:val="22"/>
        </w:rPr>
      </w:pPr>
      <w:r w:rsidRPr="0026471D">
        <w:rPr>
          <w:rFonts w:ascii="Arial" w:hAnsi="Arial" w:cs="Arial"/>
          <w:b/>
          <w:szCs w:val="22"/>
        </w:rPr>
        <w:t>FOI Reference Number:</w:t>
      </w:r>
      <w:r w:rsidR="00504140" w:rsidRPr="0026471D">
        <w:rPr>
          <w:rFonts w:ascii="Arial" w:hAnsi="Arial" w:cs="Arial"/>
          <w:color w:val="000000"/>
          <w:szCs w:val="22"/>
        </w:rPr>
        <w:t xml:space="preserve"> </w:t>
      </w:r>
      <w:r w:rsidR="00881DFA" w:rsidRPr="0026471D">
        <w:rPr>
          <w:rFonts w:ascii="Arial" w:hAnsi="Arial" w:cs="Arial"/>
          <w:color w:val="000000"/>
          <w:szCs w:val="22"/>
        </w:rPr>
        <w:t>70542</w:t>
      </w:r>
    </w:p>
    <w:p w14:paraId="41C8F396" w14:textId="77777777" w:rsidR="00957674" w:rsidRDefault="00957674" w:rsidP="00957674">
      <w:pPr>
        <w:rPr>
          <w:rFonts w:ascii="Arial" w:hAnsi="Arial" w:cs="Arial"/>
          <w:szCs w:val="22"/>
        </w:rPr>
      </w:pPr>
    </w:p>
    <w:p w14:paraId="72A3D3EC" w14:textId="278E3E24" w:rsidR="00957674" w:rsidRPr="00881DFA" w:rsidRDefault="00957674" w:rsidP="00504140">
      <w:pPr>
        <w:rPr>
          <w:rFonts w:ascii="Arial" w:hAnsi="Arial" w:cs="Arial"/>
          <w:szCs w:val="22"/>
        </w:rPr>
      </w:pPr>
      <w:r w:rsidRPr="00427C37">
        <w:rPr>
          <w:rFonts w:ascii="Arial" w:hAnsi="Arial" w:cs="Arial"/>
          <w:szCs w:val="22"/>
        </w:rPr>
        <w:t xml:space="preserve">I refer to your email of </w:t>
      </w:r>
      <w:r w:rsidR="00881DFA" w:rsidRPr="00881DFA">
        <w:rPr>
          <w:rFonts w:ascii="Arial" w:hAnsi="Arial" w:cs="Arial"/>
          <w:szCs w:val="22"/>
        </w:rPr>
        <w:t>11 April 2023</w:t>
      </w:r>
      <w:r w:rsidR="00A12DCD" w:rsidRPr="00881DFA">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881DFA" w:rsidRPr="00881DFA">
        <w:rPr>
          <w:rFonts w:ascii="Arial" w:hAnsi="Arial" w:cs="Arial"/>
          <w:szCs w:val="22"/>
        </w:rPr>
        <w:t>to the treatment of the interstitial lung disease Idiopathic pulmonary fibrosis</w:t>
      </w:r>
      <w:r w:rsidR="00881DFA">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566FB8D6"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E97FC5">
        <w:rPr>
          <w:rFonts w:ascii="Arial" w:hAnsi="Arial" w:cs="Arial"/>
          <w:szCs w:val="22"/>
        </w:rPr>
        <w:t xml:space="preserve">we </w:t>
      </w:r>
      <w:r w:rsidR="00A12DCD" w:rsidRPr="00E97FC5">
        <w:rPr>
          <w:rFonts w:ascii="Arial" w:hAnsi="Arial" w:cs="Arial"/>
          <w:szCs w:val="22"/>
        </w:rPr>
        <w:t>do not hold</w:t>
      </w:r>
      <w:r w:rsidR="00657D32" w:rsidRPr="00E97FC5">
        <w:rPr>
          <w:rFonts w:ascii="Arial" w:hAnsi="Arial" w:cs="Arial"/>
          <w:szCs w:val="22"/>
        </w:rPr>
        <w:t xml:space="preserve"> </w:t>
      </w:r>
      <w:r w:rsidRPr="00E97FC5">
        <w:rPr>
          <w:rFonts w:ascii="Arial" w:hAnsi="Arial" w:cs="Arial"/>
          <w:szCs w:val="22"/>
        </w:rPr>
        <w:t>the</w:t>
      </w:r>
      <w:r w:rsidRPr="00427C37">
        <w:rPr>
          <w:rFonts w:ascii="Arial" w:hAnsi="Arial" w:cs="Arial"/>
          <w:szCs w:val="22"/>
        </w:rPr>
        <w:t xml:space="preserve"> information that you have requested. </w:t>
      </w:r>
      <w:r w:rsidR="00E97FC5">
        <w:rPr>
          <w:rFonts w:ascii="Arial" w:hAnsi="Arial" w:cs="Arial"/>
          <w:szCs w:val="22"/>
        </w:rPr>
        <w:t>Please see further</w:t>
      </w:r>
      <w:r w:rsidRPr="00427C37">
        <w:rPr>
          <w:rFonts w:ascii="Arial" w:hAnsi="Arial" w:cs="Arial"/>
          <w:szCs w:val="22"/>
        </w:rPr>
        <w:t xml:space="preserve"> detail</w:t>
      </w:r>
      <w:r w:rsidR="00E97FC5">
        <w:rPr>
          <w:rFonts w:ascii="Arial" w:hAnsi="Arial" w:cs="Arial"/>
          <w:szCs w:val="22"/>
        </w:rPr>
        <w:t>s</w:t>
      </w:r>
      <w:r w:rsidRPr="00427C37">
        <w:rPr>
          <w:rFonts w:ascii="Arial" w:hAnsi="Arial" w:cs="Arial"/>
          <w:szCs w:val="22"/>
        </w:rPr>
        <w:t xml:space="preserve">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1191DF51" w14:textId="77777777" w:rsidR="00881DFA" w:rsidRPr="00881DFA" w:rsidRDefault="00881DFA" w:rsidP="00881DFA">
      <w:pPr>
        <w:rPr>
          <w:rFonts w:ascii="Arial" w:hAnsi="Arial" w:cs="Arial"/>
          <w:b/>
          <w:bCs/>
          <w:szCs w:val="22"/>
        </w:rPr>
      </w:pPr>
      <w:r w:rsidRPr="00881DFA">
        <w:rPr>
          <w:rFonts w:ascii="Arial" w:hAnsi="Arial" w:cs="Arial"/>
          <w:b/>
          <w:bCs/>
          <w:szCs w:val="22"/>
        </w:rPr>
        <w:t>Please find below a freedom of information request relating to the treatment of the interstitial lung disease Idiopathic pulmonary fibrosis</w:t>
      </w:r>
    </w:p>
    <w:p w14:paraId="2430E6B7" w14:textId="77777777" w:rsidR="00881DFA" w:rsidRPr="00881DFA" w:rsidRDefault="00881DFA" w:rsidP="00881DFA">
      <w:pPr>
        <w:rPr>
          <w:rFonts w:ascii="Arial" w:hAnsi="Arial" w:cs="Arial"/>
          <w:b/>
          <w:bCs/>
          <w:szCs w:val="22"/>
        </w:rPr>
      </w:pPr>
      <w:r w:rsidRPr="00881DFA">
        <w:rPr>
          <w:rFonts w:ascii="Arial" w:hAnsi="Arial" w:cs="Arial"/>
          <w:b/>
          <w:bCs/>
          <w:szCs w:val="22"/>
        </w:rPr>
        <w:t>Question 1</w:t>
      </w:r>
    </w:p>
    <w:tbl>
      <w:tblPr>
        <w:tblW w:w="8940" w:type="dxa"/>
        <w:tblCellMar>
          <w:left w:w="0" w:type="dxa"/>
          <w:right w:w="0" w:type="dxa"/>
        </w:tblCellMar>
        <w:tblLook w:val="04A0" w:firstRow="1" w:lastRow="0" w:firstColumn="1" w:lastColumn="0" w:noHBand="0" w:noVBand="1"/>
      </w:tblPr>
      <w:tblGrid>
        <w:gridCol w:w="6080"/>
        <w:gridCol w:w="2860"/>
      </w:tblGrid>
      <w:tr w:rsidR="00881DFA" w:rsidRPr="00881DFA" w14:paraId="56BC87C9" w14:textId="77777777" w:rsidTr="00881DFA">
        <w:trPr>
          <w:trHeight w:val="735"/>
        </w:trPr>
        <w:tc>
          <w:tcPr>
            <w:tcW w:w="6080" w:type="dxa"/>
            <w:tcBorders>
              <w:top w:val="single" w:sz="8" w:space="0" w:color="auto"/>
              <w:left w:val="single" w:sz="8" w:space="0" w:color="auto"/>
              <w:bottom w:val="single" w:sz="8" w:space="0" w:color="000000"/>
              <w:right w:val="single" w:sz="8" w:space="0" w:color="auto"/>
            </w:tcBorders>
            <w:tcMar>
              <w:top w:w="0" w:type="dxa"/>
              <w:left w:w="108" w:type="dxa"/>
              <w:bottom w:w="0" w:type="dxa"/>
              <w:right w:w="108" w:type="dxa"/>
            </w:tcMar>
            <w:hideMark/>
          </w:tcPr>
          <w:p w14:paraId="030FCE7B" w14:textId="77777777" w:rsidR="00881DFA" w:rsidRPr="00881DFA" w:rsidRDefault="00881DFA">
            <w:pPr>
              <w:rPr>
                <w:rFonts w:ascii="Arial" w:hAnsi="Arial" w:cs="Arial"/>
                <w:b/>
                <w:bCs/>
                <w:szCs w:val="22"/>
              </w:rPr>
            </w:pPr>
            <w:r w:rsidRPr="00881DFA">
              <w:rPr>
                <w:rFonts w:ascii="Arial" w:hAnsi="Arial" w:cs="Arial"/>
                <w:b/>
                <w:bCs/>
                <w:szCs w:val="22"/>
              </w:rPr>
              <w:t xml:space="preserve">Does NHS Lincolnshire ICB have any local treatment guidelines, </w:t>
            </w:r>
            <w:proofErr w:type="gramStart"/>
            <w:r w:rsidRPr="00881DFA">
              <w:rPr>
                <w:rFonts w:ascii="Arial" w:hAnsi="Arial" w:cs="Arial"/>
                <w:b/>
                <w:bCs/>
                <w:szCs w:val="22"/>
              </w:rPr>
              <w:t>pathways</w:t>
            </w:r>
            <w:proofErr w:type="gramEnd"/>
            <w:r w:rsidRPr="00881DFA">
              <w:rPr>
                <w:rFonts w:ascii="Arial" w:hAnsi="Arial" w:cs="Arial"/>
                <w:b/>
                <w:bCs/>
                <w:szCs w:val="22"/>
              </w:rPr>
              <w:t xml:space="preserve"> or protocols for the treatment of Idiopathic pulmonary fibrosis?</w:t>
            </w:r>
          </w:p>
        </w:tc>
        <w:tc>
          <w:tcPr>
            <w:tcW w:w="28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070E98D" w14:textId="77777777" w:rsidR="00881DFA" w:rsidRPr="00881DFA" w:rsidRDefault="00881DFA">
            <w:pPr>
              <w:jc w:val="center"/>
              <w:rPr>
                <w:rFonts w:ascii="Arial" w:hAnsi="Arial" w:cs="Arial"/>
                <w:b/>
                <w:bCs/>
                <w:szCs w:val="22"/>
              </w:rPr>
            </w:pPr>
            <w:r w:rsidRPr="00881DFA">
              <w:rPr>
                <w:rFonts w:ascii="Arial" w:hAnsi="Arial" w:cs="Arial"/>
                <w:b/>
                <w:bCs/>
                <w:szCs w:val="22"/>
              </w:rPr>
              <w:t>Yes/No</w:t>
            </w:r>
          </w:p>
        </w:tc>
      </w:tr>
    </w:tbl>
    <w:p w14:paraId="160899A5" w14:textId="77777777" w:rsidR="00E97FC5" w:rsidRPr="00E97FC5" w:rsidRDefault="00E97FC5" w:rsidP="00957674">
      <w:pPr>
        <w:rPr>
          <w:rFonts w:ascii="Arial" w:hAnsi="Arial" w:cs="Arial"/>
          <w:szCs w:val="22"/>
        </w:rPr>
      </w:pPr>
    </w:p>
    <w:p w14:paraId="3C7305F4" w14:textId="5A115AA5" w:rsidR="00E97FC5" w:rsidRPr="00E97FC5" w:rsidRDefault="00E97FC5" w:rsidP="00E97FC5">
      <w:pPr>
        <w:rPr>
          <w:rFonts w:ascii="Arial" w:hAnsi="Arial" w:cs="Arial"/>
          <w:szCs w:val="22"/>
        </w:rPr>
      </w:pPr>
      <w:r w:rsidRPr="00E97FC5">
        <w:rPr>
          <w:rFonts w:ascii="Arial" w:hAnsi="Arial" w:cs="Arial"/>
          <w:szCs w:val="22"/>
        </w:rPr>
        <w:t xml:space="preserve">NHS Lincolnshire ICB does not have any local treatment guidelines, </w:t>
      </w:r>
      <w:proofErr w:type="gramStart"/>
      <w:r w:rsidRPr="00E97FC5">
        <w:rPr>
          <w:rFonts w:ascii="Arial" w:hAnsi="Arial" w:cs="Arial"/>
          <w:szCs w:val="22"/>
        </w:rPr>
        <w:t>pathways</w:t>
      </w:r>
      <w:proofErr w:type="gramEnd"/>
      <w:r w:rsidRPr="00E97FC5">
        <w:rPr>
          <w:rFonts w:ascii="Arial" w:hAnsi="Arial" w:cs="Arial"/>
          <w:szCs w:val="22"/>
        </w:rPr>
        <w:t xml:space="preserve"> or protocols for the treatment of Idiopathic pulmonary fibrosis.</w:t>
      </w:r>
    </w:p>
    <w:p w14:paraId="53D1E672" w14:textId="77777777" w:rsidR="00E97FC5" w:rsidRDefault="00E97FC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6471D"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12A46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471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1640"/>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1DFA"/>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0082"/>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97FC5"/>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72598632">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5130976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DD13AEEE-52BE-4B3D-8D93-E45C3ECB8992}"/>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373</Words>
  <Characters>2481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2023-05-09T12:21:00Z</dcterms:created>
  <dcterms:modified xsi:type="dcterms:W3CDTF">2023-05-09T12:24:00Z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