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8EFF3C9" w:rsidR="001D6285" w:rsidRPr="001E5E02" w:rsidRDefault="001D6285" w:rsidP="00AA305B">
      <w:pPr>
        <w:jc w:val="right"/>
        <w:rPr>
          <w:rFonts w:ascii="Arial" w:hAnsi="Arial" w:cs="Arial"/>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1E5E02">
        <w:rPr>
          <w:rFonts w:ascii="Arial" w:hAnsi="Arial" w:cs="Arial"/>
          <w:color w:val="000000" w:themeColor="text1"/>
          <w:szCs w:val="22"/>
        </w:rPr>
        <w:tab/>
      </w:r>
      <w:r w:rsidR="00642F07">
        <w:rPr>
          <w:rFonts w:ascii="Arial" w:hAnsi="Arial" w:cs="Arial"/>
          <w:color w:val="000000" w:themeColor="text1"/>
          <w:szCs w:val="22"/>
        </w:rPr>
        <w:t>10</w:t>
      </w:r>
      <w:r w:rsidR="00FF4354">
        <w:rPr>
          <w:rFonts w:ascii="Arial" w:hAnsi="Arial" w:cs="Arial"/>
          <w:color w:val="000000" w:themeColor="text1"/>
          <w:szCs w:val="22"/>
        </w:rPr>
        <w:t xml:space="preserve"> May</w:t>
      </w:r>
      <w:r w:rsidR="004C6D40" w:rsidRPr="001E5E02">
        <w:rPr>
          <w:rFonts w:ascii="Arial" w:hAnsi="Arial" w:cs="Arial"/>
          <w:color w:val="000000" w:themeColor="text1"/>
        </w:rPr>
        <w:t xml:space="preserve"> 2023</w:t>
      </w:r>
    </w:p>
    <w:p w14:paraId="3D5F5856" w14:textId="0660574C" w:rsidR="00957674" w:rsidRDefault="00957674" w:rsidP="00187458">
      <w:pPr>
        <w:jc w:val="center"/>
        <w:rPr>
          <w:rFonts w:ascii="Arial" w:hAnsi="Arial" w:cs="Arial"/>
          <w:b/>
          <w:bCs/>
          <w:color w:val="0070C0"/>
          <w:szCs w:val="22"/>
        </w:rPr>
      </w:pPr>
      <w:r w:rsidRPr="002124F0">
        <w:rPr>
          <w:rFonts w:ascii="Arial" w:hAnsi="Arial" w:cs="Arial"/>
          <w:b/>
          <w:bCs/>
          <w:color w:val="0070C0"/>
          <w:szCs w:val="22"/>
        </w:rPr>
        <w:t>FREEDOM OF INFORMATION – DECISION NOTICE</w:t>
      </w:r>
    </w:p>
    <w:p w14:paraId="6A05A809" w14:textId="77777777" w:rsidR="00957674" w:rsidRDefault="00957674" w:rsidP="00957674">
      <w:pPr>
        <w:rPr>
          <w:rFonts w:ascii="Arial" w:hAnsi="Arial" w:cs="Arial"/>
          <w:szCs w:val="22"/>
        </w:rPr>
      </w:pPr>
    </w:p>
    <w:p w14:paraId="5A39BBE3" w14:textId="52214B72" w:rsidR="00957674" w:rsidRDefault="00957674" w:rsidP="00957674">
      <w:pPr>
        <w:rPr>
          <w:rFonts w:ascii="Arial" w:hAnsi="Arial" w:cs="Arial"/>
          <w:szCs w:val="22"/>
        </w:rPr>
      </w:pPr>
      <w:r>
        <w:rPr>
          <w:rFonts w:ascii="Arial" w:hAnsi="Arial" w:cs="Arial"/>
          <w:szCs w:val="22"/>
        </w:rPr>
        <w:t>Dear Requester</w:t>
      </w:r>
    </w:p>
    <w:p w14:paraId="4F957F17" w14:textId="6F45212C" w:rsidR="00957674" w:rsidRDefault="00957674" w:rsidP="00187458">
      <w:pPr>
        <w:jc w:val="center"/>
        <w:rPr>
          <w:rFonts w:ascii="Arial" w:hAnsi="Arial" w:cs="Arial"/>
          <w:b/>
          <w:szCs w:val="22"/>
        </w:rPr>
      </w:pPr>
      <w:r>
        <w:rPr>
          <w:rFonts w:ascii="Arial" w:hAnsi="Arial" w:cs="Arial"/>
          <w:b/>
          <w:szCs w:val="22"/>
        </w:rPr>
        <w:t>FOI Reference Number:</w:t>
      </w:r>
      <w:r w:rsidR="00504140" w:rsidRPr="00504140">
        <w:rPr>
          <w:rFonts w:ascii="Arial" w:hAnsi="Arial" w:cs="Arial"/>
          <w:color w:val="000000"/>
        </w:rPr>
        <w:t xml:space="preserve"> </w:t>
      </w:r>
      <w:r w:rsidR="004C6D40">
        <w:rPr>
          <w:rFonts w:ascii="Arial" w:hAnsi="Arial" w:cs="Arial"/>
          <w:color w:val="000000"/>
        </w:rPr>
        <w:t>70</w:t>
      </w:r>
      <w:r w:rsidR="004D1847">
        <w:rPr>
          <w:rFonts w:ascii="Arial" w:hAnsi="Arial" w:cs="Arial"/>
          <w:color w:val="000000"/>
        </w:rPr>
        <w:t>5</w:t>
      </w:r>
      <w:r w:rsidR="00593D72">
        <w:rPr>
          <w:rFonts w:ascii="Arial" w:hAnsi="Arial" w:cs="Arial"/>
          <w:color w:val="000000"/>
        </w:rPr>
        <w:t>53</w:t>
      </w:r>
    </w:p>
    <w:p w14:paraId="41C8F396" w14:textId="77777777" w:rsidR="00957674" w:rsidRDefault="00957674" w:rsidP="00957674">
      <w:pPr>
        <w:rPr>
          <w:rFonts w:ascii="Arial" w:hAnsi="Arial" w:cs="Arial"/>
          <w:szCs w:val="22"/>
        </w:rPr>
      </w:pPr>
    </w:p>
    <w:p w14:paraId="15DD813E" w14:textId="5368005C" w:rsidR="00504140" w:rsidRDefault="00957674" w:rsidP="00504140">
      <w:pPr>
        <w:rPr>
          <w:rFonts w:ascii="Arial" w:hAnsi="Arial" w:cs="Arial"/>
          <w:color w:val="000000"/>
        </w:rPr>
      </w:pPr>
      <w:r>
        <w:rPr>
          <w:rFonts w:ascii="Arial" w:hAnsi="Arial" w:cs="Arial"/>
          <w:szCs w:val="22"/>
        </w:rPr>
        <w:t xml:space="preserve">I </w:t>
      </w:r>
      <w:r w:rsidRPr="004C6D40">
        <w:rPr>
          <w:rFonts w:ascii="Arial" w:hAnsi="Arial" w:cs="Arial"/>
          <w:color w:val="000000"/>
        </w:rPr>
        <w:t xml:space="preserve">refer to your email of </w:t>
      </w:r>
      <w:r w:rsidR="00593D72">
        <w:rPr>
          <w:rFonts w:ascii="Arial" w:hAnsi="Arial" w:cs="Arial"/>
          <w:color w:val="000000"/>
        </w:rPr>
        <w:t>12</w:t>
      </w:r>
      <w:r w:rsidR="0039624E">
        <w:rPr>
          <w:rFonts w:ascii="Arial" w:hAnsi="Arial" w:cs="Arial"/>
          <w:color w:val="000000"/>
        </w:rPr>
        <w:t xml:space="preserve"> April</w:t>
      </w:r>
      <w:r w:rsidR="004C6D40">
        <w:rPr>
          <w:rFonts w:ascii="Arial" w:hAnsi="Arial" w:cs="Arial"/>
          <w:color w:val="000000"/>
        </w:rPr>
        <w:t xml:space="preserve"> 2023</w:t>
      </w:r>
      <w:r w:rsidR="00C71805">
        <w:rPr>
          <w:rFonts w:ascii="Arial" w:hAnsi="Arial" w:cs="Arial"/>
          <w:color w:val="000000"/>
        </w:rPr>
        <w:t xml:space="preserve"> </w:t>
      </w:r>
      <w:r w:rsidRPr="004C6D40">
        <w:rPr>
          <w:rFonts w:ascii="Arial" w:hAnsi="Arial" w:cs="Arial"/>
          <w:color w:val="000000"/>
        </w:rPr>
        <w:t xml:space="preserve">requesting information </w:t>
      </w:r>
      <w:r w:rsidR="001D6285" w:rsidRPr="004C6D40">
        <w:rPr>
          <w:rFonts w:ascii="Arial" w:hAnsi="Arial" w:cs="Arial"/>
          <w:color w:val="000000"/>
        </w:rPr>
        <w:t xml:space="preserve">in relation </w:t>
      </w:r>
      <w:r w:rsidR="002742FE" w:rsidRPr="004C6D40">
        <w:rPr>
          <w:rFonts w:ascii="Arial" w:hAnsi="Arial" w:cs="Arial"/>
          <w:color w:val="000000"/>
        </w:rPr>
        <w:t xml:space="preserve">to </w:t>
      </w:r>
      <w:r w:rsidR="00962084">
        <w:rPr>
          <w:rFonts w:ascii="Arial" w:hAnsi="Arial" w:cs="Arial"/>
          <w:color w:val="000000"/>
        </w:rPr>
        <w:t>commissioned services in Lincolnshire</w:t>
      </w:r>
      <w:r w:rsidR="001A373F">
        <w:rPr>
          <w:rFonts w:ascii="Arial" w:hAnsi="Arial" w:cs="Arial"/>
          <w:color w:val="000000"/>
        </w:rPr>
        <w:t>.</w:t>
      </w:r>
      <w:r w:rsidR="005E1A93">
        <w:rPr>
          <w:rFonts w:ascii="Arial" w:hAnsi="Arial" w:cs="Arial"/>
          <w:color w:val="000000"/>
        </w:rPr>
        <w:t xml:space="preserve"> </w:t>
      </w:r>
    </w:p>
    <w:p w14:paraId="151B120C" w14:textId="77777777" w:rsidR="00986ACB" w:rsidRDefault="00986ACB" w:rsidP="00504140">
      <w:pPr>
        <w:rPr>
          <w:rFonts w:ascii="Arial" w:hAnsi="Arial" w:cs="Arial"/>
          <w:szCs w:val="22"/>
        </w:rPr>
      </w:pPr>
    </w:p>
    <w:p w14:paraId="307FF6F4" w14:textId="65092BB3" w:rsidR="00957674" w:rsidRDefault="00957674" w:rsidP="00957674">
      <w:pPr>
        <w:overflowPunct w:val="0"/>
        <w:rPr>
          <w:rFonts w:ascii="Arial" w:hAnsi="Arial" w:cs="Arial"/>
          <w:color w:val="000000" w:themeColor="text1"/>
          <w:szCs w:val="22"/>
        </w:rPr>
      </w:pPr>
      <w:r>
        <w:rPr>
          <w:rFonts w:ascii="Arial" w:hAnsi="Arial" w:cs="Arial"/>
          <w:szCs w:val="22"/>
        </w:rPr>
        <w:t xml:space="preserve">I can confirm on behalf of </w:t>
      </w:r>
      <w:r w:rsidR="00C660B7">
        <w:rPr>
          <w:rFonts w:ascii="Arial" w:hAnsi="Arial" w:cs="Arial"/>
          <w:szCs w:val="22"/>
        </w:rPr>
        <w:t xml:space="preserve">NHS </w:t>
      </w:r>
      <w:r>
        <w:rPr>
          <w:rFonts w:ascii="Arial" w:hAnsi="Arial" w:cs="Arial"/>
          <w:szCs w:val="22"/>
        </w:rPr>
        <w:t xml:space="preserve">Lincolnshire </w:t>
      </w:r>
      <w:r w:rsidR="001C4DB1">
        <w:rPr>
          <w:rFonts w:ascii="Arial" w:hAnsi="Arial" w:cs="Arial"/>
          <w:szCs w:val="22"/>
        </w:rPr>
        <w:t>I</w:t>
      </w:r>
      <w:r w:rsidR="00187458">
        <w:rPr>
          <w:rFonts w:ascii="Arial" w:hAnsi="Arial" w:cs="Arial"/>
          <w:szCs w:val="22"/>
        </w:rPr>
        <w:t xml:space="preserve">ntegrated </w:t>
      </w:r>
      <w:r w:rsidR="001C4DB1" w:rsidRPr="004C6D40">
        <w:rPr>
          <w:rFonts w:ascii="Arial" w:hAnsi="Arial" w:cs="Arial"/>
          <w:szCs w:val="22"/>
        </w:rPr>
        <w:t>C</w:t>
      </w:r>
      <w:r w:rsidR="00187458" w:rsidRPr="004C6D40">
        <w:rPr>
          <w:rFonts w:ascii="Arial" w:hAnsi="Arial" w:cs="Arial"/>
          <w:szCs w:val="22"/>
        </w:rPr>
        <w:t xml:space="preserve">are </w:t>
      </w:r>
      <w:r w:rsidR="001C4DB1" w:rsidRPr="004C6D40">
        <w:rPr>
          <w:rFonts w:ascii="Arial" w:hAnsi="Arial" w:cs="Arial"/>
          <w:szCs w:val="22"/>
        </w:rPr>
        <w:t>B</w:t>
      </w:r>
      <w:r w:rsidR="00187458" w:rsidRPr="004C6D40">
        <w:rPr>
          <w:rFonts w:ascii="Arial" w:hAnsi="Arial" w:cs="Arial"/>
          <w:szCs w:val="22"/>
        </w:rPr>
        <w:t>oard (ICB)</w:t>
      </w:r>
      <w:r w:rsidRPr="004C6D40">
        <w:rPr>
          <w:rFonts w:ascii="Arial" w:hAnsi="Arial" w:cs="Arial"/>
          <w:szCs w:val="22"/>
        </w:rPr>
        <w:t xml:space="preserve"> and in accordance with S.1 (1) of the Freedom of Information Act </w:t>
      </w:r>
      <w:r w:rsidRPr="00696487">
        <w:rPr>
          <w:rFonts w:ascii="Arial" w:hAnsi="Arial" w:cs="Arial"/>
          <w:szCs w:val="22"/>
        </w:rPr>
        <w:t>2000 (</w:t>
      </w:r>
      <w:r w:rsidRPr="00C27DD8">
        <w:rPr>
          <w:rFonts w:ascii="Arial" w:hAnsi="Arial" w:cs="Arial"/>
          <w:szCs w:val="22"/>
        </w:rPr>
        <w:t>FOIA</w:t>
      </w:r>
      <w:r w:rsidRPr="00E240EB">
        <w:rPr>
          <w:rFonts w:ascii="Arial" w:hAnsi="Arial" w:cs="Arial"/>
          <w:szCs w:val="22"/>
        </w:rPr>
        <w:t xml:space="preserve">) </w:t>
      </w:r>
      <w:r w:rsidRPr="00992BD9">
        <w:rPr>
          <w:rFonts w:ascii="Arial" w:hAnsi="Arial" w:cs="Arial"/>
          <w:szCs w:val="22"/>
        </w:rPr>
        <w:t xml:space="preserve">that we </w:t>
      </w:r>
      <w:r w:rsidR="00C71805" w:rsidRPr="00992BD9">
        <w:rPr>
          <w:rFonts w:ascii="Arial" w:hAnsi="Arial" w:cs="Arial"/>
        </w:rPr>
        <w:t>do</w:t>
      </w:r>
      <w:r w:rsidR="00A752F5" w:rsidRPr="00992BD9">
        <w:rPr>
          <w:rFonts w:ascii="Arial" w:hAnsi="Arial" w:cs="Arial"/>
        </w:rPr>
        <w:t xml:space="preserve"> </w:t>
      </w:r>
      <w:r w:rsidR="002742FE" w:rsidRPr="00992BD9">
        <w:rPr>
          <w:rFonts w:ascii="Arial" w:hAnsi="Arial" w:cs="Arial"/>
        </w:rPr>
        <w:t>hold</w:t>
      </w:r>
      <w:r w:rsidR="00E240EB" w:rsidRPr="00992BD9">
        <w:rPr>
          <w:rFonts w:ascii="Arial" w:hAnsi="Arial" w:cs="Arial"/>
          <w:szCs w:val="22"/>
        </w:rPr>
        <w:t xml:space="preserve"> </w:t>
      </w:r>
      <w:r w:rsidR="001A373F">
        <w:rPr>
          <w:rFonts w:ascii="Arial" w:hAnsi="Arial" w:cs="Arial"/>
          <w:szCs w:val="22"/>
        </w:rPr>
        <w:t xml:space="preserve">some of </w:t>
      </w:r>
      <w:r w:rsidRPr="00992BD9">
        <w:rPr>
          <w:rFonts w:ascii="Arial" w:hAnsi="Arial" w:cs="Arial"/>
          <w:szCs w:val="22"/>
        </w:rPr>
        <w:t xml:space="preserve">the information that </w:t>
      </w:r>
      <w:r w:rsidRPr="00A11B9F">
        <w:rPr>
          <w:rFonts w:ascii="Arial" w:hAnsi="Arial" w:cs="Arial"/>
          <w:color w:val="000000" w:themeColor="text1"/>
          <w:szCs w:val="22"/>
        </w:rPr>
        <w:t>you have requested. A response to each element of your request is detailed below</w:t>
      </w:r>
      <w:r w:rsidR="00C660B7" w:rsidRPr="00A11B9F">
        <w:rPr>
          <w:rFonts w:ascii="Arial" w:hAnsi="Arial" w:cs="Arial"/>
          <w:color w:val="000000" w:themeColor="text1"/>
          <w:szCs w:val="22"/>
        </w:rPr>
        <w:t>.</w:t>
      </w:r>
    </w:p>
    <w:p w14:paraId="403058D2" w14:textId="77777777" w:rsidR="001A373F" w:rsidRDefault="001A373F" w:rsidP="001A373F">
      <w:pPr>
        <w:rPr>
          <w:rFonts w:ascii="Arial" w:hAnsi="Arial" w:cs="Arial"/>
          <w:color w:val="000000" w:themeColor="text1"/>
          <w:szCs w:val="22"/>
        </w:rPr>
      </w:pPr>
    </w:p>
    <w:p w14:paraId="73F727EE" w14:textId="49F75FC0"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 xml:space="preserve">I have been told by a GP that Lincolnshire does not have a spine surgeon. </w:t>
      </w:r>
      <w:r w:rsidR="005308A3">
        <w:rPr>
          <w:rFonts w:ascii="Arial" w:hAnsi="Arial" w:cs="Arial"/>
          <w:b/>
          <w:bCs/>
          <w:szCs w:val="22"/>
        </w:rPr>
        <w:t>[redacted due to personal information]</w:t>
      </w:r>
    </w:p>
    <w:p w14:paraId="6BC3D31D" w14:textId="77777777"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 xml:space="preserve">Mr </w:t>
      </w:r>
      <w:proofErr w:type="spellStart"/>
      <w:r w:rsidRPr="008854ED">
        <w:rPr>
          <w:rFonts w:ascii="Arial" w:hAnsi="Arial" w:cs="Arial"/>
          <w:b/>
          <w:bCs/>
          <w:szCs w:val="22"/>
        </w:rPr>
        <w:t>Dambatta</w:t>
      </w:r>
      <w:proofErr w:type="spellEnd"/>
      <w:r w:rsidRPr="008854ED">
        <w:rPr>
          <w:rFonts w:ascii="Arial" w:hAnsi="Arial" w:cs="Arial"/>
          <w:b/>
          <w:bCs/>
          <w:szCs w:val="22"/>
        </w:rPr>
        <w:t xml:space="preserve">, (One Health Spinal Consultant), tells me he is not authorised by the NHS to perform any keyhole surgery for spinal problems. </w:t>
      </w:r>
    </w:p>
    <w:p w14:paraId="5286F0E7" w14:textId="77777777"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Q1. Are these things true and what is being done about it?</w:t>
      </w:r>
    </w:p>
    <w:p w14:paraId="1DD4A104" w14:textId="35AFC981" w:rsidR="008854ED" w:rsidRPr="008854ED" w:rsidRDefault="005308A3" w:rsidP="008854ED">
      <w:pPr>
        <w:spacing w:after="160" w:line="259" w:lineRule="auto"/>
        <w:rPr>
          <w:rFonts w:ascii="Arial" w:hAnsi="Arial" w:cs="Arial"/>
          <w:color w:val="000000" w:themeColor="text1"/>
          <w:szCs w:val="22"/>
        </w:rPr>
      </w:pPr>
      <w:r>
        <w:rPr>
          <w:rFonts w:ascii="Arial" w:hAnsi="Arial" w:cs="Arial"/>
          <w:color w:val="000000" w:themeColor="text1"/>
          <w:szCs w:val="22"/>
        </w:rPr>
        <w:t xml:space="preserve">I can confirm </w:t>
      </w:r>
      <w:r w:rsidR="00ED1F12">
        <w:rPr>
          <w:rFonts w:ascii="Arial" w:hAnsi="Arial" w:cs="Arial"/>
          <w:color w:val="000000" w:themeColor="text1"/>
          <w:szCs w:val="22"/>
        </w:rPr>
        <w:t>Lincolnshire</w:t>
      </w:r>
      <w:r w:rsidR="00A811A2">
        <w:rPr>
          <w:rFonts w:ascii="Arial" w:hAnsi="Arial" w:cs="Arial"/>
          <w:color w:val="000000" w:themeColor="text1"/>
          <w:szCs w:val="22"/>
        </w:rPr>
        <w:t xml:space="preserve"> does not have a </w:t>
      </w:r>
      <w:r w:rsidR="008854ED" w:rsidRPr="008854ED">
        <w:rPr>
          <w:rFonts w:ascii="Arial" w:hAnsi="Arial" w:cs="Arial"/>
          <w:color w:val="000000" w:themeColor="text1"/>
          <w:szCs w:val="22"/>
        </w:rPr>
        <w:t>spinal surgical servic</w:t>
      </w:r>
      <w:r w:rsidR="00A811A2">
        <w:rPr>
          <w:rFonts w:ascii="Arial" w:hAnsi="Arial" w:cs="Arial"/>
          <w:color w:val="000000" w:themeColor="text1"/>
          <w:szCs w:val="22"/>
        </w:rPr>
        <w:t xml:space="preserve">e.  </w:t>
      </w:r>
      <w:r w:rsidR="00885006">
        <w:rPr>
          <w:rFonts w:ascii="Arial" w:hAnsi="Arial" w:cs="Arial"/>
          <w:color w:val="000000" w:themeColor="text1"/>
          <w:szCs w:val="22"/>
        </w:rPr>
        <w:t>However,</w:t>
      </w:r>
      <w:r w:rsidR="000F2053">
        <w:rPr>
          <w:rFonts w:ascii="Arial" w:hAnsi="Arial" w:cs="Arial"/>
          <w:color w:val="000000" w:themeColor="text1"/>
          <w:szCs w:val="22"/>
        </w:rPr>
        <w:t xml:space="preserve"> this can be requested via the Individual Funding Request (IFR) process for which we can send further details should you require them.  The IFR policy can be seen at the following link </w:t>
      </w:r>
      <w:hyperlink r:id="rId12" w:history="1">
        <w:r w:rsidR="00885006" w:rsidRPr="00885006">
          <w:rPr>
            <w:rStyle w:val="Hyperlink"/>
            <w:rFonts w:ascii="Arial" w:hAnsi="Arial" w:cs="Arial"/>
            <w:szCs w:val="22"/>
          </w:rPr>
          <w:t>ICB CG 002 - Individual Funding Requests (IFR) Policy</w:t>
        </w:r>
      </w:hyperlink>
    </w:p>
    <w:p w14:paraId="0131DACB" w14:textId="77777777"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We cannot register with an NHS dentist as none are taking any new patients and none have a waiting list.</w:t>
      </w:r>
    </w:p>
    <w:p w14:paraId="70A34408" w14:textId="77777777"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Q2. When will we be able to register with an NHS dentist and what is being done to correct this?</w:t>
      </w:r>
    </w:p>
    <w:p w14:paraId="4876E1B9" w14:textId="77777777" w:rsidR="00642F07" w:rsidRPr="00A9398F" w:rsidRDefault="00642F07" w:rsidP="00642F07">
      <w:pPr>
        <w:rPr>
          <w:rFonts w:ascii="Arial" w:hAnsi="Arial" w:cs="Arial"/>
        </w:rPr>
      </w:pPr>
      <w:r w:rsidRPr="00A9398F">
        <w:rPr>
          <w:rFonts w:ascii="Arial" w:hAnsi="Arial" w:cs="Arial"/>
        </w:rPr>
        <w:t xml:space="preserve">We would advise all patients to continue to check for updates on the NHS website to see what local dental practices are registering new NHS patients. </w:t>
      </w:r>
      <w:hyperlink r:id="rId13" w:history="1">
        <w:r w:rsidRPr="00A9398F">
          <w:rPr>
            <w:rStyle w:val="Hyperlink"/>
            <w:rFonts w:ascii="Arial" w:hAnsi="Arial" w:cs="Arial"/>
          </w:rPr>
          <w:t>https://www.nhs.uk/service-search/find-a-dentist</w:t>
        </w:r>
      </w:hyperlink>
      <w:r w:rsidRPr="00A9398F">
        <w:rPr>
          <w:rFonts w:ascii="Arial" w:hAnsi="Arial" w:cs="Arial"/>
        </w:rPr>
        <w:t>.</w:t>
      </w:r>
    </w:p>
    <w:p w14:paraId="13BE6328" w14:textId="77777777" w:rsidR="00642F07" w:rsidRPr="00A9398F" w:rsidRDefault="00642F07" w:rsidP="00642F07">
      <w:pPr>
        <w:rPr>
          <w:rFonts w:ascii="Arial" w:hAnsi="Arial" w:cs="Arial"/>
        </w:rPr>
      </w:pPr>
    </w:p>
    <w:p w14:paraId="09EEAD0F" w14:textId="77777777" w:rsidR="00642F07" w:rsidRPr="00A9398F" w:rsidRDefault="00642F07" w:rsidP="00642F07">
      <w:pPr>
        <w:rPr>
          <w:rFonts w:ascii="Arial" w:hAnsi="Arial" w:cs="Arial"/>
        </w:rPr>
      </w:pPr>
      <w:r w:rsidRPr="00A9398F">
        <w:rPr>
          <w:rFonts w:ascii="Arial" w:hAnsi="Arial" w:cs="Arial"/>
        </w:rPr>
        <w:t xml:space="preserve">Lincolnshire has developed a </w:t>
      </w:r>
      <w:proofErr w:type="gramStart"/>
      <w:r w:rsidRPr="00A9398F">
        <w:rPr>
          <w:rFonts w:ascii="Arial" w:hAnsi="Arial" w:cs="Arial"/>
        </w:rPr>
        <w:t>3 year</w:t>
      </w:r>
      <w:proofErr w:type="gramEnd"/>
      <w:r w:rsidRPr="00A9398F">
        <w:rPr>
          <w:rFonts w:ascii="Arial" w:hAnsi="Arial" w:cs="Arial"/>
        </w:rPr>
        <w:t xml:space="preserve"> Dental Strategy to address the current challenges. The strategy will focus on: Workforce, Access, Prevention, and Integration of Oral Health.</w:t>
      </w:r>
    </w:p>
    <w:p w14:paraId="4F0AAFAC" w14:textId="77777777" w:rsidR="00642F07" w:rsidRPr="008854ED" w:rsidRDefault="00642F07" w:rsidP="008854ED">
      <w:pPr>
        <w:spacing w:after="160" w:line="259" w:lineRule="auto"/>
        <w:rPr>
          <w:rFonts w:ascii="Arial" w:hAnsi="Arial" w:cs="Arial"/>
          <w:szCs w:val="22"/>
        </w:rPr>
      </w:pPr>
    </w:p>
    <w:p w14:paraId="3F24A669" w14:textId="2089F2B6" w:rsidR="008854ED" w:rsidRPr="008854ED" w:rsidRDefault="008854ED" w:rsidP="008854ED">
      <w:pPr>
        <w:spacing w:after="160" w:line="259" w:lineRule="auto"/>
        <w:rPr>
          <w:rFonts w:ascii="Arial" w:hAnsi="Arial" w:cs="Arial"/>
          <w:szCs w:val="22"/>
        </w:rPr>
      </w:pPr>
      <w:r w:rsidRPr="008854ED">
        <w:rPr>
          <w:rFonts w:ascii="Arial" w:hAnsi="Arial" w:cs="Arial"/>
          <w:b/>
          <w:bCs/>
          <w:szCs w:val="22"/>
        </w:rPr>
        <w:t xml:space="preserve">Q3. My </w:t>
      </w:r>
      <w:r w:rsidR="00DF1773">
        <w:rPr>
          <w:rFonts w:ascii="Arial" w:hAnsi="Arial" w:cs="Arial"/>
          <w:b/>
          <w:bCs/>
          <w:szCs w:val="22"/>
        </w:rPr>
        <w:t xml:space="preserve">[redacted] </w:t>
      </w:r>
      <w:r w:rsidRPr="008854ED">
        <w:rPr>
          <w:rFonts w:ascii="Arial" w:hAnsi="Arial" w:cs="Arial"/>
          <w:b/>
          <w:bCs/>
          <w:szCs w:val="22"/>
        </w:rPr>
        <w:t xml:space="preserve">has no support for </w:t>
      </w:r>
      <w:r w:rsidR="00DF1773">
        <w:rPr>
          <w:rFonts w:ascii="Arial" w:hAnsi="Arial" w:cs="Arial"/>
          <w:b/>
          <w:bCs/>
          <w:szCs w:val="22"/>
        </w:rPr>
        <w:t>[redacted]</w:t>
      </w:r>
      <w:r w:rsidRPr="008854ED">
        <w:rPr>
          <w:rFonts w:ascii="Arial" w:hAnsi="Arial" w:cs="Arial"/>
          <w:b/>
          <w:bCs/>
          <w:szCs w:val="22"/>
        </w:rPr>
        <w:t xml:space="preserve"> Bluetooth hearing aids, (NHS Issue), until </w:t>
      </w:r>
      <w:proofErr w:type="spellStart"/>
      <w:r w:rsidRPr="008854ED">
        <w:rPr>
          <w:rFonts w:ascii="Arial" w:hAnsi="Arial" w:cs="Arial"/>
          <w:b/>
          <w:bCs/>
          <w:szCs w:val="22"/>
        </w:rPr>
        <w:t>some time</w:t>
      </w:r>
      <w:proofErr w:type="spellEnd"/>
      <w:r w:rsidRPr="008854ED">
        <w:rPr>
          <w:rFonts w:ascii="Arial" w:hAnsi="Arial" w:cs="Arial"/>
          <w:b/>
          <w:bCs/>
          <w:szCs w:val="22"/>
        </w:rPr>
        <w:t xml:space="preserve"> in May this year - if that is true?</w:t>
      </w:r>
      <w:r w:rsidRPr="008854ED">
        <w:rPr>
          <w:rFonts w:ascii="Arial" w:hAnsi="Arial" w:cs="Arial"/>
          <w:szCs w:val="22"/>
        </w:rPr>
        <w:t xml:space="preserve">  </w:t>
      </w:r>
      <w:r w:rsidRPr="008854ED">
        <w:rPr>
          <w:rFonts w:ascii="Arial" w:hAnsi="Arial" w:cs="Arial"/>
          <w:b/>
          <w:bCs/>
          <w:color w:val="000000" w:themeColor="text1"/>
          <w:szCs w:val="22"/>
        </w:rPr>
        <w:t xml:space="preserve">This is </w:t>
      </w:r>
      <w:proofErr w:type="gramStart"/>
      <w:r w:rsidRPr="008854ED">
        <w:rPr>
          <w:rFonts w:ascii="Arial" w:hAnsi="Arial" w:cs="Arial"/>
          <w:b/>
          <w:bCs/>
          <w:color w:val="000000" w:themeColor="text1"/>
          <w:szCs w:val="22"/>
        </w:rPr>
        <w:t>in spite of</w:t>
      </w:r>
      <w:proofErr w:type="gramEnd"/>
      <w:r w:rsidRPr="008854ED">
        <w:rPr>
          <w:rFonts w:ascii="Arial" w:hAnsi="Arial" w:cs="Arial"/>
          <w:b/>
          <w:bCs/>
          <w:color w:val="000000" w:themeColor="text1"/>
          <w:szCs w:val="22"/>
        </w:rPr>
        <w:t xml:space="preserve"> there being a Bluetooth facility at POW Grimsby. AQPs in Lincolnshire do not have the facility to support </w:t>
      </w:r>
      <w:r w:rsidR="00153269">
        <w:rPr>
          <w:rFonts w:ascii="Arial" w:hAnsi="Arial" w:cs="Arial"/>
          <w:b/>
          <w:bCs/>
          <w:color w:val="000000" w:themeColor="text1"/>
          <w:szCs w:val="22"/>
        </w:rPr>
        <w:t>[redacted]</w:t>
      </w:r>
      <w:r w:rsidRPr="008854ED">
        <w:rPr>
          <w:rFonts w:ascii="Arial" w:hAnsi="Arial" w:cs="Arial"/>
          <w:b/>
          <w:bCs/>
          <w:color w:val="000000" w:themeColor="text1"/>
          <w:szCs w:val="22"/>
        </w:rPr>
        <w:t xml:space="preserve"> NHS hearing aids, (</w:t>
      </w:r>
      <w:proofErr w:type="spellStart"/>
      <w:proofErr w:type="gramStart"/>
      <w:r w:rsidRPr="008854ED">
        <w:rPr>
          <w:rFonts w:ascii="Arial" w:hAnsi="Arial" w:cs="Arial"/>
          <w:b/>
          <w:bCs/>
          <w:color w:val="000000" w:themeColor="text1"/>
          <w:szCs w:val="22"/>
        </w:rPr>
        <w:t>eg</w:t>
      </w:r>
      <w:proofErr w:type="spellEnd"/>
      <w:proofErr w:type="gramEnd"/>
      <w:r w:rsidRPr="008854ED">
        <w:rPr>
          <w:rFonts w:ascii="Arial" w:hAnsi="Arial" w:cs="Arial"/>
          <w:b/>
          <w:bCs/>
          <w:color w:val="000000" w:themeColor="text1"/>
          <w:szCs w:val="22"/>
        </w:rPr>
        <w:t xml:space="preserve"> Specsavers).</w:t>
      </w:r>
    </w:p>
    <w:p w14:paraId="7C10E21B" w14:textId="0D04A9D5" w:rsidR="008854ED" w:rsidRPr="008854ED" w:rsidRDefault="008854ED" w:rsidP="008854ED">
      <w:pPr>
        <w:spacing w:after="160" w:line="259" w:lineRule="auto"/>
        <w:rPr>
          <w:rFonts w:ascii="Arial" w:hAnsi="Arial" w:cs="Arial"/>
          <w:color w:val="FF0000"/>
          <w:szCs w:val="22"/>
        </w:rPr>
      </w:pPr>
      <w:r w:rsidRPr="008854ED">
        <w:rPr>
          <w:rFonts w:ascii="Arial" w:hAnsi="Arial" w:cs="Arial"/>
          <w:color w:val="000000" w:themeColor="text1"/>
          <w:szCs w:val="22"/>
        </w:rPr>
        <w:lastRenderedPageBreak/>
        <w:t>The Adult hearing loss service is unable to support all makes and models of hearing aids</w:t>
      </w:r>
      <w:r w:rsidR="00DF1773">
        <w:rPr>
          <w:rFonts w:ascii="Arial" w:hAnsi="Arial" w:cs="Arial"/>
          <w:color w:val="000000" w:themeColor="text1"/>
          <w:szCs w:val="22"/>
        </w:rPr>
        <w:t>.</w:t>
      </w:r>
      <w:r w:rsidRPr="008854ED">
        <w:rPr>
          <w:rFonts w:ascii="Arial" w:hAnsi="Arial" w:cs="Arial"/>
          <w:color w:val="FF0000"/>
          <w:szCs w:val="22"/>
        </w:rPr>
        <w:t xml:space="preserve"> </w:t>
      </w:r>
    </w:p>
    <w:p w14:paraId="2EBF2F74" w14:textId="77777777" w:rsidR="008854ED" w:rsidRPr="008854ED" w:rsidRDefault="008854ED" w:rsidP="008854ED">
      <w:pPr>
        <w:spacing w:after="160" w:line="259" w:lineRule="auto"/>
        <w:rPr>
          <w:rFonts w:ascii="Arial" w:hAnsi="Arial" w:cs="Arial"/>
          <w:b/>
          <w:bCs/>
          <w:szCs w:val="22"/>
        </w:rPr>
      </w:pPr>
      <w:r w:rsidRPr="008854ED">
        <w:rPr>
          <w:rFonts w:ascii="Arial" w:hAnsi="Arial" w:cs="Arial"/>
          <w:b/>
          <w:bCs/>
          <w:szCs w:val="22"/>
        </w:rPr>
        <w:t>Trying to get a GP appointment is very bad and lines are constantly engaged. Lack of staff appears to be the problem.</w:t>
      </w:r>
      <w:r w:rsidRPr="008854ED">
        <w:rPr>
          <w:rFonts w:ascii="Arial" w:hAnsi="Arial" w:cs="Arial"/>
          <w:szCs w:val="22"/>
        </w:rPr>
        <w:t xml:space="preserve">  </w:t>
      </w:r>
      <w:r w:rsidRPr="008854ED">
        <w:rPr>
          <w:rFonts w:ascii="Arial" w:hAnsi="Arial" w:cs="Arial"/>
          <w:b/>
          <w:bCs/>
          <w:szCs w:val="22"/>
        </w:rPr>
        <w:t>Q4. Is that true?   Q5. What is being done about this?</w:t>
      </w:r>
    </w:p>
    <w:p w14:paraId="25333E88" w14:textId="180B0A15" w:rsidR="006875B6" w:rsidRDefault="00153269" w:rsidP="001A373F">
      <w:pPr>
        <w:rPr>
          <w:rFonts w:ascii="Arial" w:hAnsi="Arial" w:cs="Arial"/>
          <w:szCs w:val="22"/>
          <w:lang w:val="en-US"/>
        </w:rPr>
      </w:pPr>
      <w:r>
        <w:rPr>
          <w:rFonts w:ascii="Arial" w:hAnsi="Arial" w:cs="Arial"/>
          <w:szCs w:val="22"/>
          <w:lang w:val="en-US"/>
        </w:rPr>
        <w:t xml:space="preserve">The </w:t>
      </w:r>
      <w:r w:rsidR="00803188">
        <w:rPr>
          <w:rFonts w:ascii="Arial" w:hAnsi="Arial" w:cs="Arial"/>
          <w:szCs w:val="22"/>
          <w:lang w:val="en-US"/>
        </w:rPr>
        <w:t xml:space="preserve">FOI Act places an obligation on public authorities to provide recorded, </w:t>
      </w:r>
      <w:proofErr w:type="spellStart"/>
      <w:proofErr w:type="gramStart"/>
      <w:r w:rsidR="00803188">
        <w:rPr>
          <w:rFonts w:ascii="Arial" w:hAnsi="Arial" w:cs="Arial"/>
          <w:szCs w:val="22"/>
          <w:lang w:val="en-US"/>
        </w:rPr>
        <w:t>ie</w:t>
      </w:r>
      <w:proofErr w:type="spellEnd"/>
      <w:proofErr w:type="gramEnd"/>
      <w:r w:rsidR="00803188">
        <w:rPr>
          <w:rFonts w:ascii="Arial" w:hAnsi="Arial" w:cs="Arial"/>
          <w:szCs w:val="22"/>
          <w:lang w:val="en-US"/>
        </w:rPr>
        <w:t xml:space="preserve"> held, information.  Opinion, or what is simply known, is not a valid response</w:t>
      </w:r>
      <w:r w:rsidR="00AE783A">
        <w:rPr>
          <w:rFonts w:ascii="Arial" w:hAnsi="Arial" w:cs="Arial"/>
          <w:szCs w:val="22"/>
          <w:lang w:val="en-US"/>
        </w:rPr>
        <w:t xml:space="preserve">. </w:t>
      </w:r>
    </w:p>
    <w:p w14:paraId="45FBD928" w14:textId="77777777" w:rsidR="00AE783A" w:rsidRDefault="00AE783A" w:rsidP="001A373F">
      <w:pPr>
        <w:rPr>
          <w:rFonts w:ascii="Arial" w:hAnsi="Arial" w:cs="Arial"/>
          <w:szCs w:val="22"/>
          <w:lang w:val="en-US"/>
        </w:rPr>
      </w:pPr>
    </w:p>
    <w:p w14:paraId="2D3CBF3C" w14:textId="77777777" w:rsidR="00FF4354" w:rsidRPr="00FF4354" w:rsidRDefault="00AE783A" w:rsidP="00FF4354">
      <w:pPr>
        <w:pStyle w:val="NoSpacing"/>
        <w:rPr>
          <w:rFonts w:ascii="Arial" w:hAnsi="Arial" w:cs="Arial"/>
          <w:u w:val="single"/>
        </w:rPr>
      </w:pPr>
      <w:r>
        <w:rPr>
          <w:rFonts w:ascii="Arial" w:hAnsi="Arial" w:cs="Arial"/>
          <w:szCs w:val="22"/>
          <w:lang w:val="en-US"/>
        </w:rPr>
        <w:t xml:space="preserve">We feel you may benefit from having a conversation with the ICB and would like to make the offer to meet with you to discuss these matters. If that is acceptable with you, please contact us </w:t>
      </w:r>
      <w:r w:rsidR="00FF4354">
        <w:rPr>
          <w:rFonts w:ascii="Arial" w:hAnsi="Arial" w:cs="Arial"/>
          <w:szCs w:val="22"/>
          <w:lang w:val="en-US"/>
        </w:rPr>
        <w:t xml:space="preserve">at </w:t>
      </w:r>
      <w:r w:rsidR="00FF4354" w:rsidRPr="00FF4354">
        <w:rPr>
          <w:rFonts w:ascii="Arial" w:hAnsi="Arial" w:cs="Arial"/>
          <w:u w:val="single"/>
        </w:rPr>
        <w:t>LICB</w:t>
      </w:r>
    </w:p>
    <w:p w14:paraId="032D0743" w14:textId="49E7BA01" w:rsidR="00AE783A" w:rsidRPr="00AE783A" w:rsidRDefault="00A9398F" w:rsidP="00FF4354">
      <w:pPr>
        <w:pStyle w:val="NoSpacing"/>
        <w:rPr>
          <w:rFonts w:ascii="Arial" w:hAnsi="Arial" w:cs="Arial"/>
          <w:color w:val="FF0000"/>
          <w:szCs w:val="22"/>
          <w:lang w:val="en-US"/>
        </w:rPr>
      </w:pPr>
      <w:hyperlink r:id="rId14" w:history="1">
        <w:r w:rsidR="00FF4354" w:rsidRPr="00FF4354">
          <w:rPr>
            <w:rStyle w:val="Hyperlink"/>
            <w:rFonts w:ascii="Arial" w:hAnsi="Arial" w:cs="Arial"/>
          </w:rPr>
          <w:t>Contact us - Lincolnshire ICB</w:t>
        </w:r>
      </w:hyperlink>
      <w:r w:rsidR="00FF4354" w:rsidRPr="00FF4354">
        <w:rPr>
          <w:rFonts w:ascii="Arial" w:hAnsi="Arial" w:cs="Arial"/>
        </w:rPr>
        <w:t xml:space="preserve">   Email </w:t>
      </w:r>
      <w:hyperlink r:id="rId15" w:history="1">
        <w:r w:rsidR="00FF4354" w:rsidRPr="00FF4354">
          <w:rPr>
            <w:rStyle w:val="Hyperlink"/>
            <w:rFonts w:ascii="Arial" w:hAnsi="Arial" w:cs="Arial"/>
          </w:rPr>
          <w:t>licb.office@nhs.net</w:t>
        </w:r>
      </w:hyperlink>
      <w:r w:rsidR="00FF4354" w:rsidRPr="00FF4354">
        <w:rPr>
          <w:rFonts w:ascii="Arial" w:hAnsi="Arial" w:cs="Arial"/>
        </w:rPr>
        <w:t xml:space="preserve">  or Telephone: 01522 573939</w:t>
      </w:r>
    </w:p>
    <w:p w14:paraId="6C89FB8A" w14:textId="77777777" w:rsidR="006875B6" w:rsidRPr="00992BD9" w:rsidRDefault="006875B6" w:rsidP="006875B6">
      <w:pPr>
        <w:ind w:left="360" w:firstLine="360"/>
        <w:rPr>
          <w:rFonts w:ascii="Arial" w:hAnsi="Arial" w:cs="Arial"/>
          <w:color w:val="000000" w:themeColor="text1"/>
          <w:szCs w:val="22"/>
        </w:rPr>
      </w:pPr>
    </w:p>
    <w:p w14:paraId="539AE263" w14:textId="0C5C6C8D" w:rsidR="006314F1" w:rsidRDefault="00957674" w:rsidP="00957674">
      <w:pPr>
        <w:rPr>
          <w:rFonts w:ascii="Arial" w:hAnsi="Arial" w:cs="Arial"/>
          <w:szCs w:val="22"/>
        </w:rPr>
      </w:pPr>
      <w:r w:rsidRPr="004C6D40">
        <w:rPr>
          <w:rFonts w:ascii="Arial" w:hAnsi="Arial" w:cs="Arial"/>
          <w:szCs w:val="22"/>
        </w:rPr>
        <w:t>I hope that this answers</w:t>
      </w:r>
      <w:r>
        <w:rPr>
          <w:rFonts w:ascii="Arial" w:hAnsi="Arial" w:cs="Arial"/>
          <w:szCs w:val="22"/>
        </w:rPr>
        <w:t xml:space="preserve">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645F7DFE" w14:textId="3011F55A" w:rsidR="00B214EA" w:rsidRDefault="005C75A4" w:rsidP="007B012B">
      <w:pPr>
        <w:rPr>
          <w:rFonts w:ascii="Arial" w:hAnsi="Arial" w:cs="Arial"/>
          <w:szCs w:val="22"/>
        </w:rPr>
      </w:pPr>
      <w:r>
        <w:rPr>
          <w:rFonts w:ascii="Arial" w:hAnsi="Arial" w:cs="Arial"/>
          <w:szCs w:val="22"/>
        </w:rPr>
        <w:t>LE1 6NB</w:t>
      </w:r>
    </w:p>
    <w:p w14:paraId="1E3D94D0" w14:textId="77777777" w:rsidR="00B214EA" w:rsidRDefault="00B214EA" w:rsidP="007B012B">
      <w:pPr>
        <w:rPr>
          <w:rFonts w:ascii="Arial" w:hAnsi="Arial" w:cs="Arial"/>
          <w:szCs w:val="22"/>
        </w:rPr>
      </w:pP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6">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7">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A9398F" w:rsidP="00957674">
      <w:pPr>
        <w:overflowPunct w:val="0"/>
        <w:rPr>
          <w:rFonts w:ascii="Arial" w:hAnsi="Arial" w:cs="Arial"/>
          <w:szCs w:val="22"/>
        </w:rPr>
      </w:pPr>
      <w:hyperlink r:id="rId18"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1299C43A" w14:textId="71ADDB29" w:rsidR="00A050C4" w:rsidRDefault="00957674" w:rsidP="00957674">
      <w:pPr>
        <w:overflowPunct w:val="0"/>
        <w:rPr>
          <w:rFonts w:ascii="Arial" w:hAnsi="Arial" w:cs="Arial"/>
          <w:szCs w:val="22"/>
        </w:rPr>
      </w:pPr>
      <w:r>
        <w:rPr>
          <w:rFonts w:ascii="Arial" w:hAnsi="Arial" w:cs="Arial"/>
          <w:szCs w:val="22"/>
        </w:rPr>
        <w:t>Yours faithfully</w:t>
      </w:r>
    </w:p>
    <w:p w14:paraId="75F482A0" w14:textId="37B727B1" w:rsidR="00A050C4" w:rsidRDefault="006314F1" w:rsidP="00957674">
      <w:pPr>
        <w:overflowPunct w:val="0"/>
        <w:rPr>
          <w:rFonts w:ascii="Arial" w:hAnsi="Arial" w:cs="Arial"/>
          <w:color w:val="000000"/>
        </w:rPr>
      </w:pPr>
      <w:r>
        <w:rPr>
          <w:rFonts w:ascii="Arial" w:hAnsi="Arial" w:cs="Arial"/>
          <w:color w:val="000000"/>
        </w:rPr>
        <w:t>Philip Humphreys</w:t>
      </w:r>
      <w:r w:rsidR="001D6285">
        <w:rPr>
          <w:rFonts w:ascii="Arial" w:hAnsi="Arial" w:cs="Arial"/>
          <w:szCs w:val="22"/>
        </w:rPr>
        <w:br/>
      </w:r>
      <w:r>
        <w:rPr>
          <w:rFonts w:ascii="Arial" w:hAnsi="Arial" w:cs="Arial"/>
          <w:color w:val="000000"/>
        </w:rPr>
        <w:t xml:space="preserve">Corporate </w:t>
      </w:r>
      <w:r w:rsidR="002742FE">
        <w:rPr>
          <w:rFonts w:ascii="Arial" w:hAnsi="Arial" w:cs="Arial"/>
          <w:color w:val="000000"/>
        </w:rPr>
        <w:t xml:space="preserve">Senior </w:t>
      </w:r>
      <w:r>
        <w:rPr>
          <w:rFonts w:ascii="Arial" w:hAnsi="Arial" w:cs="Arial"/>
          <w:color w:val="000000"/>
        </w:rPr>
        <w:t>Manager</w:t>
      </w:r>
    </w:p>
    <w:p w14:paraId="4DDBEF00" w14:textId="5095AFDC" w:rsidR="00957674" w:rsidRDefault="006314F1" w:rsidP="008F71E3">
      <w:pPr>
        <w:overflowPunct w:val="0"/>
        <w:rPr>
          <w:rFonts w:ascii="Arial" w:hAnsi="Arial" w:cs="Arial"/>
          <w:b/>
          <w:i/>
          <w:szCs w:val="22"/>
        </w:rPr>
      </w:pPr>
      <w:r>
        <w:rPr>
          <w:rFonts w:ascii="Arial" w:hAnsi="Arial" w:cs="Arial"/>
          <w:color w:val="000000"/>
        </w:rPr>
        <w:t>Arden &amp; GEM CSU</w:t>
      </w: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637805D2" w14:textId="34CB3CCB"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463F29E8"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9"/>
      <w:headerReference w:type="default" r:id="rId20"/>
      <w:footerReference w:type="even" r:id="rId21"/>
      <w:footerReference w:type="default" r:id="rId22"/>
      <w:headerReference w:type="first" r:id="rId23"/>
      <w:footerReference w:type="first" r:id="rId24"/>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39B840" w14:textId="77777777" w:rsidR="00F806F9" w:rsidRDefault="00F806F9" w:rsidP="00425FAE">
      <w:r>
        <w:separator/>
      </w:r>
    </w:p>
  </w:endnote>
  <w:endnote w:type="continuationSeparator" w:id="0">
    <w:p w14:paraId="2A3D4577" w14:textId="77777777" w:rsidR="00F806F9" w:rsidRDefault="00F806F9"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D37364E"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028A2A" w14:textId="77777777" w:rsidR="00F806F9" w:rsidRDefault="00F806F9" w:rsidP="00425FAE">
      <w:r>
        <w:separator/>
      </w:r>
    </w:p>
  </w:footnote>
  <w:footnote w:type="continuationSeparator" w:id="0">
    <w:p w14:paraId="7471BB1B" w14:textId="77777777" w:rsidR="00F806F9" w:rsidRDefault="00F806F9"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9402C8"/>
    <w:multiLevelType w:val="hybridMultilevel"/>
    <w:tmpl w:val="B666E99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2D515D"/>
    <w:multiLevelType w:val="hybridMultilevel"/>
    <w:tmpl w:val="E70C57D0"/>
    <w:lvl w:ilvl="0" w:tplc="9424A942">
      <w:start w:val="1"/>
      <w:numFmt w:val="decimal"/>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2946F64"/>
    <w:multiLevelType w:val="hybridMultilevel"/>
    <w:tmpl w:val="834A2AA0"/>
    <w:lvl w:ilvl="0" w:tplc="C5FA8D42">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0C822E3"/>
    <w:multiLevelType w:val="hybridMultilevel"/>
    <w:tmpl w:val="176E36BE"/>
    <w:lvl w:ilvl="0" w:tplc="D56AF928">
      <w:start w:val="1"/>
      <w:numFmt w:val="lowerLetter"/>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8" w15:restartNumberingAfterBreak="0">
    <w:nsid w:val="4865101A"/>
    <w:multiLevelType w:val="hybridMultilevel"/>
    <w:tmpl w:val="B0E4C8C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9"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60C95C2C"/>
    <w:multiLevelType w:val="hybridMultilevel"/>
    <w:tmpl w:val="82FA18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1" w15:restartNumberingAfterBreak="0">
    <w:nsid w:val="68B77218"/>
    <w:multiLevelType w:val="hybridMultilevel"/>
    <w:tmpl w:val="970C57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616528161">
    <w:abstractNumId w:val="1"/>
  </w:num>
  <w:num w:numId="2" w16cid:durableId="2071682543">
    <w:abstractNumId w:val="7"/>
  </w:num>
  <w:num w:numId="3" w16cid:durableId="1591349649">
    <w:abstractNumId w:val="5"/>
  </w:num>
  <w:num w:numId="4" w16cid:durableId="318922001">
    <w:abstractNumId w:val="9"/>
  </w:num>
  <w:num w:numId="5" w16cid:durableId="1157503013">
    <w:abstractNumId w:val="3"/>
  </w:num>
  <w:num w:numId="6" w16cid:durableId="631254631">
    <w:abstractNumId w:val="6"/>
  </w:num>
  <w:num w:numId="7" w16cid:durableId="243032616">
    <w:abstractNumId w:val="10"/>
  </w:num>
  <w:num w:numId="8" w16cid:durableId="1296982797">
    <w:abstractNumId w:val="8"/>
  </w:num>
  <w:num w:numId="9" w16cid:durableId="1861703364">
    <w:abstractNumId w:val="0"/>
  </w:num>
  <w:num w:numId="10" w16cid:durableId="1718001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667443104">
    <w:abstractNumId w:val="11"/>
  </w:num>
  <w:num w:numId="12" w16cid:durableId="20016907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2F97"/>
    <w:rsid w:val="00013928"/>
    <w:rsid w:val="00013A0E"/>
    <w:rsid w:val="000148B8"/>
    <w:rsid w:val="00016DCF"/>
    <w:rsid w:val="000178D0"/>
    <w:rsid w:val="00020119"/>
    <w:rsid w:val="0002188F"/>
    <w:rsid w:val="00023628"/>
    <w:rsid w:val="000258C2"/>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2910"/>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77B8A"/>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35E"/>
    <w:rsid w:val="000C47B9"/>
    <w:rsid w:val="000C4B25"/>
    <w:rsid w:val="000C4DC8"/>
    <w:rsid w:val="000C5467"/>
    <w:rsid w:val="000C7AA3"/>
    <w:rsid w:val="000D000E"/>
    <w:rsid w:val="000D11B7"/>
    <w:rsid w:val="000D2119"/>
    <w:rsid w:val="000D3ADD"/>
    <w:rsid w:val="000D464B"/>
    <w:rsid w:val="000D551D"/>
    <w:rsid w:val="000D5A5A"/>
    <w:rsid w:val="000D5BE8"/>
    <w:rsid w:val="000D7DD6"/>
    <w:rsid w:val="000E0915"/>
    <w:rsid w:val="000E0E9A"/>
    <w:rsid w:val="000E4DA9"/>
    <w:rsid w:val="000E7844"/>
    <w:rsid w:val="000F17F1"/>
    <w:rsid w:val="000F2053"/>
    <w:rsid w:val="000F22A4"/>
    <w:rsid w:val="000F2AB4"/>
    <w:rsid w:val="000F2C0E"/>
    <w:rsid w:val="000F2F23"/>
    <w:rsid w:val="000F4258"/>
    <w:rsid w:val="000F4719"/>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0B9E"/>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3269"/>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1234"/>
    <w:rsid w:val="001A373F"/>
    <w:rsid w:val="001A3CA3"/>
    <w:rsid w:val="001A45E9"/>
    <w:rsid w:val="001A561E"/>
    <w:rsid w:val="001A7512"/>
    <w:rsid w:val="001A79B6"/>
    <w:rsid w:val="001B0649"/>
    <w:rsid w:val="001B0EDA"/>
    <w:rsid w:val="001B1F69"/>
    <w:rsid w:val="001B2653"/>
    <w:rsid w:val="001B310A"/>
    <w:rsid w:val="001B3B11"/>
    <w:rsid w:val="001B41D1"/>
    <w:rsid w:val="001B427F"/>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165"/>
    <w:rsid w:val="001D6285"/>
    <w:rsid w:val="001D73A7"/>
    <w:rsid w:val="001E5E02"/>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14D"/>
    <w:rsid w:val="002152D7"/>
    <w:rsid w:val="0021579C"/>
    <w:rsid w:val="00215AE3"/>
    <w:rsid w:val="00215B43"/>
    <w:rsid w:val="002162B6"/>
    <w:rsid w:val="0021757F"/>
    <w:rsid w:val="00217AFE"/>
    <w:rsid w:val="0022113F"/>
    <w:rsid w:val="00222821"/>
    <w:rsid w:val="00222DA5"/>
    <w:rsid w:val="00224925"/>
    <w:rsid w:val="002252F9"/>
    <w:rsid w:val="00225A63"/>
    <w:rsid w:val="00225C46"/>
    <w:rsid w:val="00226CD4"/>
    <w:rsid w:val="002303AD"/>
    <w:rsid w:val="002307E1"/>
    <w:rsid w:val="00230BF9"/>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22C"/>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A5DE1"/>
    <w:rsid w:val="002B11B9"/>
    <w:rsid w:val="002B3C40"/>
    <w:rsid w:val="002B3E55"/>
    <w:rsid w:val="002B45D7"/>
    <w:rsid w:val="002B495E"/>
    <w:rsid w:val="002B4B3B"/>
    <w:rsid w:val="002C18A3"/>
    <w:rsid w:val="002C438B"/>
    <w:rsid w:val="002C467A"/>
    <w:rsid w:val="002C5F27"/>
    <w:rsid w:val="002C71F4"/>
    <w:rsid w:val="002C7D76"/>
    <w:rsid w:val="002D0558"/>
    <w:rsid w:val="002D0CB6"/>
    <w:rsid w:val="002D2827"/>
    <w:rsid w:val="002D32FD"/>
    <w:rsid w:val="002D34F5"/>
    <w:rsid w:val="002D42C8"/>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35A"/>
    <w:rsid w:val="00301188"/>
    <w:rsid w:val="003029AD"/>
    <w:rsid w:val="00302A27"/>
    <w:rsid w:val="003053FD"/>
    <w:rsid w:val="00306F97"/>
    <w:rsid w:val="00310130"/>
    <w:rsid w:val="00312F85"/>
    <w:rsid w:val="0031333C"/>
    <w:rsid w:val="00316177"/>
    <w:rsid w:val="0031653F"/>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4D4A"/>
    <w:rsid w:val="00345BF3"/>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24E"/>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066E"/>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30662"/>
    <w:rsid w:val="00430731"/>
    <w:rsid w:val="004310EE"/>
    <w:rsid w:val="004316B8"/>
    <w:rsid w:val="00431923"/>
    <w:rsid w:val="00432631"/>
    <w:rsid w:val="00433F55"/>
    <w:rsid w:val="004349B4"/>
    <w:rsid w:val="00435B23"/>
    <w:rsid w:val="00435D8C"/>
    <w:rsid w:val="00437E29"/>
    <w:rsid w:val="0044125B"/>
    <w:rsid w:val="00445E08"/>
    <w:rsid w:val="0044697F"/>
    <w:rsid w:val="004475DD"/>
    <w:rsid w:val="00447B23"/>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9CA"/>
    <w:rsid w:val="004B4EFD"/>
    <w:rsid w:val="004B56E2"/>
    <w:rsid w:val="004B6998"/>
    <w:rsid w:val="004C0D39"/>
    <w:rsid w:val="004C1639"/>
    <w:rsid w:val="004C5D15"/>
    <w:rsid w:val="004C61FC"/>
    <w:rsid w:val="004C6BEC"/>
    <w:rsid w:val="004C6D40"/>
    <w:rsid w:val="004C7702"/>
    <w:rsid w:val="004D07E9"/>
    <w:rsid w:val="004D1847"/>
    <w:rsid w:val="004D196D"/>
    <w:rsid w:val="004D2B8D"/>
    <w:rsid w:val="004D35EC"/>
    <w:rsid w:val="004D5865"/>
    <w:rsid w:val="004D65D7"/>
    <w:rsid w:val="004D75FE"/>
    <w:rsid w:val="004E0AC4"/>
    <w:rsid w:val="004E15DA"/>
    <w:rsid w:val="004E2B55"/>
    <w:rsid w:val="004E3E74"/>
    <w:rsid w:val="004E51A7"/>
    <w:rsid w:val="004E6B30"/>
    <w:rsid w:val="004E7330"/>
    <w:rsid w:val="004E79C5"/>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21FB"/>
    <w:rsid w:val="005246C3"/>
    <w:rsid w:val="00525D4A"/>
    <w:rsid w:val="00527ADF"/>
    <w:rsid w:val="005308A3"/>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EEC"/>
    <w:rsid w:val="00545F43"/>
    <w:rsid w:val="0055017E"/>
    <w:rsid w:val="0055282D"/>
    <w:rsid w:val="00553BB8"/>
    <w:rsid w:val="00553F7C"/>
    <w:rsid w:val="00554F5D"/>
    <w:rsid w:val="00555552"/>
    <w:rsid w:val="00555636"/>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8769F"/>
    <w:rsid w:val="005902C4"/>
    <w:rsid w:val="005920C7"/>
    <w:rsid w:val="00592837"/>
    <w:rsid w:val="00592CF2"/>
    <w:rsid w:val="0059328D"/>
    <w:rsid w:val="00593D72"/>
    <w:rsid w:val="00594092"/>
    <w:rsid w:val="00597019"/>
    <w:rsid w:val="00597317"/>
    <w:rsid w:val="00597BEC"/>
    <w:rsid w:val="00597E13"/>
    <w:rsid w:val="005A090E"/>
    <w:rsid w:val="005A14FA"/>
    <w:rsid w:val="005A1529"/>
    <w:rsid w:val="005A2BEE"/>
    <w:rsid w:val="005A4DA4"/>
    <w:rsid w:val="005A4FE1"/>
    <w:rsid w:val="005A5106"/>
    <w:rsid w:val="005A6572"/>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161"/>
    <w:rsid w:val="005C75A4"/>
    <w:rsid w:val="005C79BA"/>
    <w:rsid w:val="005D3758"/>
    <w:rsid w:val="005D55AD"/>
    <w:rsid w:val="005E06AA"/>
    <w:rsid w:val="005E110D"/>
    <w:rsid w:val="005E1719"/>
    <w:rsid w:val="005E18A4"/>
    <w:rsid w:val="005E1A93"/>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14F1"/>
    <w:rsid w:val="0063223F"/>
    <w:rsid w:val="00632A34"/>
    <w:rsid w:val="00635C91"/>
    <w:rsid w:val="00636718"/>
    <w:rsid w:val="00637770"/>
    <w:rsid w:val="006425BF"/>
    <w:rsid w:val="00642F07"/>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960"/>
    <w:rsid w:val="00663BCB"/>
    <w:rsid w:val="00665C85"/>
    <w:rsid w:val="0066640F"/>
    <w:rsid w:val="00666A4B"/>
    <w:rsid w:val="00670579"/>
    <w:rsid w:val="0067280E"/>
    <w:rsid w:val="00673210"/>
    <w:rsid w:val="00673333"/>
    <w:rsid w:val="00673A0B"/>
    <w:rsid w:val="00677455"/>
    <w:rsid w:val="006776ED"/>
    <w:rsid w:val="0068095F"/>
    <w:rsid w:val="00683342"/>
    <w:rsid w:val="006848CD"/>
    <w:rsid w:val="006848ED"/>
    <w:rsid w:val="006875B6"/>
    <w:rsid w:val="006875D4"/>
    <w:rsid w:val="00690346"/>
    <w:rsid w:val="006908CE"/>
    <w:rsid w:val="00693A60"/>
    <w:rsid w:val="006940CB"/>
    <w:rsid w:val="006946C7"/>
    <w:rsid w:val="006962B4"/>
    <w:rsid w:val="00696487"/>
    <w:rsid w:val="00697060"/>
    <w:rsid w:val="00697638"/>
    <w:rsid w:val="006A1003"/>
    <w:rsid w:val="006A1DBD"/>
    <w:rsid w:val="006A2781"/>
    <w:rsid w:val="006A2A25"/>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6F79A2"/>
    <w:rsid w:val="007013F9"/>
    <w:rsid w:val="00701C37"/>
    <w:rsid w:val="00703BD3"/>
    <w:rsid w:val="0070632F"/>
    <w:rsid w:val="0070721A"/>
    <w:rsid w:val="00710E3E"/>
    <w:rsid w:val="00710F04"/>
    <w:rsid w:val="00712F87"/>
    <w:rsid w:val="00713C66"/>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47B"/>
    <w:rsid w:val="00743C5A"/>
    <w:rsid w:val="00743DD4"/>
    <w:rsid w:val="00746608"/>
    <w:rsid w:val="0074772E"/>
    <w:rsid w:val="007478B1"/>
    <w:rsid w:val="00747F7C"/>
    <w:rsid w:val="00750016"/>
    <w:rsid w:val="00753D72"/>
    <w:rsid w:val="00754E05"/>
    <w:rsid w:val="007556BD"/>
    <w:rsid w:val="007576EA"/>
    <w:rsid w:val="007615E3"/>
    <w:rsid w:val="00761601"/>
    <w:rsid w:val="007616FA"/>
    <w:rsid w:val="0076284A"/>
    <w:rsid w:val="00763B48"/>
    <w:rsid w:val="007645D5"/>
    <w:rsid w:val="00773B36"/>
    <w:rsid w:val="00773CDB"/>
    <w:rsid w:val="00775034"/>
    <w:rsid w:val="0077572D"/>
    <w:rsid w:val="0077595E"/>
    <w:rsid w:val="00777E0B"/>
    <w:rsid w:val="00780504"/>
    <w:rsid w:val="007809DC"/>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4C3C"/>
    <w:rsid w:val="007A583A"/>
    <w:rsid w:val="007A6155"/>
    <w:rsid w:val="007A6446"/>
    <w:rsid w:val="007A678C"/>
    <w:rsid w:val="007A7710"/>
    <w:rsid w:val="007A7B24"/>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3188"/>
    <w:rsid w:val="00804C3B"/>
    <w:rsid w:val="00806289"/>
    <w:rsid w:val="00806387"/>
    <w:rsid w:val="00806AC4"/>
    <w:rsid w:val="008117E9"/>
    <w:rsid w:val="00811CD7"/>
    <w:rsid w:val="00811D46"/>
    <w:rsid w:val="00813920"/>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47468"/>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569"/>
    <w:rsid w:val="008848AD"/>
    <w:rsid w:val="00885006"/>
    <w:rsid w:val="008854A9"/>
    <w:rsid w:val="008854ED"/>
    <w:rsid w:val="0088689F"/>
    <w:rsid w:val="0088710D"/>
    <w:rsid w:val="008905AD"/>
    <w:rsid w:val="00892214"/>
    <w:rsid w:val="008954CD"/>
    <w:rsid w:val="00895AD6"/>
    <w:rsid w:val="00895AFB"/>
    <w:rsid w:val="008A05E7"/>
    <w:rsid w:val="008A0B40"/>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D5F00"/>
    <w:rsid w:val="008E115A"/>
    <w:rsid w:val="008E14BB"/>
    <w:rsid w:val="008E161D"/>
    <w:rsid w:val="008E1849"/>
    <w:rsid w:val="008E450E"/>
    <w:rsid w:val="008E45B8"/>
    <w:rsid w:val="008E54E2"/>
    <w:rsid w:val="008E5AC2"/>
    <w:rsid w:val="008E5D73"/>
    <w:rsid w:val="008E5FF9"/>
    <w:rsid w:val="008F1D7E"/>
    <w:rsid w:val="008F2D48"/>
    <w:rsid w:val="008F3100"/>
    <w:rsid w:val="008F4B1D"/>
    <w:rsid w:val="008F5CF7"/>
    <w:rsid w:val="008F6E94"/>
    <w:rsid w:val="008F71E3"/>
    <w:rsid w:val="008F7E15"/>
    <w:rsid w:val="00901F2F"/>
    <w:rsid w:val="00902E11"/>
    <w:rsid w:val="0090427B"/>
    <w:rsid w:val="009043FB"/>
    <w:rsid w:val="00906168"/>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910"/>
    <w:rsid w:val="00931AE4"/>
    <w:rsid w:val="00933C23"/>
    <w:rsid w:val="009348A4"/>
    <w:rsid w:val="00934F49"/>
    <w:rsid w:val="0093566F"/>
    <w:rsid w:val="00936DA9"/>
    <w:rsid w:val="009450DC"/>
    <w:rsid w:val="00945CB4"/>
    <w:rsid w:val="00947035"/>
    <w:rsid w:val="009475FB"/>
    <w:rsid w:val="0094767F"/>
    <w:rsid w:val="00950004"/>
    <w:rsid w:val="009502DF"/>
    <w:rsid w:val="00950C61"/>
    <w:rsid w:val="00951B0A"/>
    <w:rsid w:val="00953699"/>
    <w:rsid w:val="00956548"/>
    <w:rsid w:val="00957674"/>
    <w:rsid w:val="00960ADB"/>
    <w:rsid w:val="00960D73"/>
    <w:rsid w:val="00960FA4"/>
    <w:rsid w:val="009610EA"/>
    <w:rsid w:val="00961805"/>
    <w:rsid w:val="00962084"/>
    <w:rsid w:val="009620F8"/>
    <w:rsid w:val="00963524"/>
    <w:rsid w:val="00963DC8"/>
    <w:rsid w:val="00965AFA"/>
    <w:rsid w:val="00965FB1"/>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6ACB"/>
    <w:rsid w:val="00987F7E"/>
    <w:rsid w:val="00990C94"/>
    <w:rsid w:val="009927C8"/>
    <w:rsid w:val="00992BD9"/>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BD"/>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3494"/>
    <w:rsid w:val="009E419D"/>
    <w:rsid w:val="009E4779"/>
    <w:rsid w:val="009F1A2D"/>
    <w:rsid w:val="009F1AC7"/>
    <w:rsid w:val="009F1E99"/>
    <w:rsid w:val="009F425F"/>
    <w:rsid w:val="009F46B6"/>
    <w:rsid w:val="009F58D9"/>
    <w:rsid w:val="009F5EE8"/>
    <w:rsid w:val="00A01684"/>
    <w:rsid w:val="00A03F97"/>
    <w:rsid w:val="00A04D54"/>
    <w:rsid w:val="00A050C4"/>
    <w:rsid w:val="00A057B9"/>
    <w:rsid w:val="00A06E9D"/>
    <w:rsid w:val="00A11B9F"/>
    <w:rsid w:val="00A12AE7"/>
    <w:rsid w:val="00A13274"/>
    <w:rsid w:val="00A149CE"/>
    <w:rsid w:val="00A15D72"/>
    <w:rsid w:val="00A17388"/>
    <w:rsid w:val="00A236DC"/>
    <w:rsid w:val="00A24312"/>
    <w:rsid w:val="00A251A3"/>
    <w:rsid w:val="00A25E0D"/>
    <w:rsid w:val="00A26A25"/>
    <w:rsid w:val="00A26F1E"/>
    <w:rsid w:val="00A3268E"/>
    <w:rsid w:val="00A3438E"/>
    <w:rsid w:val="00A34A38"/>
    <w:rsid w:val="00A366BC"/>
    <w:rsid w:val="00A3692A"/>
    <w:rsid w:val="00A36A4F"/>
    <w:rsid w:val="00A41F60"/>
    <w:rsid w:val="00A4346D"/>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52F5"/>
    <w:rsid w:val="00A77D18"/>
    <w:rsid w:val="00A811A2"/>
    <w:rsid w:val="00A822DB"/>
    <w:rsid w:val="00A832C8"/>
    <w:rsid w:val="00A85862"/>
    <w:rsid w:val="00A905E8"/>
    <w:rsid w:val="00A91111"/>
    <w:rsid w:val="00A913F1"/>
    <w:rsid w:val="00A92E7D"/>
    <w:rsid w:val="00A93923"/>
    <w:rsid w:val="00A9398F"/>
    <w:rsid w:val="00A94F13"/>
    <w:rsid w:val="00A95E97"/>
    <w:rsid w:val="00A9636A"/>
    <w:rsid w:val="00A9793F"/>
    <w:rsid w:val="00AA1650"/>
    <w:rsid w:val="00AA1D11"/>
    <w:rsid w:val="00AA258B"/>
    <w:rsid w:val="00AA2CF7"/>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6CF"/>
    <w:rsid w:val="00AD29AD"/>
    <w:rsid w:val="00AD7799"/>
    <w:rsid w:val="00AE085D"/>
    <w:rsid w:val="00AE582D"/>
    <w:rsid w:val="00AE69C6"/>
    <w:rsid w:val="00AE6E3C"/>
    <w:rsid w:val="00AE70F3"/>
    <w:rsid w:val="00AE783A"/>
    <w:rsid w:val="00AF1916"/>
    <w:rsid w:val="00AF2F13"/>
    <w:rsid w:val="00AF3264"/>
    <w:rsid w:val="00AF441D"/>
    <w:rsid w:val="00AF44A1"/>
    <w:rsid w:val="00AF5577"/>
    <w:rsid w:val="00AF5DB7"/>
    <w:rsid w:val="00B03ADE"/>
    <w:rsid w:val="00B04AEA"/>
    <w:rsid w:val="00B06BC0"/>
    <w:rsid w:val="00B06F43"/>
    <w:rsid w:val="00B07632"/>
    <w:rsid w:val="00B104FA"/>
    <w:rsid w:val="00B13548"/>
    <w:rsid w:val="00B13775"/>
    <w:rsid w:val="00B14BB2"/>
    <w:rsid w:val="00B14C0C"/>
    <w:rsid w:val="00B17D30"/>
    <w:rsid w:val="00B214EA"/>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797"/>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2D8E"/>
    <w:rsid w:val="00B63E72"/>
    <w:rsid w:val="00B64CBF"/>
    <w:rsid w:val="00B6572B"/>
    <w:rsid w:val="00B65AF9"/>
    <w:rsid w:val="00B67499"/>
    <w:rsid w:val="00B679FD"/>
    <w:rsid w:val="00B67A34"/>
    <w:rsid w:val="00B718F9"/>
    <w:rsid w:val="00B73004"/>
    <w:rsid w:val="00B73C3D"/>
    <w:rsid w:val="00B73FE5"/>
    <w:rsid w:val="00B756B0"/>
    <w:rsid w:val="00B76143"/>
    <w:rsid w:val="00B766FC"/>
    <w:rsid w:val="00B77682"/>
    <w:rsid w:val="00B80CCD"/>
    <w:rsid w:val="00B80D27"/>
    <w:rsid w:val="00B81842"/>
    <w:rsid w:val="00B823C6"/>
    <w:rsid w:val="00B83451"/>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B2"/>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E610D"/>
    <w:rsid w:val="00BF512D"/>
    <w:rsid w:val="00BF5FCE"/>
    <w:rsid w:val="00BF61ED"/>
    <w:rsid w:val="00BF6528"/>
    <w:rsid w:val="00C00FA5"/>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27DD8"/>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98"/>
    <w:rsid w:val="00C816DD"/>
    <w:rsid w:val="00C8190E"/>
    <w:rsid w:val="00C830CA"/>
    <w:rsid w:val="00C84A9B"/>
    <w:rsid w:val="00C90B4A"/>
    <w:rsid w:val="00C922C7"/>
    <w:rsid w:val="00C92DE1"/>
    <w:rsid w:val="00C92DF6"/>
    <w:rsid w:val="00C95546"/>
    <w:rsid w:val="00CA44FF"/>
    <w:rsid w:val="00CA5C20"/>
    <w:rsid w:val="00CA76EB"/>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1C2"/>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0587"/>
    <w:rsid w:val="00D00BAF"/>
    <w:rsid w:val="00D01B9E"/>
    <w:rsid w:val="00D021BC"/>
    <w:rsid w:val="00D0295B"/>
    <w:rsid w:val="00D06189"/>
    <w:rsid w:val="00D068D9"/>
    <w:rsid w:val="00D123ED"/>
    <w:rsid w:val="00D1370C"/>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0C87"/>
    <w:rsid w:val="00DB3D5D"/>
    <w:rsid w:val="00DC01D2"/>
    <w:rsid w:val="00DC05D6"/>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69C4"/>
    <w:rsid w:val="00DE7902"/>
    <w:rsid w:val="00DF1773"/>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1DEB"/>
    <w:rsid w:val="00E22DF1"/>
    <w:rsid w:val="00E240EB"/>
    <w:rsid w:val="00E26010"/>
    <w:rsid w:val="00E276AA"/>
    <w:rsid w:val="00E27BB5"/>
    <w:rsid w:val="00E3147C"/>
    <w:rsid w:val="00E349F8"/>
    <w:rsid w:val="00E354F6"/>
    <w:rsid w:val="00E3571D"/>
    <w:rsid w:val="00E359EA"/>
    <w:rsid w:val="00E36852"/>
    <w:rsid w:val="00E36C9B"/>
    <w:rsid w:val="00E3750D"/>
    <w:rsid w:val="00E3799E"/>
    <w:rsid w:val="00E37C3F"/>
    <w:rsid w:val="00E37F11"/>
    <w:rsid w:val="00E4111F"/>
    <w:rsid w:val="00E41AC9"/>
    <w:rsid w:val="00E431CA"/>
    <w:rsid w:val="00E4413F"/>
    <w:rsid w:val="00E462CA"/>
    <w:rsid w:val="00E463E4"/>
    <w:rsid w:val="00E46745"/>
    <w:rsid w:val="00E51CDD"/>
    <w:rsid w:val="00E5237B"/>
    <w:rsid w:val="00E52445"/>
    <w:rsid w:val="00E55BFD"/>
    <w:rsid w:val="00E56DF1"/>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5535"/>
    <w:rsid w:val="00E764DA"/>
    <w:rsid w:val="00E775ED"/>
    <w:rsid w:val="00E826E9"/>
    <w:rsid w:val="00E830C6"/>
    <w:rsid w:val="00E83E1F"/>
    <w:rsid w:val="00E84856"/>
    <w:rsid w:val="00E870C7"/>
    <w:rsid w:val="00E87CA9"/>
    <w:rsid w:val="00E9390B"/>
    <w:rsid w:val="00E94D2C"/>
    <w:rsid w:val="00E9548F"/>
    <w:rsid w:val="00E959FA"/>
    <w:rsid w:val="00E96577"/>
    <w:rsid w:val="00EA007F"/>
    <w:rsid w:val="00EA149D"/>
    <w:rsid w:val="00EA2422"/>
    <w:rsid w:val="00EA255D"/>
    <w:rsid w:val="00EA2DAB"/>
    <w:rsid w:val="00EA3C08"/>
    <w:rsid w:val="00EA3E8E"/>
    <w:rsid w:val="00EA4E54"/>
    <w:rsid w:val="00EB0262"/>
    <w:rsid w:val="00EB0B57"/>
    <w:rsid w:val="00EB14F5"/>
    <w:rsid w:val="00EB1ECD"/>
    <w:rsid w:val="00EB23CA"/>
    <w:rsid w:val="00EB26E5"/>
    <w:rsid w:val="00EB3D64"/>
    <w:rsid w:val="00EB3D9B"/>
    <w:rsid w:val="00EB4F11"/>
    <w:rsid w:val="00EB6D34"/>
    <w:rsid w:val="00EB7143"/>
    <w:rsid w:val="00EB7CA7"/>
    <w:rsid w:val="00EC0728"/>
    <w:rsid w:val="00EC4922"/>
    <w:rsid w:val="00EC4931"/>
    <w:rsid w:val="00EC5479"/>
    <w:rsid w:val="00EC6CD7"/>
    <w:rsid w:val="00ED067F"/>
    <w:rsid w:val="00ED1F12"/>
    <w:rsid w:val="00ED3E33"/>
    <w:rsid w:val="00ED46D8"/>
    <w:rsid w:val="00ED4ABB"/>
    <w:rsid w:val="00ED52D3"/>
    <w:rsid w:val="00ED5CF7"/>
    <w:rsid w:val="00ED7BEC"/>
    <w:rsid w:val="00EE22F1"/>
    <w:rsid w:val="00EE465F"/>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6F9"/>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48B7"/>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4354"/>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normaltextrun">
    <w:name w:val="normaltextrun"/>
    <w:basedOn w:val="DefaultParagraphFont"/>
    <w:rsid w:val="00E41A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480510205">
      <w:bodyDiv w:val="1"/>
      <w:marLeft w:val="0"/>
      <w:marRight w:val="0"/>
      <w:marTop w:val="0"/>
      <w:marBottom w:val="0"/>
      <w:divBdr>
        <w:top w:val="none" w:sz="0" w:space="0" w:color="auto"/>
        <w:left w:val="none" w:sz="0" w:space="0" w:color="auto"/>
        <w:bottom w:val="none" w:sz="0" w:space="0" w:color="auto"/>
        <w:right w:val="none" w:sz="0" w:space="0" w:color="auto"/>
      </w:divBdr>
    </w:div>
    <w:div w:id="809175679">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334918823">
      <w:bodyDiv w:val="1"/>
      <w:marLeft w:val="0"/>
      <w:marRight w:val="0"/>
      <w:marTop w:val="0"/>
      <w:marBottom w:val="0"/>
      <w:divBdr>
        <w:top w:val="none" w:sz="0" w:space="0" w:color="auto"/>
        <w:left w:val="none" w:sz="0" w:space="0" w:color="auto"/>
        <w:bottom w:val="none" w:sz="0" w:space="0" w:color="auto"/>
        <w:right w:val="none" w:sz="0" w:space="0" w:color="auto"/>
      </w:divBdr>
    </w:div>
    <w:div w:id="1503862006">
      <w:bodyDiv w:val="1"/>
      <w:marLeft w:val="0"/>
      <w:marRight w:val="0"/>
      <w:marTop w:val="0"/>
      <w:marBottom w:val="0"/>
      <w:divBdr>
        <w:top w:val="none" w:sz="0" w:space="0" w:color="auto"/>
        <w:left w:val="none" w:sz="0" w:space="0" w:color="auto"/>
        <w:bottom w:val="none" w:sz="0" w:space="0" w:color="auto"/>
        <w:right w:val="none" w:sz="0" w:space="0" w:color="auto"/>
      </w:divBdr>
    </w:div>
    <w:div w:id="1523856091">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08868427">
      <w:bodyDiv w:val="1"/>
      <w:marLeft w:val="0"/>
      <w:marRight w:val="0"/>
      <w:marTop w:val="0"/>
      <w:marBottom w:val="0"/>
      <w:divBdr>
        <w:top w:val="none" w:sz="0" w:space="0" w:color="auto"/>
        <w:left w:val="none" w:sz="0" w:space="0" w:color="auto"/>
        <w:bottom w:val="none" w:sz="0" w:space="0" w:color="auto"/>
        <w:right w:val="none" w:sz="0" w:space="0" w:color="auto"/>
      </w:divBdr>
    </w:div>
    <w:div w:id="1724324819">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78892357">
      <w:bodyDiv w:val="1"/>
      <w:marLeft w:val="0"/>
      <w:marRight w:val="0"/>
      <w:marTop w:val="0"/>
      <w:marBottom w:val="0"/>
      <w:divBdr>
        <w:top w:val="none" w:sz="0" w:space="0" w:color="auto"/>
        <w:left w:val="none" w:sz="0" w:space="0" w:color="auto"/>
        <w:bottom w:val="none" w:sz="0" w:space="0" w:color="auto"/>
        <w:right w:val="none" w:sz="0" w:space="0" w:color="auto"/>
      </w:divBdr>
    </w:div>
    <w:div w:id="2128504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gbr01.safelinks.protection.outlook.com/?url=https%3A%2F%2Fwww.nhs.uk%2Fservice-search%2Ffind-a-dentist&amp;data=05%7C01%7Cagem.lincolnshireicb.foi%40nhs.net%7C6fef54ed2f9d4e02e88908db514b7bed%7C37c354b285b047f5b22207b48d774ee3%7C0%7C0%7C638193156856831210%7CUnknown%7CTWFpbGZsb3d8eyJWIjoiMC4wLjAwMDAiLCJQIjoiV2luMzIiLCJBTiI6Ik1haWwiLCJXVCI6Mn0%3D%7C3000%7C%7C%7C&amp;sdata=grZ5OSz7Zri71%2F1RIdO2mc%2BShrcqYqV9y1HN6ZGaqmI%3D&amp;reserved=0" TargetMode="External"/><Relationship Id="rId18" Type="http://schemas.openxmlformats.org/officeDocument/2006/relationships/hyperlink" Target="http://www.nationalarchives.gov.uk/doc/open-government-licence/version/3/"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lincolnshire.icb.nhs.uk/documents/our-policies-and-procedures/clinical-governance/cg-002-individual-funding-requests-ifr-policy/?auth_player=eyJ0eXAiOiJKV1QiLCJhbGciOiJIUzI1NiJ9.eyJlbnRpdHkiOiI5YTUyMTkxMS1hMDUxLTQ5ZTItOTdjMS0wZmUzN2M4ZTFiNjAiLCJvcmlnaW4iOiJodHRwczpcL1wvbGluY29sbnNoaXJlLmljYi5uaHMudWsiLCJpYXQiOjE2Nzk1NTY1MDIsImV4cCI6MTY3OTY0MjkwMn0.tWPuicU4dpnyyK-f98rFbB-HzQQ_ooR4wWVVzIjxaDE&amp;layout=default" TargetMode="External"/><Relationship Id="rId17" Type="http://schemas.openxmlformats.org/officeDocument/2006/relationships/hyperlink" Target="https://ico.org.uk/global/contact-u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mailto:icocasework@ico.org.uk"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24" Type="http://schemas.openxmlformats.org/officeDocument/2006/relationships/footer" Target="footer3.xml"/><Relationship Id="rId5" Type="http://schemas.openxmlformats.org/officeDocument/2006/relationships/numbering" Target="numbering.xml"/><Relationship Id="rId15" Type="http://schemas.openxmlformats.org/officeDocument/2006/relationships/hyperlink" Target="mailto:licb.office@nhs.net" TargetMode="External"/><Relationship Id="rId23"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incolnshire.icb.nhs.uk/contact/" TargetMode="External"/><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EC76C47-94DC-439E-A763-AB340FA95B4A}"/>
</file>

<file path=customXml/itemProps2.xml><?xml version="1.0" encoding="utf-8"?>
<ds:datastoreItem xmlns:ds="http://schemas.openxmlformats.org/officeDocument/2006/customXml" ds:itemID="{E02A1EDB-811D-41FD-8569-3BDB1303D6FF}">
  <ds:schemaRefs>
    <ds:schemaRef ds:uri="http://schemas.microsoft.com/office/2006/metadata/longPropertie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DC71337E-5562-43D5-86C9-430307AF7B3C}">
  <ds:schemaRefs>
    <ds:schemaRef ds:uri="http://schemas.microsoft.com/sharepoint/v3/contenttype/form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693</Words>
  <Characters>4899</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5581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IT Support</dc:creator>
  <cp:lastModifiedBy>Parker, Lindsay (NHS ARDEN AND GREATER EAST MIDLANDS COMMISSIONING SUPPORT UNIT)</cp:lastModifiedBy>
  <cp:revision>4</cp:revision>
  <dcterms:created xsi:type="dcterms:W3CDTF">2023-05-10T11:50:00Z</dcterms:created>
  <dcterms:modified xsi:type="dcterms:W3CDTF">2023-05-10T11:51:00Z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