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81658C" w14:textId="77777777" w:rsidR="00BE4530" w:rsidRPr="004A61F1" w:rsidRDefault="00B90184" w:rsidP="004A61F1">
      <w:pPr>
        <w:pStyle w:val="Heading1"/>
        <w:tabs>
          <w:tab w:val="left" w:pos="851"/>
        </w:tabs>
        <w:jc w:val="right"/>
        <w:rPr>
          <w:lang w:val="en-GB"/>
        </w:rPr>
      </w:pPr>
      <w:r>
        <w:rPr>
          <w:noProof/>
          <w:lang w:val="en-GB" w:eastAsia="en-GB"/>
        </w:rPr>
        <w:drawing>
          <wp:anchor distT="0" distB="0" distL="114300" distR="114300" simplePos="0" relativeHeight="251657216" behindDoc="1" locked="0" layoutInCell="1" allowOverlap="1" wp14:anchorId="6E63C5A9" wp14:editId="04A2D11F">
            <wp:simplePos x="0" y="0"/>
            <wp:positionH relativeFrom="column">
              <wp:posOffset>4469130</wp:posOffset>
            </wp:positionH>
            <wp:positionV relativeFrom="paragraph">
              <wp:posOffset>-231775</wp:posOffset>
            </wp:positionV>
            <wp:extent cx="1857375" cy="942975"/>
            <wp:effectExtent l="0" t="0" r="9525" b="9525"/>
            <wp:wrapTight wrapText="bothSides">
              <wp:wrapPolygon edited="0">
                <wp:start x="0" y="0"/>
                <wp:lineTo x="0" y="21382"/>
                <wp:lineTo x="21489" y="21382"/>
                <wp:lineTo x="21489" y="0"/>
                <wp:lineTo x="0" y="0"/>
              </wp:wrapPolygon>
            </wp:wrapTight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57375" cy="942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en-GB" w:eastAsia="en-GB"/>
        </w:rPr>
        <w:drawing>
          <wp:anchor distT="0" distB="0" distL="114300" distR="114300" simplePos="0" relativeHeight="251658240" behindDoc="1" locked="0" layoutInCell="1" allowOverlap="1" wp14:anchorId="753D34F3" wp14:editId="4825524D">
            <wp:simplePos x="0" y="0"/>
            <wp:positionH relativeFrom="column">
              <wp:posOffset>3810</wp:posOffset>
            </wp:positionH>
            <wp:positionV relativeFrom="paragraph">
              <wp:posOffset>-10795</wp:posOffset>
            </wp:positionV>
            <wp:extent cx="3055620" cy="570230"/>
            <wp:effectExtent l="0" t="0" r="0" b="1270"/>
            <wp:wrapNone/>
            <wp:docPr id="6" name="Picture 2" descr="C:\Users\RebeccaGe\AppData\Local\Microsoft\Windows\INetCache\Content.Word\LIMPS 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RebeccaGe\AppData\Local\Microsoft\Windows\INetCache\Content.Word\LIMPS logo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55620" cy="5702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12174E9" w14:textId="77777777" w:rsidR="002064EF" w:rsidRPr="00A83938" w:rsidRDefault="002064EF" w:rsidP="00A1652C">
      <w:pPr>
        <w:rPr>
          <w:rFonts w:ascii="Calibri" w:hAnsi="Calibri"/>
          <w:sz w:val="24"/>
          <w:szCs w:val="22"/>
        </w:rPr>
      </w:pPr>
    </w:p>
    <w:p w14:paraId="2B8F12AB" w14:textId="77777777" w:rsidR="009A731A" w:rsidRDefault="009A731A" w:rsidP="003E5CC6">
      <w:pPr>
        <w:jc w:val="center"/>
        <w:rPr>
          <w:rFonts w:ascii="Calibri" w:hAnsi="Calibri" w:cs="Arial"/>
          <w:b/>
          <w:sz w:val="28"/>
          <w:szCs w:val="22"/>
          <w:lang w:eastAsia="en-GB"/>
        </w:rPr>
      </w:pPr>
    </w:p>
    <w:p w14:paraId="2ACC060F" w14:textId="77777777" w:rsidR="00101EF6" w:rsidRDefault="00101EF6" w:rsidP="003E5CC6">
      <w:pPr>
        <w:jc w:val="center"/>
        <w:rPr>
          <w:rFonts w:ascii="Calibri" w:hAnsi="Calibri" w:cs="Arial"/>
          <w:b/>
          <w:sz w:val="28"/>
          <w:szCs w:val="22"/>
          <w:lang w:eastAsia="en-GB"/>
        </w:rPr>
      </w:pPr>
    </w:p>
    <w:p w14:paraId="7011426A" w14:textId="77777777" w:rsidR="00A1764C" w:rsidRPr="00245EB5" w:rsidRDefault="00A1764C" w:rsidP="003E5CC6">
      <w:pPr>
        <w:jc w:val="center"/>
        <w:rPr>
          <w:rFonts w:ascii="Calibri" w:hAnsi="Calibri" w:cs="Arial"/>
          <w:b/>
          <w:sz w:val="28"/>
          <w:szCs w:val="22"/>
          <w:lang w:eastAsia="en-GB"/>
        </w:rPr>
      </w:pPr>
    </w:p>
    <w:p w14:paraId="612DDBF6" w14:textId="174E01E3" w:rsidR="00245EB5" w:rsidRPr="00A97622" w:rsidRDefault="0054424B" w:rsidP="00D24627">
      <w:pPr>
        <w:jc w:val="center"/>
        <w:rPr>
          <w:rFonts w:asciiTheme="minorHAnsi" w:hAnsiTheme="minorHAnsi" w:cstheme="minorHAnsi"/>
          <w:b/>
          <w:sz w:val="36"/>
          <w:szCs w:val="32"/>
          <w:u w:val="single"/>
        </w:rPr>
      </w:pPr>
      <w:r w:rsidRPr="00A97622">
        <w:rPr>
          <w:rFonts w:asciiTheme="minorHAnsi" w:hAnsiTheme="minorHAnsi" w:cstheme="minorHAnsi"/>
          <w:b/>
          <w:sz w:val="36"/>
          <w:szCs w:val="32"/>
          <w:u w:val="single"/>
        </w:rPr>
        <w:t xml:space="preserve">Meeting </w:t>
      </w:r>
      <w:r w:rsidR="00245EB5" w:rsidRPr="00A97622">
        <w:rPr>
          <w:rFonts w:asciiTheme="minorHAnsi" w:hAnsiTheme="minorHAnsi" w:cstheme="minorHAnsi"/>
          <w:b/>
          <w:sz w:val="36"/>
          <w:szCs w:val="32"/>
          <w:u w:val="single"/>
        </w:rPr>
        <w:t>Minutes</w:t>
      </w:r>
    </w:p>
    <w:p w14:paraId="2808160B" w14:textId="77777777" w:rsidR="00E53FEF" w:rsidRPr="00245EB5" w:rsidRDefault="00E53FEF" w:rsidP="00245EB5">
      <w:pPr>
        <w:jc w:val="center"/>
        <w:rPr>
          <w:rFonts w:ascii="Arial" w:hAnsi="Arial" w:cs="Arial"/>
          <w:b/>
          <w:sz w:val="36"/>
          <w:szCs w:val="32"/>
          <w:u w:val="single"/>
        </w:rPr>
      </w:pPr>
    </w:p>
    <w:p w14:paraId="08081A5D" w14:textId="77777777" w:rsidR="00E53FEF" w:rsidRPr="000B4FEE" w:rsidRDefault="00E53FEF" w:rsidP="00E53FEF">
      <w:pPr>
        <w:spacing w:line="276" w:lineRule="auto"/>
        <w:rPr>
          <w:rFonts w:asciiTheme="minorHAnsi" w:eastAsiaTheme="minorHAnsi" w:hAnsiTheme="minorHAnsi" w:cstheme="minorHAnsi"/>
          <w:b/>
          <w:sz w:val="24"/>
          <w:szCs w:val="24"/>
        </w:rPr>
      </w:pPr>
      <w:r w:rsidRPr="000B4FEE">
        <w:rPr>
          <w:rFonts w:asciiTheme="minorHAnsi" w:eastAsiaTheme="minorHAnsi" w:hAnsiTheme="minorHAnsi" w:cstheme="minorHAnsi"/>
          <w:b/>
          <w:sz w:val="24"/>
          <w:szCs w:val="24"/>
        </w:rPr>
        <w:t>Lincolnshire Prescribing and Clinical Effectiveness Forum (PACEF)</w:t>
      </w:r>
    </w:p>
    <w:p w14:paraId="32A55A10" w14:textId="03876C6B" w:rsidR="00E53FEF" w:rsidRPr="00A97622" w:rsidRDefault="00E53FEF" w:rsidP="00E53FEF">
      <w:pPr>
        <w:rPr>
          <w:rFonts w:asciiTheme="minorHAnsi" w:eastAsiaTheme="minorHAnsi" w:hAnsiTheme="minorHAnsi" w:cstheme="minorHAnsi"/>
          <w:sz w:val="22"/>
          <w:szCs w:val="22"/>
        </w:rPr>
      </w:pPr>
      <w:r w:rsidRPr="00E53FEF">
        <w:rPr>
          <w:rFonts w:asciiTheme="minorHAnsi" w:eastAsiaTheme="minorHAnsi" w:hAnsiTheme="minorHAnsi" w:cstheme="minorHAnsi"/>
          <w:sz w:val="22"/>
          <w:szCs w:val="22"/>
        </w:rPr>
        <w:t xml:space="preserve">in association with Lincolnshire Clinical Commissioning Group, Lincolnshire Community Health Services, United Lincolnshire Hospitals </w:t>
      </w:r>
      <w:proofErr w:type="gramStart"/>
      <w:r w:rsidRPr="00E53FEF">
        <w:rPr>
          <w:rFonts w:asciiTheme="minorHAnsi" w:eastAsiaTheme="minorHAnsi" w:hAnsiTheme="minorHAnsi" w:cstheme="minorHAnsi"/>
          <w:sz w:val="22"/>
          <w:szCs w:val="22"/>
        </w:rPr>
        <w:t>Trust</w:t>
      </w:r>
      <w:proofErr w:type="gramEnd"/>
      <w:r w:rsidRPr="00E53FEF">
        <w:rPr>
          <w:rFonts w:asciiTheme="minorHAnsi" w:eastAsiaTheme="minorHAnsi" w:hAnsiTheme="minorHAnsi" w:cstheme="minorHAnsi"/>
          <w:color w:val="FF0000"/>
          <w:sz w:val="22"/>
          <w:szCs w:val="22"/>
        </w:rPr>
        <w:t xml:space="preserve"> </w:t>
      </w:r>
      <w:r w:rsidRPr="00E53FEF">
        <w:rPr>
          <w:rFonts w:asciiTheme="minorHAnsi" w:eastAsiaTheme="minorHAnsi" w:hAnsiTheme="minorHAnsi" w:cstheme="minorHAnsi"/>
          <w:sz w:val="22"/>
          <w:szCs w:val="22"/>
        </w:rPr>
        <w:t>and Lincolnshire Partnership Foundation Trust</w:t>
      </w:r>
    </w:p>
    <w:p w14:paraId="7D570887" w14:textId="77777777" w:rsidR="00E53FEF" w:rsidRPr="00A97622" w:rsidRDefault="00E53FEF" w:rsidP="00E53FEF">
      <w:pPr>
        <w:rPr>
          <w:rFonts w:asciiTheme="minorHAnsi" w:eastAsiaTheme="minorHAnsi" w:hAnsiTheme="minorHAnsi" w:cstheme="minorHAnsi"/>
          <w:sz w:val="22"/>
          <w:szCs w:val="22"/>
        </w:rPr>
      </w:pPr>
    </w:p>
    <w:p w14:paraId="69D5F2BC" w14:textId="566DF85D" w:rsidR="00A1764C" w:rsidRPr="00A97622" w:rsidRDefault="00A1764C" w:rsidP="000D183A">
      <w:pPr>
        <w:pStyle w:val="NoSpacing"/>
        <w:spacing w:line="276" w:lineRule="auto"/>
        <w:rPr>
          <w:rFonts w:asciiTheme="minorHAnsi" w:hAnsiTheme="minorHAnsi" w:cstheme="minorHAnsi"/>
          <w:b/>
        </w:rPr>
      </w:pPr>
      <w:r w:rsidRPr="00A97622">
        <w:rPr>
          <w:rFonts w:asciiTheme="minorHAnsi" w:hAnsiTheme="minorHAnsi" w:cstheme="minorHAnsi"/>
          <w:b/>
        </w:rPr>
        <w:t xml:space="preserve">Date: </w:t>
      </w:r>
      <w:r w:rsidR="00A97622" w:rsidRPr="00A97622">
        <w:rPr>
          <w:rFonts w:asciiTheme="minorHAnsi" w:hAnsiTheme="minorHAnsi" w:cstheme="minorHAnsi"/>
          <w:bCs/>
        </w:rPr>
        <w:t>1</w:t>
      </w:r>
      <w:r w:rsidR="003C6A98">
        <w:rPr>
          <w:rFonts w:asciiTheme="minorHAnsi" w:hAnsiTheme="minorHAnsi" w:cstheme="minorHAnsi"/>
          <w:bCs/>
        </w:rPr>
        <w:t>6</w:t>
      </w:r>
      <w:r w:rsidR="003C6A98" w:rsidRPr="003C6A98">
        <w:rPr>
          <w:rFonts w:asciiTheme="minorHAnsi" w:hAnsiTheme="minorHAnsi" w:cstheme="minorHAnsi"/>
          <w:bCs/>
          <w:vertAlign w:val="superscript"/>
        </w:rPr>
        <w:t>th</w:t>
      </w:r>
      <w:r w:rsidR="003C6A98">
        <w:rPr>
          <w:rFonts w:asciiTheme="minorHAnsi" w:hAnsiTheme="minorHAnsi" w:cstheme="minorHAnsi"/>
          <w:bCs/>
        </w:rPr>
        <w:t xml:space="preserve"> March 2022</w:t>
      </w:r>
    </w:p>
    <w:p w14:paraId="4FCE0304" w14:textId="30C601BC" w:rsidR="00A1764C" w:rsidRPr="00A97622" w:rsidRDefault="00A1764C" w:rsidP="000D183A">
      <w:pPr>
        <w:pStyle w:val="NoSpacing"/>
        <w:spacing w:line="276" w:lineRule="auto"/>
        <w:rPr>
          <w:rFonts w:asciiTheme="minorHAnsi" w:hAnsiTheme="minorHAnsi" w:cstheme="minorHAnsi"/>
          <w:bCs/>
        </w:rPr>
      </w:pPr>
      <w:r w:rsidRPr="00A97622">
        <w:rPr>
          <w:rFonts w:asciiTheme="minorHAnsi" w:hAnsiTheme="minorHAnsi" w:cstheme="minorHAnsi"/>
          <w:b/>
        </w:rPr>
        <w:t xml:space="preserve">Time: </w:t>
      </w:r>
      <w:r w:rsidR="00A97622" w:rsidRPr="00A97622">
        <w:rPr>
          <w:rFonts w:asciiTheme="minorHAnsi" w:hAnsiTheme="minorHAnsi" w:cstheme="minorHAnsi"/>
          <w:bCs/>
        </w:rPr>
        <w:t>1.30pm to 3.</w:t>
      </w:r>
      <w:r w:rsidR="003C6A98">
        <w:rPr>
          <w:rFonts w:asciiTheme="minorHAnsi" w:hAnsiTheme="minorHAnsi" w:cstheme="minorHAnsi"/>
          <w:bCs/>
        </w:rPr>
        <w:t>15</w:t>
      </w:r>
      <w:r w:rsidR="00A97622" w:rsidRPr="00A97622">
        <w:rPr>
          <w:rFonts w:asciiTheme="minorHAnsi" w:hAnsiTheme="minorHAnsi" w:cstheme="minorHAnsi"/>
          <w:bCs/>
        </w:rPr>
        <w:t>pm</w:t>
      </w:r>
    </w:p>
    <w:p w14:paraId="2D569FCC" w14:textId="6E67AC72" w:rsidR="00A1764C" w:rsidRPr="00A97622" w:rsidRDefault="00A1764C" w:rsidP="000D183A">
      <w:pPr>
        <w:pStyle w:val="NoSpacing"/>
        <w:spacing w:line="276" w:lineRule="auto"/>
        <w:rPr>
          <w:rFonts w:asciiTheme="minorHAnsi" w:hAnsiTheme="minorHAnsi" w:cstheme="minorHAnsi"/>
        </w:rPr>
      </w:pPr>
      <w:r w:rsidRPr="00A97622">
        <w:rPr>
          <w:rFonts w:asciiTheme="minorHAnsi" w:hAnsiTheme="minorHAnsi" w:cstheme="minorHAnsi"/>
          <w:b/>
        </w:rPr>
        <w:t>Venue:</w:t>
      </w:r>
      <w:r w:rsidRPr="00A97622">
        <w:rPr>
          <w:rFonts w:asciiTheme="minorHAnsi" w:hAnsiTheme="minorHAnsi" w:cstheme="minorHAnsi"/>
        </w:rPr>
        <w:t xml:space="preserve"> </w:t>
      </w:r>
      <w:r w:rsidR="00A97622" w:rsidRPr="00A97622">
        <w:rPr>
          <w:rFonts w:asciiTheme="minorHAnsi" w:hAnsiTheme="minorHAnsi" w:cstheme="minorHAnsi"/>
        </w:rPr>
        <w:t>This meeting was held using Microsoft Teams</w:t>
      </w:r>
    </w:p>
    <w:p w14:paraId="6F3D2BCD" w14:textId="77777777" w:rsidR="00A1764C" w:rsidRPr="00A97622" w:rsidRDefault="00A1764C" w:rsidP="00A1764C">
      <w:pPr>
        <w:pStyle w:val="NoSpacing"/>
        <w:rPr>
          <w:rFonts w:asciiTheme="minorHAnsi" w:hAnsiTheme="minorHAnsi" w:cstheme="minorHAnsi"/>
        </w:rPr>
      </w:pPr>
    </w:p>
    <w:p w14:paraId="5883857D" w14:textId="77777777" w:rsidR="003C6A98" w:rsidRDefault="003C6A98" w:rsidP="00EB5221">
      <w:pPr>
        <w:rPr>
          <w:rFonts w:asciiTheme="minorHAnsi" w:eastAsiaTheme="minorHAnsi" w:hAnsiTheme="minorHAnsi" w:cs="Arial"/>
          <w:sz w:val="22"/>
          <w:szCs w:val="24"/>
        </w:rPr>
      </w:pPr>
    </w:p>
    <w:p w14:paraId="02DDE5E7" w14:textId="77777777" w:rsidR="00224BED" w:rsidRPr="00A97622" w:rsidRDefault="00224BED" w:rsidP="00A1652C">
      <w:pPr>
        <w:rPr>
          <w:rFonts w:asciiTheme="minorHAnsi" w:hAnsiTheme="minorHAnsi" w:cstheme="minorHAnsi"/>
          <w:sz w:val="22"/>
          <w:szCs w:val="22"/>
        </w:rPr>
      </w:pPr>
    </w:p>
    <w:tbl>
      <w:tblPr>
        <w:tblpPr w:leftFromText="180" w:rightFromText="180" w:vertAnchor="text" w:horzAnchor="margin" w:tblpXSpec="center" w:tblpY="-11"/>
        <w:tblW w:w="96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17"/>
        <w:gridCol w:w="8822"/>
      </w:tblGrid>
      <w:tr w:rsidR="001B07BF" w:rsidRPr="00A97622" w14:paraId="64D3C4BF" w14:textId="77777777" w:rsidTr="003466AF">
        <w:trPr>
          <w:trHeight w:val="5377"/>
        </w:trPr>
        <w:tc>
          <w:tcPr>
            <w:tcW w:w="817" w:type="dxa"/>
            <w:tcBorders>
              <w:bottom w:val="single" w:sz="4" w:space="0" w:color="auto"/>
            </w:tcBorders>
            <w:shd w:val="clear" w:color="auto" w:fill="auto"/>
          </w:tcPr>
          <w:p w14:paraId="0CB3BB15" w14:textId="53741F98" w:rsidR="007050E2" w:rsidRDefault="00D32C46" w:rsidP="001B07BF">
            <w:pPr>
              <w:rPr>
                <w:rFonts w:asciiTheme="minorHAnsi" w:eastAsia="Calibri" w:hAnsiTheme="minorHAnsi" w:cstheme="minorHAnsi"/>
                <w:bCs/>
              </w:rPr>
            </w:pPr>
            <w:r>
              <w:rPr>
                <w:rFonts w:asciiTheme="minorHAnsi" w:eastAsia="Calibri" w:hAnsiTheme="minorHAnsi" w:cstheme="minorHAnsi"/>
                <w:bCs/>
              </w:rPr>
              <w:t>4</w:t>
            </w:r>
            <w:r w:rsidR="001B07BF" w:rsidRPr="00EE7749">
              <w:rPr>
                <w:rFonts w:asciiTheme="minorHAnsi" w:eastAsia="Calibri" w:hAnsiTheme="minorHAnsi" w:cstheme="minorHAnsi"/>
                <w:bCs/>
              </w:rPr>
              <w:t>.</w:t>
            </w:r>
          </w:p>
          <w:p w14:paraId="78B716AB" w14:textId="22EDA1FF" w:rsidR="007050E2" w:rsidRDefault="007050E2" w:rsidP="001B07BF">
            <w:pPr>
              <w:rPr>
                <w:rFonts w:asciiTheme="minorHAnsi" w:eastAsia="Calibri" w:hAnsiTheme="minorHAnsi" w:cstheme="minorHAnsi"/>
                <w:bCs/>
              </w:rPr>
            </w:pPr>
          </w:p>
          <w:p w14:paraId="116C817E" w14:textId="0AB067B0" w:rsidR="007050E2" w:rsidRDefault="007050E2" w:rsidP="001B07BF">
            <w:pPr>
              <w:rPr>
                <w:rFonts w:asciiTheme="minorHAnsi" w:eastAsia="Calibri" w:hAnsiTheme="minorHAnsi" w:cstheme="minorHAnsi"/>
                <w:bCs/>
              </w:rPr>
            </w:pPr>
          </w:p>
          <w:p w14:paraId="2C868529" w14:textId="3FAF2E8A" w:rsidR="007050E2" w:rsidRDefault="007050E2" w:rsidP="001B07BF">
            <w:pPr>
              <w:rPr>
                <w:rFonts w:asciiTheme="minorHAnsi" w:eastAsia="Calibri" w:hAnsiTheme="minorHAnsi" w:cstheme="minorHAnsi"/>
                <w:bCs/>
              </w:rPr>
            </w:pPr>
          </w:p>
          <w:p w14:paraId="3E994A43" w14:textId="19C2B5EC" w:rsidR="007050E2" w:rsidRDefault="007050E2" w:rsidP="001B07BF">
            <w:pPr>
              <w:rPr>
                <w:rFonts w:asciiTheme="minorHAnsi" w:eastAsia="Calibri" w:hAnsiTheme="minorHAnsi" w:cstheme="minorHAnsi"/>
                <w:bCs/>
              </w:rPr>
            </w:pPr>
          </w:p>
          <w:p w14:paraId="5DC9E072" w14:textId="24B45AB8" w:rsidR="007050E2" w:rsidRDefault="007050E2" w:rsidP="001B07BF">
            <w:pPr>
              <w:rPr>
                <w:rFonts w:asciiTheme="minorHAnsi" w:eastAsia="Calibri" w:hAnsiTheme="minorHAnsi" w:cstheme="minorHAnsi"/>
                <w:bCs/>
              </w:rPr>
            </w:pPr>
          </w:p>
          <w:p w14:paraId="36090E80" w14:textId="147E0D2F" w:rsidR="007050E2" w:rsidRDefault="007050E2" w:rsidP="001B07BF">
            <w:pPr>
              <w:rPr>
                <w:rFonts w:asciiTheme="minorHAnsi" w:eastAsia="Calibri" w:hAnsiTheme="minorHAnsi" w:cstheme="minorHAnsi"/>
                <w:bCs/>
              </w:rPr>
            </w:pPr>
          </w:p>
          <w:p w14:paraId="42CC7EE5" w14:textId="3A2CE139" w:rsidR="007050E2" w:rsidRDefault="007050E2" w:rsidP="001B07BF">
            <w:pPr>
              <w:rPr>
                <w:rFonts w:asciiTheme="minorHAnsi" w:eastAsia="Calibri" w:hAnsiTheme="minorHAnsi" w:cstheme="minorHAnsi"/>
                <w:bCs/>
              </w:rPr>
            </w:pPr>
          </w:p>
          <w:p w14:paraId="66C90CDD" w14:textId="49FF6D3A" w:rsidR="007050E2" w:rsidRDefault="007050E2" w:rsidP="001B07BF">
            <w:pPr>
              <w:rPr>
                <w:rFonts w:asciiTheme="minorHAnsi" w:eastAsia="Calibri" w:hAnsiTheme="minorHAnsi" w:cstheme="minorHAnsi"/>
                <w:bCs/>
              </w:rPr>
            </w:pPr>
          </w:p>
          <w:p w14:paraId="670E15F8" w14:textId="226DCB60" w:rsidR="007050E2" w:rsidRDefault="007050E2" w:rsidP="001B07BF">
            <w:pPr>
              <w:rPr>
                <w:rFonts w:asciiTheme="minorHAnsi" w:eastAsia="Calibri" w:hAnsiTheme="minorHAnsi" w:cstheme="minorHAnsi"/>
                <w:bCs/>
              </w:rPr>
            </w:pPr>
          </w:p>
          <w:p w14:paraId="691FD426" w14:textId="051AB171" w:rsidR="007050E2" w:rsidRDefault="007050E2" w:rsidP="001B07BF">
            <w:pPr>
              <w:rPr>
                <w:rFonts w:asciiTheme="minorHAnsi" w:eastAsia="Calibri" w:hAnsiTheme="minorHAnsi" w:cstheme="minorHAnsi"/>
                <w:bCs/>
              </w:rPr>
            </w:pPr>
          </w:p>
          <w:p w14:paraId="6C15E449" w14:textId="1EE3B31E" w:rsidR="007050E2" w:rsidRDefault="007050E2" w:rsidP="001B07BF">
            <w:pPr>
              <w:rPr>
                <w:rFonts w:asciiTheme="minorHAnsi" w:eastAsia="Calibri" w:hAnsiTheme="minorHAnsi" w:cstheme="minorHAnsi"/>
                <w:bCs/>
              </w:rPr>
            </w:pPr>
          </w:p>
          <w:p w14:paraId="205B3D46" w14:textId="674A62D2" w:rsidR="007050E2" w:rsidRDefault="007050E2" w:rsidP="001B07BF">
            <w:pPr>
              <w:rPr>
                <w:rFonts w:asciiTheme="minorHAnsi" w:eastAsia="Calibri" w:hAnsiTheme="minorHAnsi" w:cstheme="minorHAnsi"/>
                <w:bCs/>
              </w:rPr>
            </w:pPr>
          </w:p>
          <w:p w14:paraId="2BBDFB91" w14:textId="3268A505" w:rsidR="007050E2" w:rsidRDefault="007050E2" w:rsidP="001B07BF">
            <w:pPr>
              <w:rPr>
                <w:rFonts w:asciiTheme="minorHAnsi" w:eastAsia="Calibri" w:hAnsiTheme="minorHAnsi" w:cstheme="minorHAnsi"/>
                <w:bCs/>
              </w:rPr>
            </w:pPr>
          </w:p>
          <w:p w14:paraId="738F8542" w14:textId="63F82A03" w:rsidR="007050E2" w:rsidRDefault="007050E2" w:rsidP="001B07BF">
            <w:pPr>
              <w:rPr>
                <w:rFonts w:asciiTheme="minorHAnsi" w:eastAsia="Calibri" w:hAnsiTheme="minorHAnsi" w:cstheme="minorHAnsi"/>
                <w:bCs/>
              </w:rPr>
            </w:pPr>
          </w:p>
          <w:p w14:paraId="4270AACD" w14:textId="77556205" w:rsidR="007050E2" w:rsidRDefault="007050E2" w:rsidP="001B07BF">
            <w:pPr>
              <w:rPr>
                <w:rFonts w:asciiTheme="minorHAnsi" w:eastAsia="Calibri" w:hAnsiTheme="minorHAnsi" w:cstheme="minorHAnsi"/>
                <w:bCs/>
              </w:rPr>
            </w:pPr>
          </w:p>
          <w:p w14:paraId="219E5B12" w14:textId="531881C0" w:rsidR="007050E2" w:rsidRDefault="007050E2" w:rsidP="001B07BF">
            <w:pPr>
              <w:rPr>
                <w:rFonts w:asciiTheme="minorHAnsi" w:eastAsia="Calibri" w:hAnsiTheme="minorHAnsi" w:cstheme="minorHAnsi"/>
                <w:bCs/>
              </w:rPr>
            </w:pPr>
          </w:p>
          <w:p w14:paraId="6E369623" w14:textId="3F2AB26D" w:rsidR="007050E2" w:rsidRDefault="007050E2" w:rsidP="001B07BF">
            <w:pPr>
              <w:rPr>
                <w:rFonts w:asciiTheme="minorHAnsi" w:eastAsia="Calibri" w:hAnsiTheme="minorHAnsi" w:cstheme="minorHAnsi"/>
                <w:bCs/>
              </w:rPr>
            </w:pPr>
          </w:p>
          <w:p w14:paraId="640BE739" w14:textId="37B25790" w:rsidR="007050E2" w:rsidRDefault="007050E2" w:rsidP="001B07BF">
            <w:pPr>
              <w:rPr>
                <w:rFonts w:asciiTheme="minorHAnsi" w:eastAsia="Calibri" w:hAnsiTheme="minorHAnsi" w:cstheme="minorHAnsi"/>
                <w:bCs/>
              </w:rPr>
            </w:pPr>
          </w:p>
          <w:p w14:paraId="4FD611B1" w14:textId="6271A018" w:rsidR="007050E2" w:rsidRDefault="007050E2" w:rsidP="001B07BF">
            <w:pPr>
              <w:rPr>
                <w:rFonts w:asciiTheme="minorHAnsi" w:eastAsia="Calibri" w:hAnsiTheme="minorHAnsi" w:cstheme="minorHAnsi"/>
                <w:bCs/>
              </w:rPr>
            </w:pPr>
          </w:p>
          <w:p w14:paraId="1FE0C37A" w14:textId="77777777" w:rsidR="007050E2" w:rsidRDefault="007050E2" w:rsidP="001B07BF">
            <w:pPr>
              <w:rPr>
                <w:rFonts w:asciiTheme="minorHAnsi" w:eastAsia="Calibri" w:hAnsiTheme="minorHAnsi" w:cstheme="minorHAnsi"/>
                <w:bCs/>
              </w:rPr>
            </w:pPr>
          </w:p>
          <w:p w14:paraId="5388F683" w14:textId="2773F185" w:rsidR="007050E2" w:rsidRDefault="007050E2" w:rsidP="001B07BF">
            <w:pPr>
              <w:rPr>
                <w:rFonts w:asciiTheme="minorHAnsi" w:eastAsia="Calibri" w:hAnsiTheme="minorHAnsi" w:cstheme="minorHAnsi"/>
                <w:bCs/>
              </w:rPr>
            </w:pPr>
          </w:p>
          <w:p w14:paraId="55C761CE" w14:textId="5FCF812E" w:rsidR="00D32C46" w:rsidRPr="00EE7749" w:rsidRDefault="00D32C46" w:rsidP="001B07BF">
            <w:pPr>
              <w:rPr>
                <w:rFonts w:asciiTheme="minorHAnsi" w:eastAsia="Calibr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8822" w:type="dxa"/>
            <w:tcBorders>
              <w:bottom w:val="single" w:sz="4" w:space="0" w:color="auto"/>
            </w:tcBorders>
            <w:shd w:val="clear" w:color="auto" w:fill="auto"/>
          </w:tcPr>
          <w:p w14:paraId="3E5ABC5D" w14:textId="77777777" w:rsidR="001B07BF" w:rsidRPr="00EE7749" w:rsidRDefault="001B07BF" w:rsidP="000606E8">
            <w:pPr>
              <w:rPr>
                <w:rFonts w:asciiTheme="minorHAnsi" w:eastAsiaTheme="minorHAnsi" w:hAnsiTheme="minorHAnsi" w:cstheme="minorBidi"/>
                <w:b/>
                <w:sz w:val="22"/>
                <w:szCs w:val="22"/>
                <w:u w:val="single"/>
              </w:rPr>
            </w:pPr>
            <w:r w:rsidRPr="00EE7749">
              <w:rPr>
                <w:rFonts w:asciiTheme="minorHAnsi" w:eastAsiaTheme="minorHAnsi" w:hAnsiTheme="minorHAnsi" w:cstheme="minorBidi"/>
                <w:b/>
                <w:sz w:val="22"/>
                <w:szCs w:val="22"/>
                <w:u w:val="single"/>
              </w:rPr>
              <w:t>Matters arising</w:t>
            </w:r>
          </w:p>
          <w:p w14:paraId="39F91361" w14:textId="4DC823D0" w:rsidR="001B07BF" w:rsidRDefault="001B07BF" w:rsidP="000606E8">
            <w:pPr>
              <w:rPr>
                <w:rFonts w:asciiTheme="minorHAnsi" w:eastAsiaTheme="minorHAnsi" w:hAnsiTheme="minorHAnsi" w:cstheme="minorBidi"/>
                <w:b/>
                <w:sz w:val="22"/>
                <w:szCs w:val="22"/>
                <w:u w:val="single"/>
              </w:rPr>
            </w:pPr>
            <w:r w:rsidRPr="00EE7749">
              <w:rPr>
                <w:rFonts w:asciiTheme="minorHAnsi" w:eastAsiaTheme="minorHAnsi" w:hAnsiTheme="minorHAnsi" w:cstheme="minorBidi"/>
                <w:b/>
                <w:sz w:val="22"/>
                <w:szCs w:val="22"/>
                <w:u w:val="single"/>
              </w:rPr>
              <w:t>Action log</w:t>
            </w:r>
          </w:p>
          <w:p w14:paraId="0D0E8888" w14:textId="77777777" w:rsidR="000F7DF7" w:rsidRDefault="000F7DF7" w:rsidP="000606E8">
            <w:pPr>
              <w:rPr>
                <w:rFonts w:asciiTheme="minorHAnsi" w:eastAsiaTheme="minorHAnsi" w:hAnsiTheme="minorHAnsi" w:cstheme="minorBidi"/>
                <w:bCs/>
                <w:sz w:val="22"/>
                <w:szCs w:val="22"/>
              </w:rPr>
            </w:pPr>
          </w:p>
          <w:p w14:paraId="1242C31D" w14:textId="7A2BE03A" w:rsidR="00AB2CC9" w:rsidRPr="007050E2" w:rsidRDefault="007050E2" w:rsidP="000606E8">
            <w:pPr>
              <w:rPr>
                <w:rFonts w:asciiTheme="minorHAnsi" w:eastAsiaTheme="minorHAnsi" w:hAnsiTheme="minorHAnsi" w:cstheme="minorBidi"/>
                <w:b/>
                <w:sz w:val="22"/>
                <w:szCs w:val="22"/>
                <w:u w:val="single"/>
              </w:rPr>
            </w:pPr>
            <w:proofErr w:type="spellStart"/>
            <w:r w:rsidRPr="007050E2">
              <w:rPr>
                <w:rFonts w:asciiTheme="minorHAnsi" w:eastAsiaTheme="minorHAnsi" w:hAnsiTheme="minorHAnsi" w:cstheme="minorBidi"/>
                <w:b/>
                <w:sz w:val="22"/>
                <w:szCs w:val="22"/>
                <w:u w:val="single"/>
              </w:rPr>
              <w:t>Inclisiran</w:t>
            </w:r>
            <w:proofErr w:type="spellEnd"/>
            <w:r w:rsidRPr="007050E2">
              <w:rPr>
                <w:rFonts w:asciiTheme="minorHAnsi" w:eastAsiaTheme="minorHAnsi" w:hAnsiTheme="minorHAnsi" w:cstheme="minorBidi"/>
                <w:b/>
                <w:sz w:val="22"/>
                <w:szCs w:val="22"/>
                <w:u w:val="single"/>
              </w:rPr>
              <w:t xml:space="preserve"> support materials</w:t>
            </w:r>
          </w:p>
          <w:p w14:paraId="52033278" w14:textId="2509D65C" w:rsidR="009C600A" w:rsidRDefault="007050E2" w:rsidP="000606E8">
            <w:pPr>
              <w:rPr>
                <w:rFonts w:asciiTheme="minorHAnsi" w:eastAsiaTheme="minorHAnsi" w:hAnsiTheme="minorHAnsi" w:cstheme="minorBidi"/>
                <w:bCs/>
                <w:sz w:val="22"/>
                <w:szCs w:val="22"/>
              </w:rPr>
            </w:pPr>
            <w:r>
              <w:rPr>
                <w:rFonts w:asciiTheme="minorHAnsi" w:eastAsiaTheme="minorHAnsi" w:hAnsiTheme="minorHAnsi" w:cstheme="minorBidi"/>
                <w:bCs/>
                <w:sz w:val="22"/>
                <w:szCs w:val="22"/>
              </w:rPr>
              <w:t>Concern was raised at the November</w:t>
            </w:r>
            <w:r w:rsidR="00A83EC8">
              <w:rPr>
                <w:rFonts w:asciiTheme="minorHAnsi" w:eastAsiaTheme="minorHAnsi" w:hAnsiTheme="minorHAnsi" w:cstheme="minorBidi"/>
                <w:bCs/>
                <w:sz w:val="22"/>
                <w:szCs w:val="22"/>
              </w:rPr>
              <w:t xml:space="preserve"> 2021</w:t>
            </w:r>
            <w:r>
              <w:rPr>
                <w:rFonts w:asciiTheme="minorHAnsi" w:eastAsiaTheme="minorHAnsi" w:hAnsiTheme="minorHAnsi" w:cstheme="minorBidi"/>
                <w:bCs/>
                <w:sz w:val="22"/>
                <w:szCs w:val="22"/>
              </w:rPr>
              <w:t xml:space="preserve"> PACEF meeting about </w:t>
            </w:r>
            <w:r w:rsidR="00A83EC8">
              <w:rPr>
                <w:rFonts w:asciiTheme="minorHAnsi" w:eastAsiaTheme="minorHAnsi" w:hAnsiTheme="minorHAnsi" w:cstheme="minorBidi"/>
                <w:bCs/>
                <w:sz w:val="22"/>
                <w:szCs w:val="22"/>
              </w:rPr>
              <w:t xml:space="preserve">the use of the new, injectable, lipid lowering drug, </w:t>
            </w:r>
            <w:proofErr w:type="spellStart"/>
            <w:r w:rsidR="00A83EC8">
              <w:rPr>
                <w:rFonts w:asciiTheme="minorHAnsi" w:eastAsiaTheme="minorHAnsi" w:hAnsiTheme="minorHAnsi" w:cstheme="minorBidi"/>
                <w:bCs/>
                <w:sz w:val="22"/>
                <w:szCs w:val="22"/>
              </w:rPr>
              <w:t>Inclisiran</w:t>
            </w:r>
            <w:proofErr w:type="spellEnd"/>
            <w:r w:rsidR="00A83EC8">
              <w:rPr>
                <w:rFonts w:asciiTheme="minorHAnsi" w:eastAsiaTheme="minorHAnsi" w:hAnsiTheme="minorHAnsi" w:cstheme="minorBidi"/>
                <w:bCs/>
                <w:sz w:val="22"/>
                <w:szCs w:val="22"/>
              </w:rPr>
              <w:t xml:space="preserve"> being used in primary care </w:t>
            </w:r>
            <w:r w:rsidR="00F222E6">
              <w:rPr>
                <w:rFonts w:asciiTheme="minorHAnsi" w:eastAsiaTheme="minorHAnsi" w:hAnsiTheme="minorHAnsi" w:cstheme="minorBidi"/>
                <w:bCs/>
                <w:sz w:val="22"/>
                <w:szCs w:val="22"/>
              </w:rPr>
              <w:t>by</w:t>
            </w:r>
            <w:r w:rsidR="00A83EC8">
              <w:rPr>
                <w:rFonts w:asciiTheme="minorHAnsi" w:eastAsiaTheme="minorHAnsi" w:hAnsiTheme="minorHAnsi" w:cstheme="minorBidi"/>
                <w:bCs/>
                <w:sz w:val="22"/>
                <w:szCs w:val="22"/>
              </w:rPr>
              <w:t xml:space="preserve"> GPs </w:t>
            </w:r>
            <w:r w:rsidR="00F222E6">
              <w:rPr>
                <w:rFonts w:asciiTheme="minorHAnsi" w:eastAsiaTheme="minorHAnsi" w:hAnsiTheme="minorHAnsi" w:cstheme="minorBidi"/>
                <w:bCs/>
                <w:sz w:val="22"/>
                <w:szCs w:val="22"/>
              </w:rPr>
              <w:t xml:space="preserve">who </w:t>
            </w:r>
            <w:r w:rsidR="00A83EC8">
              <w:rPr>
                <w:rFonts w:asciiTheme="minorHAnsi" w:eastAsiaTheme="minorHAnsi" w:hAnsiTheme="minorHAnsi" w:cstheme="minorBidi"/>
                <w:bCs/>
                <w:sz w:val="22"/>
                <w:szCs w:val="22"/>
              </w:rPr>
              <w:t>have no experience of its use. It has been added to the formulary as a green drug as per the recommendation of NHSE/I.</w:t>
            </w:r>
          </w:p>
          <w:p w14:paraId="4217BB7A" w14:textId="6432D855" w:rsidR="00A83EC8" w:rsidRDefault="00A83EC8" w:rsidP="00A83EC8">
            <w:pPr>
              <w:rPr>
                <w:rFonts w:asciiTheme="minorHAnsi" w:eastAsiaTheme="minorHAnsi" w:hAnsiTheme="minorHAnsi" w:cstheme="minorBidi"/>
                <w:bCs/>
                <w:sz w:val="22"/>
                <w:szCs w:val="22"/>
              </w:rPr>
            </w:pPr>
            <w:r>
              <w:rPr>
                <w:rFonts w:asciiTheme="minorHAnsi" w:eastAsiaTheme="minorHAnsi" w:hAnsiTheme="minorHAnsi" w:cstheme="minorBidi"/>
                <w:bCs/>
                <w:sz w:val="22"/>
                <w:szCs w:val="22"/>
              </w:rPr>
              <w:t xml:space="preserve">Further information has since been released. In December the </w:t>
            </w:r>
            <w:r w:rsidRPr="00A83EC8">
              <w:rPr>
                <w:rFonts w:asciiTheme="minorHAnsi" w:eastAsiaTheme="minorHAnsi" w:hAnsiTheme="minorHAnsi" w:cstheme="minorBidi"/>
                <w:bCs/>
                <w:sz w:val="22"/>
                <w:szCs w:val="22"/>
              </w:rPr>
              <w:t xml:space="preserve">RCGP and BMA </w:t>
            </w:r>
            <w:r>
              <w:rPr>
                <w:rFonts w:asciiTheme="minorHAnsi" w:eastAsiaTheme="minorHAnsi" w:hAnsiTheme="minorHAnsi" w:cstheme="minorBidi"/>
                <w:bCs/>
                <w:sz w:val="22"/>
                <w:szCs w:val="22"/>
              </w:rPr>
              <w:t xml:space="preserve">gave an </w:t>
            </w:r>
            <w:r w:rsidRPr="00A83EC8">
              <w:rPr>
                <w:rFonts w:asciiTheme="minorHAnsi" w:eastAsiaTheme="minorHAnsi" w:hAnsiTheme="minorHAnsi" w:cstheme="minorBidi"/>
                <w:bCs/>
                <w:sz w:val="22"/>
                <w:szCs w:val="22"/>
              </w:rPr>
              <w:t xml:space="preserve">update: </w:t>
            </w:r>
            <w:r w:rsidR="00664A1B">
              <w:rPr>
                <w:rFonts w:asciiTheme="minorHAnsi" w:eastAsiaTheme="minorHAnsi" w:hAnsiTheme="minorHAnsi" w:cstheme="minorBidi"/>
                <w:bCs/>
                <w:sz w:val="22"/>
                <w:szCs w:val="22"/>
              </w:rPr>
              <w:t>“</w:t>
            </w:r>
            <w:r w:rsidRPr="00A83EC8">
              <w:rPr>
                <w:rFonts w:asciiTheme="minorHAnsi" w:eastAsiaTheme="minorHAnsi" w:hAnsiTheme="minorHAnsi" w:cstheme="minorBidi"/>
                <w:bCs/>
                <w:sz w:val="22"/>
                <w:szCs w:val="22"/>
              </w:rPr>
              <w:t xml:space="preserve">Information on the proposals for the prescription of </w:t>
            </w:r>
            <w:proofErr w:type="spellStart"/>
            <w:r>
              <w:rPr>
                <w:rFonts w:asciiTheme="minorHAnsi" w:eastAsiaTheme="minorHAnsi" w:hAnsiTheme="minorHAnsi" w:cstheme="minorBidi"/>
                <w:bCs/>
                <w:sz w:val="22"/>
                <w:szCs w:val="22"/>
              </w:rPr>
              <w:t>I</w:t>
            </w:r>
            <w:r w:rsidRPr="00A83EC8">
              <w:rPr>
                <w:rFonts w:asciiTheme="minorHAnsi" w:eastAsiaTheme="minorHAnsi" w:hAnsiTheme="minorHAnsi" w:cstheme="minorBidi"/>
                <w:bCs/>
                <w:sz w:val="22"/>
                <w:szCs w:val="22"/>
              </w:rPr>
              <w:t>nclisiran</w:t>
            </w:r>
            <w:proofErr w:type="spellEnd"/>
            <w:r w:rsidRPr="00A83EC8">
              <w:rPr>
                <w:rFonts w:asciiTheme="minorHAnsi" w:eastAsiaTheme="minorHAnsi" w:hAnsiTheme="minorHAnsi" w:cstheme="minorBidi"/>
                <w:bCs/>
                <w:sz w:val="22"/>
                <w:szCs w:val="22"/>
              </w:rPr>
              <w:t xml:space="preserve"> in primary care settings</w:t>
            </w:r>
            <w:r w:rsidR="00664A1B">
              <w:rPr>
                <w:rFonts w:asciiTheme="minorHAnsi" w:eastAsiaTheme="minorHAnsi" w:hAnsiTheme="minorHAnsi" w:cstheme="minorBidi"/>
                <w:bCs/>
                <w:sz w:val="22"/>
                <w:szCs w:val="22"/>
              </w:rPr>
              <w:t>”</w:t>
            </w:r>
            <w:r>
              <w:rPr>
                <w:rFonts w:asciiTheme="minorHAnsi" w:eastAsiaTheme="minorHAnsi" w:hAnsiTheme="minorHAnsi" w:cstheme="minorBidi"/>
                <w:bCs/>
                <w:sz w:val="22"/>
                <w:szCs w:val="22"/>
              </w:rPr>
              <w:t xml:space="preserve"> giving </w:t>
            </w:r>
            <w:r w:rsidR="001329F7">
              <w:rPr>
                <w:rFonts w:asciiTheme="minorHAnsi" w:eastAsiaTheme="minorHAnsi" w:hAnsiTheme="minorHAnsi" w:cstheme="minorBidi"/>
                <w:bCs/>
                <w:sz w:val="22"/>
                <w:szCs w:val="22"/>
              </w:rPr>
              <w:t>advice on their position. In February NHSE</w:t>
            </w:r>
            <w:r w:rsidR="00664A1B">
              <w:rPr>
                <w:rFonts w:asciiTheme="minorHAnsi" w:eastAsiaTheme="minorHAnsi" w:hAnsiTheme="minorHAnsi" w:cstheme="minorBidi"/>
                <w:bCs/>
                <w:sz w:val="22"/>
                <w:szCs w:val="22"/>
              </w:rPr>
              <w:t>/I</w:t>
            </w:r>
            <w:r w:rsidR="001329F7">
              <w:rPr>
                <w:rFonts w:asciiTheme="minorHAnsi" w:eastAsiaTheme="minorHAnsi" w:hAnsiTheme="minorHAnsi" w:cstheme="minorBidi"/>
                <w:bCs/>
                <w:sz w:val="22"/>
                <w:szCs w:val="22"/>
              </w:rPr>
              <w:t xml:space="preserve"> released a</w:t>
            </w:r>
            <w:r w:rsidR="005F5541">
              <w:rPr>
                <w:rFonts w:asciiTheme="minorHAnsi" w:eastAsiaTheme="minorHAnsi" w:hAnsiTheme="minorHAnsi" w:cstheme="minorBidi"/>
                <w:bCs/>
                <w:sz w:val="22"/>
                <w:szCs w:val="22"/>
              </w:rPr>
              <w:t xml:space="preserve"> commissioning</w:t>
            </w:r>
            <w:r w:rsidR="001329F7">
              <w:rPr>
                <w:rFonts w:asciiTheme="minorHAnsi" w:eastAsiaTheme="minorHAnsi" w:hAnsiTheme="minorHAnsi" w:cstheme="minorBidi"/>
                <w:bCs/>
                <w:sz w:val="22"/>
                <w:szCs w:val="22"/>
              </w:rPr>
              <w:t xml:space="preserve"> statement identifying a funding pathway for secondary care from 1</w:t>
            </w:r>
            <w:r w:rsidR="001329F7" w:rsidRPr="001329F7">
              <w:rPr>
                <w:rFonts w:asciiTheme="minorHAnsi" w:eastAsiaTheme="minorHAnsi" w:hAnsiTheme="minorHAnsi" w:cstheme="minorBidi"/>
                <w:bCs/>
                <w:sz w:val="22"/>
                <w:szCs w:val="22"/>
                <w:vertAlign w:val="superscript"/>
              </w:rPr>
              <w:t>st</w:t>
            </w:r>
            <w:r w:rsidR="001329F7">
              <w:rPr>
                <w:rFonts w:asciiTheme="minorHAnsi" w:eastAsiaTheme="minorHAnsi" w:hAnsiTheme="minorHAnsi" w:cstheme="minorBidi"/>
                <w:bCs/>
                <w:sz w:val="22"/>
                <w:szCs w:val="22"/>
              </w:rPr>
              <w:t xml:space="preserve"> April while training of GPs occurs across primary care. The use of </w:t>
            </w:r>
            <w:proofErr w:type="spellStart"/>
            <w:r w:rsidR="001329F7">
              <w:rPr>
                <w:rFonts w:asciiTheme="minorHAnsi" w:eastAsiaTheme="minorHAnsi" w:hAnsiTheme="minorHAnsi" w:cstheme="minorBidi"/>
                <w:bCs/>
                <w:sz w:val="22"/>
                <w:szCs w:val="22"/>
              </w:rPr>
              <w:t>Inclisiran</w:t>
            </w:r>
            <w:proofErr w:type="spellEnd"/>
            <w:r w:rsidR="001329F7">
              <w:rPr>
                <w:rFonts w:asciiTheme="minorHAnsi" w:eastAsiaTheme="minorHAnsi" w:hAnsiTheme="minorHAnsi" w:cstheme="minorBidi"/>
                <w:bCs/>
                <w:sz w:val="22"/>
                <w:szCs w:val="22"/>
              </w:rPr>
              <w:t xml:space="preserve"> will be monitored by </w:t>
            </w:r>
            <w:proofErr w:type="spellStart"/>
            <w:r w:rsidR="001329F7">
              <w:rPr>
                <w:rFonts w:asciiTheme="minorHAnsi" w:eastAsiaTheme="minorHAnsi" w:hAnsiTheme="minorHAnsi" w:cstheme="minorBidi"/>
                <w:bCs/>
                <w:sz w:val="22"/>
                <w:szCs w:val="22"/>
              </w:rPr>
              <w:t>Blueteq</w:t>
            </w:r>
            <w:proofErr w:type="spellEnd"/>
            <w:r w:rsidR="001329F7">
              <w:rPr>
                <w:rFonts w:asciiTheme="minorHAnsi" w:eastAsiaTheme="minorHAnsi" w:hAnsiTheme="minorHAnsi" w:cstheme="minorBidi"/>
                <w:bCs/>
                <w:sz w:val="22"/>
                <w:szCs w:val="22"/>
              </w:rPr>
              <w:t>.</w:t>
            </w:r>
            <w:r w:rsidR="00F222E6">
              <w:rPr>
                <w:rFonts w:asciiTheme="minorHAnsi" w:eastAsiaTheme="minorHAnsi" w:hAnsiTheme="minorHAnsi" w:cstheme="minorBidi"/>
                <w:bCs/>
                <w:sz w:val="22"/>
                <w:szCs w:val="22"/>
              </w:rPr>
              <w:t xml:space="preserve"> Both pieces of information </w:t>
            </w:r>
            <w:r w:rsidR="00664A1B">
              <w:rPr>
                <w:rFonts w:asciiTheme="minorHAnsi" w:eastAsiaTheme="minorHAnsi" w:hAnsiTheme="minorHAnsi" w:cstheme="minorBidi"/>
                <w:bCs/>
                <w:sz w:val="22"/>
                <w:szCs w:val="22"/>
              </w:rPr>
              <w:t>can be</w:t>
            </w:r>
            <w:r w:rsidR="00F222E6">
              <w:rPr>
                <w:rFonts w:asciiTheme="minorHAnsi" w:eastAsiaTheme="minorHAnsi" w:hAnsiTheme="minorHAnsi" w:cstheme="minorBidi"/>
                <w:bCs/>
                <w:sz w:val="22"/>
                <w:szCs w:val="22"/>
              </w:rPr>
              <w:t xml:space="preserve"> found under </w:t>
            </w:r>
            <w:proofErr w:type="spellStart"/>
            <w:r w:rsidR="00F222E6">
              <w:rPr>
                <w:rFonts w:asciiTheme="minorHAnsi" w:eastAsiaTheme="minorHAnsi" w:hAnsiTheme="minorHAnsi" w:cstheme="minorBidi"/>
                <w:bCs/>
                <w:sz w:val="22"/>
                <w:szCs w:val="22"/>
              </w:rPr>
              <w:t>Inclisiran</w:t>
            </w:r>
            <w:proofErr w:type="spellEnd"/>
            <w:r w:rsidR="00F222E6">
              <w:rPr>
                <w:rFonts w:asciiTheme="minorHAnsi" w:eastAsiaTheme="minorHAnsi" w:hAnsiTheme="minorHAnsi" w:cstheme="minorBidi"/>
                <w:bCs/>
                <w:sz w:val="22"/>
                <w:szCs w:val="22"/>
              </w:rPr>
              <w:t xml:space="preserve"> on the</w:t>
            </w:r>
            <w:r w:rsidR="005F5541">
              <w:rPr>
                <w:rFonts w:asciiTheme="minorHAnsi" w:eastAsiaTheme="minorHAnsi" w:hAnsiTheme="minorHAnsi" w:cstheme="minorBidi"/>
                <w:bCs/>
                <w:sz w:val="22"/>
                <w:szCs w:val="22"/>
              </w:rPr>
              <w:t xml:space="preserve"> Linco</w:t>
            </w:r>
            <w:r w:rsidR="003D685E">
              <w:rPr>
                <w:rFonts w:asciiTheme="minorHAnsi" w:eastAsiaTheme="minorHAnsi" w:hAnsiTheme="minorHAnsi" w:cstheme="minorBidi"/>
                <w:bCs/>
                <w:sz w:val="22"/>
                <w:szCs w:val="22"/>
              </w:rPr>
              <w:t>l</w:t>
            </w:r>
            <w:r w:rsidR="005F5541">
              <w:rPr>
                <w:rFonts w:asciiTheme="minorHAnsi" w:eastAsiaTheme="minorHAnsi" w:hAnsiTheme="minorHAnsi" w:cstheme="minorBidi"/>
                <w:bCs/>
                <w:sz w:val="22"/>
                <w:szCs w:val="22"/>
              </w:rPr>
              <w:t>nsh</w:t>
            </w:r>
            <w:r w:rsidR="00C00EF1">
              <w:rPr>
                <w:rFonts w:asciiTheme="minorHAnsi" w:eastAsiaTheme="minorHAnsi" w:hAnsiTheme="minorHAnsi" w:cstheme="minorBidi"/>
                <w:bCs/>
                <w:sz w:val="22"/>
                <w:szCs w:val="22"/>
              </w:rPr>
              <w:t>ire</w:t>
            </w:r>
            <w:r w:rsidR="00F222E6">
              <w:rPr>
                <w:rFonts w:asciiTheme="minorHAnsi" w:eastAsiaTheme="minorHAnsi" w:hAnsiTheme="minorHAnsi" w:cstheme="minorBidi"/>
                <w:bCs/>
                <w:sz w:val="22"/>
                <w:szCs w:val="22"/>
              </w:rPr>
              <w:t xml:space="preserve"> formulary.</w:t>
            </w:r>
          </w:p>
          <w:p w14:paraId="5D00052F" w14:textId="2FCEDA73" w:rsidR="001B07BF" w:rsidRPr="003466AF" w:rsidRDefault="00B44390" w:rsidP="007050E2">
            <w:pPr>
              <w:rPr>
                <w:rFonts w:asciiTheme="minorHAnsi" w:eastAsiaTheme="minorHAnsi" w:hAnsiTheme="minorHAnsi" w:cstheme="minorBidi"/>
                <w:bCs/>
                <w:sz w:val="22"/>
                <w:szCs w:val="22"/>
              </w:rPr>
            </w:pPr>
            <w:r>
              <w:rPr>
                <w:rFonts w:asciiTheme="minorHAnsi" w:eastAsiaTheme="minorHAnsi" w:hAnsiTheme="minorHAnsi" w:cstheme="minorBidi"/>
                <w:bCs/>
                <w:sz w:val="22"/>
                <w:szCs w:val="22"/>
              </w:rPr>
              <w:t>AR re-iterated the lipid lowering pathway, explaining there is a 9 month wait for lipidology appointments</w:t>
            </w:r>
            <w:r w:rsidR="00D873EC">
              <w:rPr>
                <w:rFonts w:asciiTheme="minorHAnsi" w:eastAsiaTheme="minorHAnsi" w:hAnsiTheme="minorHAnsi" w:cstheme="minorBidi"/>
                <w:bCs/>
                <w:sz w:val="22"/>
                <w:szCs w:val="22"/>
              </w:rPr>
              <w:t xml:space="preserve"> he also reported that the </w:t>
            </w:r>
            <w:r>
              <w:rPr>
                <w:rFonts w:asciiTheme="minorHAnsi" w:eastAsiaTheme="minorHAnsi" w:hAnsiTheme="minorHAnsi" w:cstheme="minorBidi"/>
                <w:bCs/>
                <w:sz w:val="22"/>
                <w:szCs w:val="22"/>
              </w:rPr>
              <w:t>ULHT</w:t>
            </w:r>
            <w:r w:rsidR="00D873EC">
              <w:rPr>
                <w:rFonts w:asciiTheme="minorHAnsi" w:eastAsiaTheme="minorHAnsi" w:hAnsiTheme="minorHAnsi" w:cstheme="minorBidi"/>
                <w:bCs/>
                <w:sz w:val="22"/>
                <w:szCs w:val="22"/>
              </w:rPr>
              <w:t xml:space="preserve"> lipid clinic </w:t>
            </w:r>
            <w:proofErr w:type="gramStart"/>
            <w:r w:rsidR="00D873EC">
              <w:rPr>
                <w:rFonts w:asciiTheme="minorHAnsi" w:eastAsiaTheme="minorHAnsi" w:hAnsiTheme="minorHAnsi" w:cstheme="minorBidi"/>
                <w:bCs/>
                <w:sz w:val="22"/>
                <w:szCs w:val="22"/>
              </w:rPr>
              <w:t>were  reserving</w:t>
            </w:r>
            <w:proofErr w:type="gramEnd"/>
            <w:r w:rsidR="00924981">
              <w:rPr>
                <w:rFonts w:asciiTheme="minorHAnsi" w:eastAsiaTheme="minorHAnsi" w:hAnsiTheme="minorHAnsi" w:cstheme="minorBidi"/>
                <w:bCs/>
                <w:sz w:val="22"/>
                <w:szCs w:val="22"/>
              </w:rPr>
              <w:t xml:space="preserve"> a limited number of </w:t>
            </w:r>
            <w:r w:rsidR="00D873EC">
              <w:rPr>
                <w:rFonts w:asciiTheme="minorHAnsi" w:eastAsiaTheme="minorHAnsi" w:hAnsiTheme="minorHAnsi" w:cstheme="minorBidi"/>
                <w:bCs/>
                <w:sz w:val="22"/>
                <w:szCs w:val="22"/>
              </w:rPr>
              <w:t xml:space="preserve"> appointment s</w:t>
            </w:r>
            <w:r w:rsidR="00924981">
              <w:rPr>
                <w:rFonts w:asciiTheme="minorHAnsi" w:eastAsiaTheme="minorHAnsi" w:hAnsiTheme="minorHAnsi" w:cstheme="minorBidi"/>
                <w:bCs/>
                <w:sz w:val="22"/>
                <w:szCs w:val="22"/>
              </w:rPr>
              <w:t>lots</w:t>
            </w:r>
            <w:r w:rsidR="00D873EC">
              <w:rPr>
                <w:rFonts w:asciiTheme="minorHAnsi" w:eastAsiaTheme="minorHAnsi" w:hAnsiTheme="minorHAnsi" w:cstheme="minorBidi"/>
                <w:bCs/>
                <w:sz w:val="22"/>
                <w:szCs w:val="22"/>
              </w:rPr>
              <w:t xml:space="preserve"> for </w:t>
            </w:r>
            <w:r>
              <w:rPr>
                <w:rFonts w:asciiTheme="minorHAnsi" w:eastAsiaTheme="minorHAnsi" w:hAnsiTheme="minorHAnsi" w:cstheme="minorBidi"/>
                <w:bCs/>
                <w:sz w:val="22"/>
                <w:szCs w:val="22"/>
              </w:rPr>
              <w:t>advice and guidance.</w:t>
            </w:r>
          </w:p>
        </w:tc>
      </w:tr>
      <w:tr w:rsidR="00B625D9" w:rsidRPr="00A97622" w14:paraId="3CF3EF0F" w14:textId="77777777" w:rsidTr="00F87C06">
        <w:trPr>
          <w:trHeight w:val="490"/>
        </w:trPr>
        <w:tc>
          <w:tcPr>
            <w:tcW w:w="9639" w:type="dxa"/>
            <w:gridSpan w:val="2"/>
            <w:shd w:val="clear" w:color="auto" w:fill="92D050"/>
          </w:tcPr>
          <w:p w14:paraId="7758CF88" w14:textId="77777777" w:rsidR="00B625D9" w:rsidRPr="00D6735A" w:rsidRDefault="00B625D9" w:rsidP="00B625D9">
            <w:pPr>
              <w:pStyle w:val="NoSpacing"/>
              <w:jc w:val="center"/>
              <w:rPr>
                <w:rFonts w:asciiTheme="minorHAnsi" w:hAnsiTheme="minorHAnsi" w:cstheme="minorHAnsi"/>
                <w:b/>
              </w:rPr>
            </w:pPr>
            <w:r w:rsidRPr="00D6735A">
              <w:rPr>
                <w:rFonts w:asciiTheme="minorHAnsi" w:hAnsiTheme="minorHAnsi" w:cstheme="minorHAnsi"/>
                <w:b/>
              </w:rPr>
              <w:t xml:space="preserve">Date of the next meeting </w:t>
            </w:r>
          </w:p>
          <w:p w14:paraId="0F2DC5CA" w14:textId="0288364B" w:rsidR="006B46EB" w:rsidRDefault="006B46EB" w:rsidP="00B625D9">
            <w:pPr>
              <w:pStyle w:val="NoSpacing"/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Wednesday 1</w:t>
            </w:r>
            <w:r w:rsidR="005E419A">
              <w:rPr>
                <w:rFonts w:asciiTheme="minorHAnsi" w:hAnsiTheme="minorHAnsi" w:cstheme="minorHAnsi"/>
                <w:b/>
              </w:rPr>
              <w:t>8</w:t>
            </w:r>
            <w:r w:rsidR="005E419A" w:rsidRPr="005E419A">
              <w:rPr>
                <w:rFonts w:asciiTheme="minorHAnsi" w:hAnsiTheme="minorHAnsi" w:cstheme="minorHAnsi"/>
                <w:b/>
                <w:vertAlign w:val="superscript"/>
              </w:rPr>
              <w:t>th</w:t>
            </w:r>
            <w:r w:rsidR="005E419A">
              <w:rPr>
                <w:rFonts w:asciiTheme="minorHAnsi" w:hAnsiTheme="minorHAnsi" w:cstheme="minorHAnsi"/>
                <w:b/>
              </w:rPr>
              <w:t xml:space="preserve"> May</w:t>
            </w:r>
            <w:r w:rsidR="00BB4CB7">
              <w:rPr>
                <w:rFonts w:asciiTheme="minorHAnsi" w:hAnsiTheme="minorHAnsi" w:cstheme="minorHAnsi"/>
                <w:b/>
              </w:rPr>
              <w:t xml:space="preserve"> 2022</w:t>
            </w:r>
            <w:r>
              <w:rPr>
                <w:rFonts w:asciiTheme="minorHAnsi" w:hAnsiTheme="minorHAnsi" w:cstheme="minorHAnsi"/>
                <w:b/>
              </w:rPr>
              <w:t xml:space="preserve"> </w:t>
            </w:r>
          </w:p>
          <w:p w14:paraId="251E7DC2" w14:textId="759C7B29" w:rsidR="00B625D9" w:rsidRDefault="006B46EB" w:rsidP="00B625D9">
            <w:pPr>
              <w:pStyle w:val="NoSpacing"/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1.30pm to 3.00pm</w:t>
            </w:r>
          </w:p>
          <w:p w14:paraId="0C9B4D5F" w14:textId="7BA790F2" w:rsidR="00B625D9" w:rsidRPr="00D6735A" w:rsidRDefault="006B46EB" w:rsidP="007C4D3F">
            <w:pPr>
              <w:pStyle w:val="NoSpacing"/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Via Teams</w:t>
            </w:r>
          </w:p>
        </w:tc>
      </w:tr>
    </w:tbl>
    <w:p w14:paraId="0EB24ECA" w14:textId="39070CEA" w:rsidR="007C4D3F" w:rsidRPr="007C4D3F" w:rsidRDefault="007C4D3F" w:rsidP="007C4D3F">
      <w:pPr>
        <w:tabs>
          <w:tab w:val="left" w:pos="2050"/>
        </w:tabs>
        <w:rPr>
          <w:rFonts w:asciiTheme="minorHAnsi" w:hAnsiTheme="minorHAnsi" w:cstheme="minorHAnsi"/>
          <w:sz w:val="22"/>
          <w:szCs w:val="22"/>
        </w:rPr>
      </w:pPr>
    </w:p>
    <w:sectPr w:rsidR="007C4D3F" w:rsidRPr="007C4D3F" w:rsidSect="008879EE">
      <w:footerReference w:type="default" r:id="rId8"/>
      <w:pgSz w:w="11906" w:h="16838"/>
      <w:pgMar w:top="680" w:right="1134" w:bottom="680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E714D6" w14:textId="77777777" w:rsidR="009A4EED" w:rsidRDefault="009A4EED">
      <w:r>
        <w:separator/>
      </w:r>
    </w:p>
  </w:endnote>
  <w:endnote w:type="continuationSeparator" w:id="0">
    <w:p w14:paraId="44098E12" w14:textId="77777777" w:rsidR="009A4EED" w:rsidRDefault="009A4E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45F1B2" w14:textId="042F95EA" w:rsidR="000D1267" w:rsidRDefault="00894EA6" w:rsidP="000D1267">
    <w:pPr>
      <w:pStyle w:val="Footer"/>
      <w:tabs>
        <w:tab w:val="center" w:pos="4513"/>
        <w:tab w:val="right" w:pos="9026"/>
      </w:tabs>
      <w:rPr>
        <w:rFonts w:asciiTheme="minorHAnsi" w:eastAsia="Calibri" w:hAnsiTheme="minorHAnsi" w:cstheme="minorHAnsi"/>
        <w:sz w:val="18"/>
        <w:szCs w:val="18"/>
        <w:lang w:val="en-GB"/>
      </w:rPr>
    </w:pPr>
    <w:r w:rsidRPr="000D1267">
      <w:rPr>
        <w:rFonts w:asciiTheme="minorHAnsi" w:hAnsiTheme="minorHAnsi" w:cstheme="minorHAnsi"/>
        <w:sz w:val="18"/>
        <w:szCs w:val="18"/>
        <w:lang w:val="en-GB"/>
      </w:rPr>
      <w:t>Lincolnshire Prescribing &amp; Clinical Effectiveness Forum (</w:t>
    </w:r>
    <w:proofErr w:type="gramStart"/>
    <w:r w:rsidR="000D1267" w:rsidRPr="000D1267">
      <w:rPr>
        <w:rFonts w:asciiTheme="minorHAnsi" w:hAnsiTheme="minorHAnsi" w:cstheme="minorHAnsi"/>
        <w:sz w:val="18"/>
        <w:szCs w:val="18"/>
        <w:lang w:val="en-GB"/>
      </w:rPr>
      <w:t>PACEF</w:t>
    </w:r>
    <w:r w:rsidR="000D1267">
      <w:rPr>
        <w:rFonts w:asciiTheme="minorHAnsi" w:hAnsiTheme="minorHAnsi" w:cstheme="minorHAnsi"/>
        <w:sz w:val="18"/>
        <w:szCs w:val="18"/>
        <w:lang w:val="en-GB"/>
      </w:rPr>
      <w:t>)</w:t>
    </w:r>
    <w:r w:rsidR="000D1267" w:rsidRPr="000D1267">
      <w:rPr>
        <w:rFonts w:asciiTheme="minorHAnsi" w:hAnsiTheme="minorHAnsi" w:cstheme="minorHAnsi"/>
        <w:sz w:val="18"/>
        <w:szCs w:val="18"/>
        <w:lang w:val="en-GB"/>
      </w:rPr>
      <w:t xml:space="preserve">  </w:t>
    </w:r>
    <w:r w:rsidRPr="000D1267">
      <w:rPr>
        <w:rFonts w:asciiTheme="minorHAnsi" w:hAnsiTheme="minorHAnsi" w:cstheme="minorHAnsi"/>
        <w:sz w:val="18"/>
        <w:szCs w:val="18"/>
        <w:lang w:val="en-GB"/>
      </w:rPr>
      <w:t xml:space="preserve"> </w:t>
    </w:r>
    <w:proofErr w:type="gramEnd"/>
    <w:r w:rsidRPr="000D1267">
      <w:rPr>
        <w:rFonts w:asciiTheme="minorHAnsi" w:hAnsiTheme="minorHAnsi" w:cstheme="minorHAnsi"/>
        <w:sz w:val="18"/>
        <w:szCs w:val="18"/>
        <w:lang w:val="en-GB"/>
      </w:rPr>
      <w:t xml:space="preserve">                                     </w:t>
    </w:r>
    <w:r w:rsidRPr="000D1267">
      <w:rPr>
        <w:rFonts w:asciiTheme="minorHAnsi" w:eastAsia="Calibri" w:hAnsiTheme="minorHAnsi" w:cstheme="minorHAnsi"/>
        <w:sz w:val="18"/>
        <w:szCs w:val="18"/>
      </w:rPr>
      <w:t xml:space="preserve">Page </w:t>
    </w:r>
    <w:r w:rsidRPr="000D1267">
      <w:rPr>
        <w:rFonts w:asciiTheme="minorHAnsi" w:eastAsia="Calibri" w:hAnsiTheme="minorHAnsi" w:cstheme="minorHAnsi"/>
        <w:b/>
        <w:bCs/>
        <w:sz w:val="18"/>
        <w:szCs w:val="18"/>
      </w:rPr>
      <w:fldChar w:fldCharType="begin"/>
    </w:r>
    <w:r w:rsidRPr="000D1267">
      <w:rPr>
        <w:rFonts w:asciiTheme="minorHAnsi" w:eastAsia="Calibri" w:hAnsiTheme="minorHAnsi" w:cstheme="minorHAnsi"/>
        <w:b/>
        <w:bCs/>
        <w:sz w:val="18"/>
        <w:szCs w:val="18"/>
      </w:rPr>
      <w:instrText xml:space="preserve"> PAGE </w:instrText>
    </w:r>
    <w:r w:rsidRPr="000D1267">
      <w:rPr>
        <w:rFonts w:asciiTheme="minorHAnsi" w:eastAsia="Calibri" w:hAnsiTheme="minorHAnsi" w:cstheme="minorHAnsi"/>
        <w:b/>
        <w:bCs/>
        <w:sz w:val="18"/>
        <w:szCs w:val="18"/>
      </w:rPr>
      <w:fldChar w:fldCharType="separate"/>
    </w:r>
    <w:r w:rsidR="00B90184" w:rsidRPr="000D1267">
      <w:rPr>
        <w:rFonts w:asciiTheme="minorHAnsi" w:eastAsia="Calibri" w:hAnsiTheme="minorHAnsi" w:cstheme="minorHAnsi"/>
        <w:b/>
        <w:bCs/>
        <w:noProof/>
        <w:sz w:val="18"/>
        <w:szCs w:val="18"/>
      </w:rPr>
      <w:t>1</w:t>
    </w:r>
    <w:r w:rsidRPr="000D1267">
      <w:rPr>
        <w:rFonts w:asciiTheme="minorHAnsi" w:eastAsia="Calibri" w:hAnsiTheme="minorHAnsi" w:cstheme="minorHAnsi"/>
        <w:b/>
        <w:bCs/>
        <w:sz w:val="18"/>
        <w:szCs w:val="18"/>
      </w:rPr>
      <w:fldChar w:fldCharType="end"/>
    </w:r>
    <w:r w:rsidRPr="000D1267">
      <w:rPr>
        <w:rFonts w:asciiTheme="minorHAnsi" w:eastAsia="Calibri" w:hAnsiTheme="minorHAnsi" w:cstheme="minorHAnsi"/>
        <w:sz w:val="18"/>
        <w:szCs w:val="18"/>
      </w:rPr>
      <w:t xml:space="preserve"> of </w:t>
    </w:r>
    <w:r w:rsidRPr="000D1267">
      <w:rPr>
        <w:rFonts w:asciiTheme="minorHAnsi" w:eastAsia="Calibri" w:hAnsiTheme="minorHAnsi" w:cstheme="minorHAnsi"/>
        <w:b/>
        <w:bCs/>
        <w:sz w:val="18"/>
        <w:szCs w:val="18"/>
      </w:rPr>
      <w:fldChar w:fldCharType="begin"/>
    </w:r>
    <w:r w:rsidRPr="000D1267">
      <w:rPr>
        <w:rFonts w:asciiTheme="minorHAnsi" w:eastAsia="Calibri" w:hAnsiTheme="minorHAnsi" w:cstheme="minorHAnsi"/>
        <w:b/>
        <w:bCs/>
        <w:sz w:val="18"/>
        <w:szCs w:val="18"/>
      </w:rPr>
      <w:instrText xml:space="preserve"> NUMPAGES  </w:instrText>
    </w:r>
    <w:r w:rsidRPr="000D1267">
      <w:rPr>
        <w:rFonts w:asciiTheme="minorHAnsi" w:eastAsia="Calibri" w:hAnsiTheme="minorHAnsi" w:cstheme="minorHAnsi"/>
        <w:b/>
        <w:bCs/>
        <w:sz w:val="18"/>
        <w:szCs w:val="18"/>
      </w:rPr>
      <w:fldChar w:fldCharType="separate"/>
    </w:r>
    <w:r w:rsidR="00B90184" w:rsidRPr="000D1267">
      <w:rPr>
        <w:rFonts w:asciiTheme="minorHAnsi" w:eastAsia="Calibri" w:hAnsiTheme="minorHAnsi" w:cstheme="minorHAnsi"/>
        <w:b/>
        <w:bCs/>
        <w:noProof/>
        <w:sz w:val="18"/>
        <w:szCs w:val="18"/>
      </w:rPr>
      <w:t>1</w:t>
    </w:r>
    <w:r w:rsidRPr="000D1267">
      <w:rPr>
        <w:rFonts w:asciiTheme="minorHAnsi" w:eastAsia="Calibri" w:hAnsiTheme="minorHAnsi" w:cstheme="minorHAnsi"/>
        <w:b/>
        <w:bCs/>
        <w:sz w:val="18"/>
        <w:szCs w:val="18"/>
      </w:rPr>
      <w:fldChar w:fldCharType="end"/>
    </w:r>
  </w:p>
  <w:p w14:paraId="757E50B4" w14:textId="2F8F3B5C" w:rsidR="00894EA6" w:rsidRPr="000D1267" w:rsidRDefault="000D1267" w:rsidP="000D1267">
    <w:pPr>
      <w:pStyle w:val="Footer"/>
      <w:tabs>
        <w:tab w:val="center" w:pos="4513"/>
        <w:tab w:val="right" w:pos="9026"/>
      </w:tabs>
      <w:rPr>
        <w:rFonts w:asciiTheme="minorHAnsi" w:eastAsia="Calibri" w:hAnsiTheme="minorHAnsi" w:cstheme="minorHAnsi"/>
        <w:sz w:val="18"/>
        <w:szCs w:val="18"/>
        <w:lang w:val="en-GB"/>
      </w:rPr>
    </w:pPr>
    <w:r>
      <w:rPr>
        <w:rFonts w:asciiTheme="minorHAnsi" w:eastAsia="Calibri" w:hAnsiTheme="minorHAnsi" w:cstheme="minorHAnsi"/>
        <w:sz w:val="18"/>
        <w:szCs w:val="18"/>
        <w:lang w:val="en-GB"/>
      </w:rPr>
      <w:t>1</w:t>
    </w:r>
    <w:r w:rsidR="00044E1A">
      <w:rPr>
        <w:rFonts w:asciiTheme="minorHAnsi" w:eastAsia="Calibri" w:hAnsiTheme="minorHAnsi" w:cstheme="minorHAnsi"/>
        <w:sz w:val="18"/>
        <w:szCs w:val="18"/>
        <w:lang w:val="en-GB"/>
      </w:rPr>
      <w:t>6</w:t>
    </w:r>
    <w:r w:rsidR="00044E1A" w:rsidRPr="00044E1A">
      <w:rPr>
        <w:rFonts w:asciiTheme="minorHAnsi" w:eastAsia="Calibri" w:hAnsiTheme="minorHAnsi" w:cstheme="minorHAnsi"/>
        <w:sz w:val="18"/>
        <w:szCs w:val="18"/>
        <w:vertAlign w:val="superscript"/>
        <w:lang w:val="en-GB"/>
      </w:rPr>
      <w:t>th</w:t>
    </w:r>
    <w:r w:rsidR="00044E1A">
      <w:rPr>
        <w:rFonts w:asciiTheme="minorHAnsi" w:eastAsia="Calibri" w:hAnsiTheme="minorHAnsi" w:cstheme="minorHAnsi"/>
        <w:sz w:val="18"/>
        <w:szCs w:val="18"/>
        <w:lang w:val="en-GB"/>
      </w:rPr>
      <w:t xml:space="preserve"> March 2022</w:t>
    </w:r>
    <w:r w:rsidR="007704D4" w:rsidRPr="000D1267">
      <w:rPr>
        <w:rFonts w:asciiTheme="minorHAnsi" w:hAnsiTheme="minorHAnsi" w:cstheme="minorHAnsi"/>
        <w:sz w:val="18"/>
        <w:szCs w:val="18"/>
        <w:lang w:val="en-GB"/>
      </w:rPr>
      <w:tab/>
    </w:r>
  </w:p>
  <w:p w14:paraId="09EAEE3F" w14:textId="77777777" w:rsidR="008879EE" w:rsidRPr="000D1267" w:rsidRDefault="008879EE" w:rsidP="00894EA6">
    <w:pPr>
      <w:pStyle w:val="Footer"/>
      <w:tabs>
        <w:tab w:val="right" w:pos="10772"/>
      </w:tabs>
      <w:ind w:right="-141"/>
      <w:rPr>
        <w:rFonts w:asciiTheme="minorHAnsi" w:hAnsiTheme="minorHAnsi" w:cstheme="minorHAnsi"/>
        <w:sz w:val="18"/>
        <w:szCs w:val="18"/>
      </w:rPr>
    </w:pPr>
    <w:r w:rsidRPr="000D1267">
      <w:rPr>
        <w:rFonts w:asciiTheme="minorHAnsi" w:hAnsiTheme="minorHAnsi" w:cstheme="minorHAnsi"/>
        <w:sz w:val="18"/>
        <w:szCs w:val="18"/>
        <w:lang w:val="en-GB"/>
      </w:rPr>
      <w:t>Visit our website; www.lincolnshire-pacef.nhs.uk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D8B116" w14:textId="77777777" w:rsidR="009A4EED" w:rsidRDefault="009A4EED">
      <w:r>
        <w:separator/>
      </w:r>
    </w:p>
  </w:footnote>
  <w:footnote w:type="continuationSeparator" w:id="0">
    <w:p w14:paraId="6E30C269" w14:textId="77777777" w:rsidR="009A4EED" w:rsidRDefault="009A4EE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proofState w:spelling="clean" w:grammar="clean"/>
  <w:defaultTabStop w:val="720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1652C"/>
    <w:rsid w:val="00001080"/>
    <w:rsid w:val="00002233"/>
    <w:rsid w:val="00002FE8"/>
    <w:rsid w:val="00010C86"/>
    <w:rsid w:val="0001121B"/>
    <w:rsid w:val="000129B4"/>
    <w:rsid w:val="00015523"/>
    <w:rsid w:val="00020AEC"/>
    <w:rsid w:val="0003217B"/>
    <w:rsid w:val="0003541D"/>
    <w:rsid w:val="00035C29"/>
    <w:rsid w:val="00041183"/>
    <w:rsid w:val="000418DA"/>
    <w:rsid w:val="00041E18"/>
    <w:rsid w:val="00044E1A"/>
    <w:rsid w:val="00045F85"/>
    <w:rsid w:val="0004692D"/>
    <w:rsid w:val="00055614"/>
    <w:rsid w:val="00057AF1"/>
    <w:rsid w:val="000606E8"/>
    <w:rsid w:val="00061898"/>
    <w:rsid w:val="00063A7F"/>
    <w:rsid w:val="00071015"/>
    <w:rsid w:val="00077E6C"/>
    <w:rsid w:val="00080453"/>
    <w:rsid w:val="000812F0"/>
    <w:rsid w:val="00083619"/>
    <w:rsid w:val="000852A6"/>
    <w:rsid w:val="00085940"/>
    <w:rsid w:val="00086B34"/>
    <w:rsid w:val="00090B02"/>
    <w:rsid w:val="00093C7A"/>
    <w:rsid w:val="000954D2"/>
    <w:rsid w:val="00095E3F"/>
    <w:rsid w:val="00095FCD"/>
    <w:rsid w:val="000A3542"/>
    <w:rsid w:val="000A354D"/>
    <w:rsid w:val="000A4FA8"/>
    <w:rsid w:val="000B2DD1"/>
    <w:rsid w:val="000B39C6"/>
    <w:rsid w:val="000B3DD6"/>
    <w:rsid w:val="000B47B3"/>
    <w:rsid w:val="000B4938"/>
    <w:rsid w:val="000B4FEE"/>
    <w:rsid w:val="000B7881"/>
    <w:rsid w:val="000B7EF3"/>
    <w:rsid w:val="000C02EF"/>
    <w:rsid w:val="000C1E3F"/>
    <w:rsid w:val="000D1267"/>
    <w:rsid w:val="000D183A"/>
    <w:rsid w:val="000D1D35"/>
    <w:rsid w:val="000D2372"/>
    <w:rsid w:val="000D2387"/>
    <w:rsid w:val="000D6507"/>
    <w:rsid w:val="000E3E3B"/>
    <w:rsid w:val="000E4254"/>
    <w:rsid w:val="000E4790"/>
    <w:rsid w:val="000F02EF"/>
    <w:rsid w:val="000F1F83"/>
    <w:rsid w:val="000F311C"/>
    <w:rsid w:val="000F564F"/>
    <w:rsid w:val="000F7DF7"/>
    <w:rsid w:val="001008B1"/>
    <w:rsid w:val="00101EF6"/>
    <w:rsid w:val="0010205B"/>
    <w:rsid w:val="00106C47"/>
    <w:rsid w:val="00107CCE"/>
    <w:rsid w:val="00111C9A"/>
    <w:rsid w:val="00112594"/>
    <w:rsid w:val="0011281F"/>
    <w:rsid w:val="0011346E"/>
    <w:rsid w:val="001149D7"/>
    <w:rsid w:val="001158FD"/>
    <w:rsid w:val="00115C55"/>
    <w:rsid w:val="001162CE"/>
    <w:rsid w:val="00116EFC"/>
    <w:rsid w:val="0012308F"/>
    <w:rsid w:val="00124CDB"/>
    <w:rsid w:val="00127FFD"/>
    <w:rsid w:val="001300A2"/>
    <w:rsid w:val="001329F7"/>
    <w:rsid w:val="00136497"/>
    <w:rsid w:val="0013746A"/>
    <w:rsid w:val="00141490"/>
    <w:rsid w:val="00142B0B"/>
    <w:rsid w:val="00142E7B"/>
    <w:rsid w:val="00146A4D"/>
    <w:rsid w:val="00147937"/>
    <w:rsid w:val="001557AD"/>
    <w:rsid w:val="001625F8"/>
    <w:rsid w:val="001638CC"/>
    <w:rsid w:val="00167DD9"/>
    <w:rsid w:val="00170687"/>
    <w:rsid w:val="00171BB6"/>
    <w:rsid w:val="00174DA3"/>
    <w:rsid w:val="00175F1C"/>
    <w:rsid w:val="00177B3A"/>
    <w:rsid w:val="00181F2F"/>
    <w:rsid w:val="001865DD"/>
    <w:rsid w:val="00186718"/>
    <w:rsid w:val="001875BC"/>
    <w:rsid w:val="00187A70"/>
    <w:rsid w:val="00187E75"/>
    <w:rsid w:val="00190387"/>
    <w:rsid w:val="00194F86"/>
    <w:rsid w:val="0019616F"/>
    <w:rsid w:val="001A1515"/>
    <w:rsid w:val="001A4536"/>
    <w:rsid w:val="001A6C76"/>
    <w:rsid w:val="001A6F37"/>
    <w:rsid w:val="001A7F1C"/>
    <w:rsid w:val="001B07BF"/>
    <w:rsid w:val="001B1CBA"/>
    <w:rsid w:val="001B5EC3"/>
    <w:rsid w:val="001B63A6"/>
    <w:rsid w:val="001B67D1"/>
    <w:rsid w:val="001C2FCF"/>
    <w:rsid w:val="001C51D3"/>
    <w:rsid w:val="001C5335"/>
    <w:rsid w:val="001C7FAD"/>
    <w:rsid w:val="001D0C03"/>
    <w:rsid w:val="001D1A0E"/>
    <w:rsid w:val="001D1AEA"/>
    <w:rsid w:val="001D5568"/>
    <w:rsid w:val="001D7936"/>
    <w:rsid w:val="001E3C42"/>
    <w:rsid w:val="001E744E"/>
    <w:rsid w:val="001F05D8"/>
    <w:rsid w:val="001F11C1"/>
    <w:rsid w:val="001F4D6C"/>
    <w:rsid w:val="001F5F2F"/>
    <w:rsid w:val="001F7759"/>
    <w:rsid w:val="00202205"/>
    <w:rsid w:val="002031DF"/>
    <w:rsid w:val="002056A9"/>
    <w:rsid w:val="00205FA4"/>
    <w:rsid w:val="002064EF"/>
    <w:rsid w:val="00206790"/>
    <w:rsid w:val="00206A72"/>
    <w:rsid w:val="00211A2E"/>
    <w:rsid w:val="00212AA6"/>
    <w:rsid w:val="002137B1"/>
    <w:rsid w:val="00215D02"/>
    <w:rsid w:val="00217F83"/>
    <w:rsid w:val="0022174F"/>
    <w:rsid w:val="0022205C"/>
    <w:rsid w:val="00224BED"/>
    <w:rsid w:val="002258A9"/>
    <w:rsid w:val="00225FAA"/>
    <w:rsid w:val="0023005C"/>
    <w:rsid w:val="00233C2E"/>
    <w:rsid w:val="00235831"/>
    <w:rsid w:val="002369E9"/>
    <w:rsid w:val="0023739B"/>
    <w:rsid w:val="002378F1"/>
    <w:rsid w:val="0024018E"/>
    <w:rsid w:val="00241DD1"/>
    <w:rsid w:val="002440F2"/>
    <w:rsid w:val="00244231"/>
    <w:rsid w:val="00244551"/>
    <w:rsid w:val="00245EB5"/>
    <w:rsid w:val="0024681F"/>
    <w:rsid w:val="00254068"/>
    <w:rsid w:val="0025444B"/>
    <w:rsid w:val="00254D98"/>
    <w:rsid w:val="0025514B"/>
    <w:rsid w:val="00257E99"/>
    <w:rsid w:val="00261358"/>
    <w:rsid w:val="00262D8F"/>
    <w:rsid w:val="002638FC"/>
    <w:rsid w:val="00264ECA"/>
    <w:rsid w:val="00265CB1"/>
    <w:rsid w:val="00270745"/>
    <w:rsid w:val="00270DE5"/>
    <w:rsid w:val="002723B8"/>
    <w:rsid w:val="00273487"/>
    <w:rsid w:val="00273BF9"/>
    <w:rsid w:val="002753E3"/>
    <w:rsid w:val="00277DC6"/>
    <w:rsid w:val="00282EFF"/>
    <w:rsid w:val="002845A9"/>
    <w:rsid w:val="00286102"/>
    <w:rsid w:val="002861E8"/>
    <w:rsid w:val="00286E1A"/>
    <w:rsid w:val="00291D09"/>
    <w:rsid w:val="00291E3E"/>
    <w:rsid w:val="00295129"/>
    <w:rsid w:val="00296223"/>
    <w:rsid w:val="0029739E"/>
    <w:rsid w:val="0029774B"/>
    <w:rsid w:val="002A1E01"/>
    <w:rsid w:val="002A2D3E"/>
    <w:rsid w:val="002A54BB"/>
    <w:rsid w:val="002B3DB2"/>
    <w:rsid w:val="002B40E6"/>
    <w:rsid w:val="002B5210"/>
    <w:rsid w:val="002C00BD"/>
    <w:rsid w:val="002C0734"/>
    <w:rsid w:val="002C469D"/>
    <w:rsid w:val="002C4ED8"/>
    <w:rsid w:val="002C4F8E"/>
    <w:rsid w:val="002D097E"/>
    <w:rsid w:val="002D0F98"/>
    <w:rsid w:val="002D20CB"/>
    <w:rsid w:val="002D4358"/>
    <w:rsid w:val="002E579D"/>
    <w:rsid w:val="002E6804"/>
    <w:rsid w:val="002E775A"/>
    <w:rsid w:val="002F0E60"/>
    <w:rsid w:val="002F2040"/>
    <w:rsid w:val="002F2853"/>
    <w:rsid w:val="002F30C7"/>
    <w:rsid w:val="002F4EA6"/>
    <w:rsid w:val="002F5102"/>
    <w:rsid w:val="002F5805"/>
    <w:rsid w:val="003066F2"/>
    <w:rsid w:val="003068B0"/>
    <w:rsid w:val="00310AE8"/>
    <w:rsid w:val="00313860"/>
    <w:rsid w:val="00313C0B"/>
    <w:rsid w:val="00313DB2"/>
    <w:rsid w:val="00314086"/>
    <w:rsid w:val="00314168"/>
    <w:rsid w:val="00315163"/>
    <w:rsid w:val="0031653B"/>
    <w:rsid w:val="003228B0"/>
    <w:rsid w:val="00325EA9"/>
    <w:rsid w:val="00326304"/>
    <w:rsid w:val="00327690"/>
    <w:rsid w:val="00331697"/>
    <w:rsid w:val="0033429C"/>
    <w:rsid w:val="00334958"/>
    <w:rsid w:val="00334B40"/>
    <w:rsid w:val="00334CD1"/>
    <w:rsid w:val="003350C7"/>
    <w:rsid w:val="003354D2"/>
    <w:rsid w:val="00337BBA"/>
    <w:rsid w:val="00340409"/>
    <w:rsid w:val="003411F6"/>
    <w:rsid w:val="0034627C"/>
    <w:rsid w:val="0034662F"/>
    <w:rsid w:val="003466AF"/>
    <w:rsid w:val="00347077"/>
    <w:rsid w:val="003528BB"/>
    <w:rsid w:val="00352BDC"/>
    <w:rsid w:val="00353850"/>
    <w:rsid w:val="00354A58"/>
    <w:rsid w:val="00354D13"/>
    <w:rsid w:val="003559FC"/>
    <w:rsid w:val="003565EC"/>
    <w:rsid w:val="00357ECB"/>
    <w:rsid w:val="003613C4"/>
    <w:rsid w:val="00361547"/>
    <w:rsid w:val="0036287C"/>
    <w:rsid w:val="00362D74"/>
    <w:rsid w:val="0036394F"/>
    <w:rsid w:val="003653F1"/>
    <w:rsid w:val="0036674E"/>
    <w:rsid w:val="00371A99"/>
    <w:rsid w:val="00372480"/>
    <w:rsid w:val="003732D2"/>
    <w:rsid w:val="00375EB7"/>
    <w:rsid w:val="00382345"/>
    <w:rsid w:val="00386CD7"/>
    <w:rsid w:val="003879AD"/>
    <w:rsid w:val="00390FFD"/>
    <w:rsid w:val="00391B1F"/>
    <w:rsid w:val="00393409"/>
    <w:rsid w:val="00395477"/>
    <w:rsid w:val="00396BF7"/>
    <w:rsid w:val="00396D02"/>
    <w:rsid w:val="003A504C"/>
    <w:rsid w:val="003A7081"/>
    <w:rsid w:val="003B176A"/>
    <w:rsid w:val="003B1791"/>
    <w:rsid w:val="003B1972"/>
    <w:rsid w:val="003B3654"/>
    <w:rsid w:val="003B3D2A"/>
    <w:rsid w:val="003B4725"/>
    <w:rsid w:val="003B50EE"/>
    <w:rsid w:val="003B5FE0"/>
    <w:rsid w:val="003C55F0"/>
    <w:rsid w:val="003C59D4"/>
    <w:rsid w:val="003C5D56"/>
    <w:rsid w:val="003C6A98"/>
    <w:rsid w:val="003C78C0"/>
    <w:rsid w:val="003C7E79"/>
    <w:rsid w:val="003D0A52"/>
    <w:rsid w:val="003D4FC1"/>
    <w:rsid w:val="003D685E"/>
    <w:rsid w:val="003D6E8B"/>
    <w:rsid w:val="003D771D"/>
    <w:rsid w:val="003E1DEF"/>
    <w:rsid w:val="003E4BEF"/>
    <w:rsid w:val="003E50BE"/>
    <w:rsid w:val="003E5220"/>
    <w:rsid w:val="003E5CC6"/>
    <w:rsid w:val="003E7089"/>
    <w:rsid w:val="003E7AB1"/>
    <w:rsid w:val="003F1F99"/>
    <w:rsid w:val="003F2407"/>
    <w:rsid w:val="003F2EFB"/>
    <w:rsid w:val="003F4AF2"/>
    <w:rsid w:val="003F4F6C"/>
    <w:rsid w:val="003F51AB"/>
    <w:rsid w:val="003F6FDD"/>
    <w:rsid w:val="00401DA8"/>
    <w:rsid w:val="00405C9E"/>
    <w:rsid w:val="00406DD7"/>
    <w:rsid w:val="00415669"/>
    <w:rsid w:val="00417597"/>
    <w:rsid w:val="004214A6"/>
    <w:rsid w:val="00426CC5"/>
    <w:rsid w:val="004309D4"/>
    <w:rsid w:val="00432367"/>
    <w:rsid w:val="004345B6"/>
    <w:rsid w:val="00444439"/>
    <w:rsid w:val="004454F4"/>
    <w:rsid w:val="00446C01"/>
    <w:rsid w:val="00447B8F"/>
    <w:rsid w:val="00450D39"/>
    <w:rsid w:val="00454112"/>
    <w:rsid w:val="00455731"/>
    <w:rsid w:val="00455B7D"/>
    <w:rsid w:val="004578F3"/>
    <w:rsid w:val="0046046C"/>
    <w:rsid w:val="0046102F"/>
    <w:rsid w:val="004649F6"/>
    <w:rsid w:val="0046524D"/>
    <w:rsid w:val="00466332"/>
    <w:rsid w:val="00471376"/>
    <w:rsid w:val="004714F5"/>
    <w:rsid w:val="00484D23"/>
    <w:rsid w:val="00490569"/>
    <w:rsid w:val="0049079B"/>
    <w:rsid w:val="00490EDA"/>
    <w:rsid w:val="00493D15"/>
    <w:rsid w:val="004957C8"/>
    <w:rsid w:val="00496D87"/>
    <w:rsid w:val="004A37D9"/>
    <w:rsid w:val="004A40E9"/>
    <w:rsid w:val="004A4E13"/>
    <w:rsid w:val="004A4F46"/>
    <w:rsid w:val="004A61F1"/>
    <w:rsid w:val="004B2333"/>
    <w:rsid w:val="004B2883"/>
    <w:rsid w:val="004B54BF"/>
    <w:rsid w:val="004C3044"/>
    <w:rsid w:val="004C7E07"/>
    <w:rsid w:val="004D0617"/>
    <w:rsid w:val="004D1081"/>
    <w:rsid w:val="004D4B98"/>
    <w:rsid w:val="004D5C52"/>
    <w:rsid w:val="004D63AB"/>
    <w:rsid w:val="004D6530"/>
    <w:rsid w:val="004E6CC9"/>
    <w:rsid w:val="004F2AF4"/>
    <w:rsid w:val="004F3C2A"/>
    <w:rsid w:val="004F620B"/>
    <w:rsid w:val="005025DD"/>
    <w:rsid w:val="00503008"/>
    <w:rsid w:val="00504012"/>
    <w:rsid w:val="0050533A"/>
    <w:rsid w:val="0051006A"/>
    <w:rsid w:val="00511ADE"/>
    <w:rsid w:val="00511B33"/>
    <w:rsid w:val="00511E47"/>
    <w:rsid w:val="0051417B"/>
    <w:rsid w:val="00515081"/>
    <w:rsid w:val="00516A7B"/>
    <w:rsid w:val="00522C8D"/>
    <w:rsid w:val="0052372F"/>
    <w:rsid w:val="0052447F"/>
    <w:rsid w:val="00526DF1"/>
    <w:rsid w:val="0053288E"/>
    <w:rsid w:val="00533FEC"/>
    <w:rsid w:val="00534230"/>
    <w:rsid w:val="00535153"/>
    <w:rsid w:val="00536BE0"/>
    <w:rsid w:val="005416BB"/>
    <w:rsid w:val="00541C0A"/>
    <w:rsid w:val="0054257A"/>
    <w:rsid w:val="005427B0"/>
    <w:rsid w:val="00542C48"/>
    <w:rsid w:val="0054424B"/>
    <w:rsid w:val="00547311"/>
    <w:rsid w:val="0055094D"/>
    <w:rsid w:val="00550E62"/>
    <w:rsid w:val="005526B2"/>
    <w:rsid w:val="00553D18"/>
    <w:rsid w:val="00557F9A"/>
    <w:rsid w:val="005608DE"/>
    <w:rsid w:val="00561E34"/>
    <w:rsid w:val="00563526"/>
    <w:rsid w:val="00566B3E"/>
    <w:rsid w:val="005670BC"/>
    <w:rsid w:val="005673F1"/>
    <w:rsid w:val="00567797"/>
    <w:rsid w:val="00567D14"/>
    <w:rsid w:val="00570079"/>
    <w:rsid w:val="0058018F"/>
    <w:rsid w:val="00581CF2"/>
    <w:rsid w:val="00583BD7"/>
    <w:rsid w:val="00584C32"/>
    <w:rsid w:val="00584F78"/>
    <w:rsid w:val="00586ED3"/>
    <w:rsid w:val="00590503"/>
    <w:rsid w:val="00592468"/>
    <w:rsid w:val="00593744"/>
    <w:rsid w:val="00593B35"/>
    <w:rsid w:val="00595BD1"/>
    <w:rsid w:val="00596174"/>
    <w:rsid w:val="00596734"/>
    <w:rsid w:val="00596C63"/>
    <w:rsid w:val="00596EE5"/>
    <w:rsid w:val="00597C6B"/>
    <w:rsid w:val="005A0787"/>
    <w:rsid w:val="005A10B0"/>
    <w:rsid w:val="005A298F"/>
    <w:rsid w:val="005A2CF0"/>
    <w:rsid w:val="005A776C"/>
    <w:rsid w:val="005B05E7"/>
    <w:rsid w:val="005B0E25"/>
    <w:rsid w:val="005B4C89"/>
    <w:rsid w:val="005B595F"/>
    <w:rsid w:val="005B6BB2"/>
    <w:rsid w:val="005C43F4"/>
    <w:rsid w:val="005C6677"/>
    <w:rsid w:val="005C75F1"/>
    <w:rsid w:val="005C7A0C"/>
    <w:rsid w:val="005D4072"/>
    <w:rsid w:val="005D53DF"/>
    <w:rsid w:val="005D6CF0"/>
    <w:rsid w:val="005D738B"/>
    <w:rsid w:val="005E0596"/>
    <w:rsid w:val="005E07BC"/>
    <w:rsid w:val="005E0B6E"/>
    <w:rsid w:val="005E419A"/>
    <w:rsid w:val="005E5824"/>
    <w:rsid w:val="005E6FEB"/>
    <w:rsid w:val="005F381F"/>
    <w:rsid w:val="005F513E"/>
    <w:rsid w:val="005F5470"/>
    <w:rsid w:val="005F5541"/>
    <w:rsid w:val="005F5DCF"/>
    <w:rsid w:val="005F6DE8"/>
    <w:rsid w:val="005F7A4C"/>
    <w:rsid w:val="005F7CF1"/>
    <w:rsid w:val="006025DB"/>
    <w:rsid w:val="00602A75"/>
    <w:rsid w:val="0060428A"/>
    <w:rsid w:val="006073C1"/>
    <w:rsid w:val="006107F6"/>
    <w:rsid w:val="006120D2"/>
    <w:rsid w:val="0061268B"/>
    <w:rsid w:val="006157B0"/>
    <w:rsid w:val="0062049F"/>
    <w:rsid w:val="00631055"/>
    <w:rsid w:val="00633982"/>
    <w:rsid w:val="006350F9"/>
    <w:rsid w:val="00635D6B"/>
    <w:rsid w:val="00637215"/>
    <w:rsid w:val="00637EB5"/>
    <w:rsid w:val="0064083B"/>
    <w:rsid w:val="00641A29"/>
    <w:rsid w:val="00641E85"/>
    <w:rsid w:val="00642090"/>
    <w:rsid w:val="00642464"/>
    <w:rsid w:val="0064291C"/>
    <w:rsid w:val="0064408E"/>
    <w:rsid w:val="00644E14"/>
    <w:rsid w:val="00644F53"/>
    <w:rsid w:val="00646AB0"/>
    <w:rsid w:val="0065246B"/>
    <w:rsid w:val="00652995"/>
    <w:rsid w:val="0065312A"/>
    <w:rsid w:val="00661BC0"/>
    <w:rsid w:val="00664A1B"/>
    <w:rsid w:val="006671A5"/>
    <w:rsid w:val="00670402"/>
    <w:rsid w:val="00674163"/>
    <w:rsid w:val="006746CC"/>
    <w:rsid w:val="00675E3D"/>
    <w:rsid w:val="00676158"/>
    <w:rsid w:val="006773BE"/>
    <w:rsid w:val="00680CA1"/>
    <w:rsid w:val="00683536"/>
    <w:rsid w:val="006846BF"/>
    <w:rsid w:val="00684A01"/>
    <w:rsid w:val="00685C6F"/>
    <w:rsid w:val="006877A7"/>
    <w:rsid w:val="00690BC8"/>
    <w:rsid w:val="00693A0C"/>
    <w:rsid w:val="00696969"/>
    <w:rsid w:val="00697766"/>
    <w:rsid w:val="006A028D"/>
    <w:rsid w:val="006A209C"/>
    <w:rsid w:val="006A3D4F"/>
    <w:rsid w:val="006A5D52"/>
    <w:rsid w:val="006A5F5E"/>
    <w:rsid w:val="006A64FD"/>
    <w:rsid w:val="006A710D"/>
    <w:rsid w:val="006B46EB"/>
    <w:rsid w:val="006C07C9"/>
    <w:rsid w:val="006C2F4A"/>
    <w:rsid w:val="006C3079"/>
    <w:rsid w:val="006C54CA"/>
    <w:rsid w:val="006C577B"/>
    <w:rsid w:val="006C58D5"/>
    <w:rsid w:val="006C6B70"/>
    <w:rsid w:val="006C713F"/>
    <w:rsid w:val="006D36BE"/>
    <w:rsid w:val="006D5A80"/>
    <w:rsid w:val="006E07D9"/>
    <w:rsid w:val="006E1657"/>
    <w:rsid w:val="006E3046"/>
    <w:rsid w:val="006E3982"/>
    <w:rsid w:val="006E4017"/>
    <w:rsid w:val="006E77C5"/>
    <w:rsid w:val="006F153F"/>
    <w:rsid w:val="006F1EC5"/>
    <w:rsid w:val="006F26DD"/>
    <w:rsid w:val="006F5E26"/>
    <w:rsid w:val="006F780C"/>
    <w:rsid w:val="006F7E1D"/>
    <w:rsid w:val="006F7F11"/>
    <w:rsid w:val="00703A48"/>
    <w:rsid w:val="00703BC0"/>
    <w:rsid w:val="007050E2"/>
    <w:rsid w:val="00711DAC"/>
    <w:rsid w:val="00712692"/>
    <w:rsid w:val="0071469E"/>
    <w:rsid w:val="00714E8E"/>
    <w:rsid w:val="00716A0D"/>
    <w:rsid w:val="00720A4C"/>
    <w:rsid w:val="00723754"/>
    <w:rsid w:val="007256ED"/>
    <w:rsid w:val="00726378"/>
    <w:rsid w:val="00726B36"/>
    <w:rsid w:val="00726F26"/>
    <w:rsid w:val="00727D6C"/>
    <w:rsid w:val="00730362"/>
    <w:rsid w:val="00730A16"/>
    <w:rsid w:val="007311D4"/>
    <w:rsid w:val="00732AE9"/>
    <w:rsid w:val="00733826"/>
    <w:rsid w:val="00735F25"/>
    <w:rsid w:val="00741F53"/>
    <w:rsid w:val="00750EFB"/>
    <w:rsid w:val="00754A3B"/>
    <w:rsid w:val="00754EF6"/>
    <w:rsid w:val="00760D17"/>
    <w:rsid w:val="00764A5E"/>
    <w:rsid w:val="007658E2"/>
    <w:rsid w:val="00766939"/>
    <w:rsid w:val="00767B2D"/>
    <w:rsid w:val="007704D4"/>
    <w:rsid w:val="00772041"/>
    <w:rsid w:val="00775218"/>
    <w:rsid w:val="007753DB"/>
    <w:rsid w:val="007772C9"/>
    <w:rsid w:val="007812F8"/>
    <w:rsid w:val="00781FDD"/>
    <w:rsid w:val="0078283B"/>
    <w:rsid w:val="00783FD5"/>
    <w:rsid w:val="0078442D"/>
    <w:rsid w:val="00786DFB"/>
    <w:rsid w:val="00787B49"/>
    <w:rsid w:val="00787C56"/>
    <w:rsid w:val="0079356C"/>
    <w:rsid w:val="007968F7"/>
    <w:rsid w:val="00797553"/>
    <w:rsid w:val="007A045C"/>
    <w:rsid w:val="007A441A"/>
    <w:rsid w:val="007A5286"/>
    <w:rsid w:val="007A5E1C"/>
    <w:rsid w:val="007A660C"/>
    <w:rsid w:val="007A6730"/>
    <w:rsid w:val="007A6ADB"/>
    <w:rsid w:val="007B342F"/>
    <w:rsid w:val="007B3C3F"/>
    <w:rsid w:val="007B4560"/>
    <w:rsid w:val="007B62D1"/>
    <w:rsid w:val="007C049A"/>
    <w:rsid w:val="007C0F56"/>
    <w:rsid w:val="007C2C01"/>
    <w:rsid w:val="007C4D3F"/>
    <w:rsid w:val="007C61D6"/>
    <w:rsid w:val="007D1601"/>
    <w:rsid w:val="007D3711"/>
    <w:rsid w:val="007D5683"/>
    <w:rsid w:val="007D60A8"/>
    <w:rsid w:val="007D610C"/>
    <w:rsid w:val="007D7819"/>
    <w:rsid w:val="007E018B"/>
    <w:rsid w:val="007E067C"/>
    <w:rsid w:val="007E2FF2"/>
    <w:rsid w:val="007E332F"/>
    <w:rsid w:val="007E3584"/>
    <w:rsid w:val="007E4C90"/>
    <w:rsid w:val="007E60B3"/>
    <w:rsid w:val="007E6863"/>
    <w:rsid w:val="007F033E"/>
    <w:rsid w:val="007F38ED"/>
    <w:rsid w:val="007F4A0B"/>
    <w:rsid w:val="007F570F"/>
    <w:rsid w:val="007F5FA9"/>
    <w:rsid w:val="007F6046"/>
    <w:rsid w:val="0080056B"/>
    <w:rsid w:val="008009DE"/>
    <w:rsid w:val="00802EE9"/>
    <w:rsid w:val="00803FC5"/>
    <w:rsid w:val="00805D39"/>
    <w:rsid w:val="00805E7E"/>
    <w:rsid w:val="00811278"/>
    <w:rsid w:val="00811A1E"/>
    <w:rsid w:val="00815B75"/>
    <w:rsid w:val="008175C6"/>
    <w:rsid w:val="00820C2E"/>
    <w:rsid w:val="00823C0C"/>
    <w:rsid w:val="00824B91"/>
    <w:rsid w:val="0082527F"/>
    <w:rsid w:val="00831219"/>
    <w:rsid w:val="008346AF"/>
    <w:rsid w:val="0083753E"/>
    <w:rsid w:val="008403E1"/>
    <w:rsid w:val="0084100E"/>
    <w:rsid w:val="00843374"/>
    <w:rsid w:val="00843852"/>
    <w:rsid w:val="008453E6"/>
    <w:rsid w:val="008520F7"/>
    <w:rsid w:val="00852C14"/>
    <w:rsid w:val="008565D7"/>
    <w:rsid w:val="00856A4E"/>
    <w:rsid w:val="00857638"/>
    <w:rsid w:val="0085772C"/>
    <w:rsid w:val="00857BD0"/>
    <w:rsid w:val="00864989"/>
    <w:rsid w:val="00864F28"/>
    <w:rsid w:val="0087035C"/>
    <w:rsid w:val="00873F70"/>
    <w:rsid w:val="008764A8"/>
    <w:rsid w:val="008768E7"/>
    <w:rsid w:val="0088027D"/>
    <w:rsid w:val="0088181D"/>
    <w:rsid w:val="008830B5"/>
    <w:rsid w:val="0088742C"/>
    <w:rsid w:val="008879EE"/>
    <w:rsid w:val="00887ECB"/>
    <w:rsid w:val="008900B9"/>
    <w:rsid w:val="0089060B"/>
    <w:rsid w:val="0089085A"/>
    <w:rsid w:val="00891863"/>
    <w:rsid w:val="008919C8"/>
    <w:rsid w:val="00891A12"/>
    <w:rsid w:val="00892265"/>
    <w:rsid w:val="00894EA6"/>
    <w:rsid w:val="008950BC"/>
    <w:rsid w:val="008A03E2"/>
    <w:rsid w:val="008A5C79"/>
    <w:rsid w:val="008A718A"/>
    <w:rsid w:val="008A736B"/>
    <w:rsid w:val="008B3BE1"/>
    <w:rsid w:val="008B4123"/>
    <w:rsid w:val="008B432C"/>
    <w:rsid w:val="008B4941"/>
    <w:rsid w:val="008B7971"/>
    <w:rsid w:val="008B7A08"/>
    <w:rsid w:val="008C015C"/>
    <w:rsid w:val="008C07E5"/>
    <w:rsid w:val="008C0A50"/>
    <w:rsid w:val="008C4A97"/>
    <w:rsid w:val="008C60CD"/>
    <w:rsid w:val="008C6B7C"/>
    <w:rsid w:val="008D1005"/>
    <w:rsid w:val="008D1E00"/>
    <w:rsid w:val="008E1E44"/>
    <w:rsid w:val="008E2FAC"/>
    <w:rsid w:val="008E54CB"/>
    <w:rsid w:val="008E610B"/>
    <w:rsid w:val="008E6857"/>
    <w:rsid w:val="008F30C2"/>
    <w:rsid w:val="008F329F"/>
    <w:rsid w:val="008F6488"/>
    <w:rsid w:val="008F7AA0"/>
    <w:rsid w:val="00901B6C"/>
    <w:rsid w:val="00902378"/>
    <w:rsid w:val="009030CC"/>
    <w:rsid w:val="00904CC3"/>
    <w:rsid w:val="0090622D"/>
    <w:rsid w:val="009070A0"/>
    <w:rsid w:val="0090791D"/>
    <w:rsid w:val="00910787"/>
    <w:rsid w:val="009134F9"/>
    <w:rsid w:val="00914E65"/>
    <w:rsid w:val="009163AF"/>
    <w:rsid w:val="009164A5"/>
    <w:rsid w:val="00916D43"/>
    <w:rsid w:val="00920247"/>
    <w:rsid w:val="00922C6A"/>
    <w:rsid w:val="00924981"/>
    <w:rsid w:val="0092772F"/>
    <w:rsid w:val="009322C5"/>
    <w:rsid w:val="009349F0"/>
    <w:rsid w:val="00943665"/>
    <w:rsid w:val="00944F35"/>
    <w:rsid w:val="00945E9C"/>
    <w:rsid w:val="00945FE0"/>
    <w:rsid w:val="00950A3F"/>
    <w:rsid w:val="00950D46"/>
    <w:rsid w:val="00950FED"/>
    <w:rsid w:val="00951B68"/>
    <w:rsid w:val="009520D7"/>
    <w:rsid w:val="00953058"/>
    <w:rsid w:val="00957744"/>
    <w:rsid w:val="00957F30"/>
    <w:rsid w:val="00960754"/>
    <w:rsid w:val="00960E74"/>
    <w:rsid w:val="009617AA"/>
    <w:rsid w:val="00962BA2"/>
    <w:rsid w:val="00963123"/>
    <w:rsid w:val="0096536D"/>
    <w:rsid w:val="009660A8"/>
    <w:rsid w:val="00973672"/>
    <w:rsid w:val="009763BB"/>
    <w:rsid w:val="009817CC"/>
    <w:rsid w:val="00983500"/>
    <w:rsid w:val="009850B7"/>
    <w:rsid w:val="00985C96"/>
    <w:rsid w:val="00990F07"/>
    <w:rsid w:val="00991774"/>
    <w:rsid w:val="00992CA8"/>
    <w:rsid w:val="009943A5"/>
    <w:rsid w:val="009961C8"/>
    <w:rsid w:val="00996327"/>
    <w:rsid w:val="0099663A"/>
    <w:rsid w:val="00996AC4"/>
    <w:rsid w:val="00997B5F"/>
    <w:rsid w:val="009A0ED6"/>
    <w:rsid w:val="009A4EED"/>
    <w:rsid w:val="009A5DB8"/>
    <w:rsid w:val="009A731A"/>
    <w:rsid w:val="009B0B8B"/>
    <w:rsid w:val="009B713C"/>
    <w:rsid w:val="009C4D47"/>
    <w:rsid w:val="009C5328"/>
    <w:rsid w:val="009C5EDE"/>
    <w:rsid w:val="009C600A"/>
    <w:rsid w:val="009D0AB3"/>
    <w:rsid w:val="009D28E9"/>
    <w:rsid w:val="009D3C36"/>
    <w:rsid w:val="009D6C0B"/>
    <w:rsid w:val="009D6F82"/>
    <w:rsid w:val="009E0783"/>
    <w:rsid w:val="009E1FDD"/>
    <w:rsid w:val="009E2B93"/>
    <w:rsid w:val="009E4360"/>
    <w:rsid w:val="009E49C7"/>
    <w:rsid w:val="009E4E2B"/>
    <w:rsid w:val="009E689E"/>
    <w:rsid w:val="009F1556"/>
    <w:rsid w:val="009F2178"/>
    <w:rsid w:val="009F6049"/>
    <w:rsid w:val="009F6494"/>
    <w:rsid w:val="009F7E4E"/>
    <w:rsid w:val="00A014BA"/>
    <w:rsid w:val="00A02C09"/>
    <w:rsid w:val="00A034E3"/>
    <w:rsid w:val="00A04422"/>
    <w:rsid w:val="00A0443D"/>
    <w:rsid w:val="00A049A6"/>
    <w:rsid w:val="00A05AF4"/>
    <w:rsid w:val="00A06244"/>
    <w:rsid w:val="00A0718F"/>
    <w:rsid w:val="00A07675"/>
    <w:rsid w:val="00A10768"/>
    <w:rsid w:val="00A121D4"/>
    <w:rsid w:val="00A13F39"/>
    <w:rsid w:val="00A152F0"/>
    <w:rsid w:val="00A1652C"/>
    <w:rsid w:val="00A166CD"/>
    <w:rsid w:val="00A1764C"/>
    <w:rsid w:val="00A2075C"/>
    <w:rsid w:val="00A21EF2"/>
    <w:rsid w:val="00A224B4"/>
    <w:rsid w:val="00A276FE"/>
    <w:rsid w:val="00A31B87"/>
    <w:rsid w:val="00A35272"/>
    <w:rsid w:val="00A35CB4"/>
    <w:rsid w:val="00A36D57"/>
    <w:rsid w:val="00A37ABD"/>
    <w:rsid w:val="00A420EE"/>
    <w:rsid w:val="00A42558"/>
    <w:rsid w:val="00A439D5"/>
    <w:rsid w:val="00A46B21"/>
    <w:rsid w:val="00A47D62"/>
    <w:rsid w:val="00A519EB"/>
    <w:rsid w:val="00A57AD1"/>
    <w:rsid w:val="00A603CC"/>
    <w:rsid w:val="00A61ABD"/>
    <w:rsid w:val="00A63552"/>
    <w:rsid w:val="00A65483"/>
    <w:rsid w:val="00A718CB"/>
    <w:rsid w:val="00A73D35"/>
    <w:rsid w:val="00A75731"/>
    <w:rsid w:val="00A75814"/>
    <w:rsid w:val="00A774B2"/>
    <w:rsid w:val="00A81326"/>
    <w:rsid w:val="00A82995"/>
    <w:rsid w:val="00A83118"/>
    <w:rsid w:val="00A83938"/>
    <w:rsid w:val="00A83EC8"/>
    <w:rsid w:val="00A9096F"/>
    <w:rsid w:val="00A9305A"/>
    <w:rsid w:val="00A93F4B"/>
    <w:rsid w:val="00A95978"/>
    <w:rsid w:val="00A97424"/>
    <w:rsid w:val="00A97622"/>
    <w:rsid w:val="00AA3918"/>
    <w:rsid w:val="00AA6CA8"/>
    <w:rsid w:val="00AA73D7"/>
    <w:rsid w:val="00AB1B38"/>
    <w:rsid w:val="00AB2CC9"/>
    <w:rsid w:val="00AB3530"/>
    <w:rsid w:val="00AB5424"/>
    <w:rsid w:val="00AB6210"/>
    <w:rsid w:val="00AC0020"/>
    <w:rsid w:val="00AC309B"/>
    <w:rsid w:val="00AC5D9A"/>
    <w:rsid w:val="00AC6D78"/>
    <w:rsid w:val="00AC79B2"/>
    <w:rsid w:val="00AD1BD1"/>
    <w:rsid w:val="00AD5E22"/>
    <w:rsid w:val="00AD6080"/>
    <w:rsid w:val="00AD6361"/>
    <w:rsid w:val="00AD6959"/>
    <w:rsid w:val="00AD769B"/>
    <w:rsid w:val="00AD7EF7"/>
    <w:rsid w:val="00AE0F61"/>
    <w:rsid w:val="00AE0FA6"/>
    <w:rsid w:val="00AE2846"/>
    <w:rsid w:val="00AE45C8"/>
    <w:rsid w:val="00AE504D"/>
    <w:rsid w:val="00AE7216"/>
    <w:rsid w:val="00AF5950"/>
    <w:rsid w:val="00B011FE"/>
    <w:rsid w:val="00B0202C"/>
    <w:rsid w:val="00B021FE"/>
    <w:rsid w:val="00B02475"/>
    <w:rsid w:val="00B05576"/>
    <w:rsid w:val="00B11C01"/>
    <w:rsid w:val="00B12E89"/>
    <w:rsid w:val="00B14A3D"/>
    <w:rsid w:val="00B14AF5"/>
    <w:rsid w:val="00B160D2"/>
    <w:rsid w:val="00B167F7"/>
    <w:rsid w:val="00B22B97"/>
    <w:rsid w:val="00B22CD8"/>
    <w:rsid w:val="00B23AED"/>
    <w:rsid w:val="00B27150"/>
    <w:rsid w:val="00B3378C"/>
    <w:rsid w:val="00B35550"/>
    <w:rsid w:val="00B3739A"/>
    <w:rsid w:val="00B4190C"/>
    <w:rsid w:val="00B44390"/>
    <w:rsid w:val="00B44AD6"/>
    <w:rsid w:val="00B46AE8"/>
    <w:rsid w:val="00B51124"/>
    <w:rsid w:val="00B544FC"/>
    <w:rsid w:val="00B56728"/>
    <w:rsid w:val="00B570DA"/>
    <w:rsid w:val="00B57A92"/>
    <w:rsid w:val="00B57C80"/>
    <w:rsid w:val="00B625D9"/>
    <w:rsid w:val="00B63181"/>
    <w:rsid w:val="00B6425F"/>
    <w:rsid w:val="00B64FB0"/>
    <w:rsid w:val="00B65972"/>
    <w:rsid w:val="00B6741B"/>
    <w:rsid w:val="00B7135B"/>
    <w:rsid w:val="00B75B73"/>
    <w:rsid w:val="00B75E55"/>
    <w:rsid w:val="00B76489"/>
    <w:rsid w:val="00B77F0F"/>
    <w:rsid w:val="00B813AA"/>
    <w:rsid w:val="00B90184"/>
    <w:rsid w:val="00B92E2B"/>
    <w:rsid w:val="00B9588E"/>
    <w:rsid w:val="00BA005F"/>
    <w:rsid w:val="00BA2DE0"/>
    <w:rsid w:val="00BA3B04"/>
    <w:rsid w:val="00BB0FAB"/>
    <w:rsid w:val="00BB2A35"/>
    <w:rsid w:val="00BB3312"/>
    <w:rsid w:val="00BB3D36"/>
    <w:rsid w:val="00BB493E"/>
    <w:rsid w:val="00BB4CB7"/>
    <w:rsid w:val="00BB6553"/>
    <w:rsid w:val="00BC0553"/>
    <w:rsid w:val="00BC16B1"/>
    <w:rsid w:val="00BC32D7"/>
    <w:rsid w:val="00BC4D65"/>
    <w:rsid w:val="00BC60EF"/>
    <w:rsid w:val="00BD78DE"/>
    <w:rsid w:val="00BE14FD"/>
    <w:rsid w:val="00BE33AB"/>
    <w:rsid w:val="00BE3824"/>
    <w:rsid w:val="00BE3ED0"/>
    <w:rsid w:val="00BE4530"/>
    <w:rsid w:val="00BE7CEC"/>
    <w:rsid w:val="00BF45BF"/>
    <w:rsid w:val="00C00EF1"/>
    <w:rsid w:val="00C0123D"/>
    <w:rsid w:val="00C05039"/>
    <w:rsid w:val="00C06902"/>
    <w:rsid w:val="00C14E8D"/>
    <w:rsid w:val="00C21B76"/>
    <w:rsid w:val="00C267E2"/>
    <w:rsid w:val="00C2683E"/>
    <w:rsid w:val="00C27357"/>
    <w:rsid w:val="00C2777C"/>
    <w:rsid w:val="00C3000C"/>
    <w:rsid w:val="00C3050E"/>
    <w:rsid w:val="00C30796"/>
    <w:rsid w:val="00C33366"/>
    <w:rsid w:val="00C40CAF"/>
    <w:rsid w:val="00C40F5C"/>
    <w:rsid w:val="00C42955"/>
    <w:rsid w:val="00C4648A"/>
    <w:rsid w:val="00C4779F"/>
    <w:rsid w:val="00C504BC"/>
    <w:rsid w:val="00C51A7E"/>
    <w:rsid w:val="00C541B1"/>
    <w:rsid w:val="00C6020B"/>
    <w:rsid w:val="00C63465"/>
    <w:rsid w:val="00C65AD5"/>
    <w:rsid w:val="00C660DB"/>
    <w:rsid w:val="00C665A7"/>
    <w:rsid w:val="00C67FB0"/>
    <w:rsid w:val="00C73F46"/>
    <w:rsid w:val="00C73FF7"/>
    <w:rsid w:val="00C75144"/>
    <w:rsid w:val="00C76042"/>
    <w:rsid w:val="00C7621F"/>
    <w:rsid w:val="00C76AEA"/>
    <w:rsid w:val="00C77076"/>
    <w:rsid w:val="00C77CBA"/>
    <w:rsid w:val="00C77DF6"/>
    <w:rsid w:val="00C8279F"/>
    <w:rsid w:val="00C84F4A"/>
    <w:rsid w:val="00C85E1E"/>
    <w:rsid w:val="00C8716C"/>
    <w:rsid w:val="00C87E5E"/>
    <w:rsid w:val="00C9441E"/>
    <w:rsid w:val="00C9488E"/>
    <w:rsid w:val="00C966F8"/>
    <w:rsid w:val="00C97977"/>
    <w:rsid w:val="00CA04B8"/>
    <w:rsid w:val="00CA1582"/>
    <w:rsid w:val="00CA2A2E"/>
    <w:rsid w:val="00CA2F75"/>
    <w:rsid w:val="00CA5461"/>
    <w:rsid w:val="00CA651B"/>
    <w:rsid w:val="00CB12FB"/>
    <w:rsid w:val="00CB16C1"/>
    <w:rsid w:val="00CB2844"/>
    <w:rsid w:val="00CB65B0"/>
    <w:rsid w:val="00CC4109"/>
    <w:rsid w:val="00CC4774"/>
    <w:rsid w:val="00CC5080"/>
    <w:rsid w:val="00CC5DA9"/>
    <w:rsid w:val="00CC5FD9"/>
    <w:rsid w:val="00CC61F7"/>
    <w:rsid w:val="00CD0597"/>
    <w:rsid w:val="00CD06C0"/>
    <w:rsid w:val="00CD0764"/>
    <w:rsid w:val="00CD27E7"/>
    <w:rsid w:val="00CD2A06"/>
    <w:rsid w:val="00CD3B03"/>
    <w:rsid w:val="00CD47E8"/>
    <w:rsid w:val="00CE11D2"/>
    <w:rsid w:val="00CE1E83"/>
    <w:rsid w:val="00CE1FB4"/>
    <w:rsid w:val="00CE43B2"/>
    <w:rsid w:val="00CF3403"/>
    <w:rsid w:val="00D042D0"/>
    <w:rsid w:val="00D04B5C"/>
    <w:rsid w:val="00D04DCB"/>
    <w:rsid w:val="00D11348"/>
    <w:rsid w:val="00D13481"/>
    <w:rsid w:val="00D13E73"/>
    <w:rsid w:val="00D15351"/>
    <w:rsid w:val="00D20C2A"/>
    <w:rsid w:val="00D217EA"/>
    <w:rsid w:val="00D22E73"/>
    <w:rsid w:val="00D24627"/>
    <w:rsid w:val="00D2470A"/>
    <w:rsid w:val="00D25934"/>
    <w:rsid w:val="00D25D89"/>
    <w:rsid w:val="00D2704C"/>
    <w:rsid w:val="00D27ED7"/>
    <w:rsid w:val="00D30CDA"/>
    <w:rsid w:val="00D31CC5"/>
    <w:rsid w:val="00D32C46"/>
    <w:rsid w:val="00D37DC1"/>
    <w:rsid w:val="00D40B31"/>
    <w:rsid w:val="00D437D3"/>
    <w:rsid w:val="00D4599A"/>
    <w:rsid w:val="00D601E4"/>
    <w:rsid w:val="00D60B9E"/>
    <w:rsid w:val="00D625D7"/>
    <w:rsid w:val="00D65D13"/>
    <w:rsid w:val="00D66D5B"/>
    <w:rsid w:val="00D6735A"/>
    <w:rsid w:val="00D70AB4"/>
    <w:rsid w:val="00D712EE"/>
    <w:rsid w:val="00D71656"/>
    <w:rsid w:val="00D71F14"/>
    <w:rsid w:val="00D73860"/>
    <w:rsid w:val="00D818C5"/>
    <w:rsid w:val="00D82A4E"/>
    <w:rsid w:val="00D82C4D"/>
    <w:rsid w:val="00D853D8"/>
    <w:rsid w:val="00D85816"/>
    <w:rsid w:val="00D873EC"/>
    <w:rsid w:val="00D92E97"/>
    <w:rsid w:val="00D952F6"/>
    <w:rsid w:val="00DA1C65"/>
    <w:rsid w:val="00DA4086"/>
    <w:rsid w:val="00DA4AEE"/>
    <w:rsid w:val="00DB05CB"/>
    <w:rsid w:val="00DB1868"/>
    <w:rsid w:val="00DB56D6"/>
    <w:rsid w:val="00DB7828"/>
    <w:rsid w:val="00DC088A"/>
    <w:rsid w:val="00DC6FEE"/>
    <w:rsid w:val="00DC73F3"/>
    <w:rsid w:val="00DD22CE"/>
    <w:rsid w:val="00DD3424"/>
    <w:rsid w:val="00DD3A86"/>
    <w:rsid w:val="00DD3BDC"/>
    <w:rsid w:val="00DD4735"/>
    <w:rsid w:val="00DD4D09"/>
    <w:rsid w:val="00DD6FC1"/>
    <w:rsid w:val="00DE0C85"/>
    <w:rsid w:val="00DE46E6"/>
    <w:rsid w:val="00DE494F"/>
    <w:rsid w:val="00DE6B56"/>
    <w:rsid w:val="00DF011C"/>
    <w:rsid w:val="00DF05C2"/>
    <w:rsid w:val="00DF0837"/>
    <w:rsid w:val="00DF3457"/>
    <w:rsid w:val="00E02B78"/>
    <w:rsid w:val="00E02D98"/>
    <w:rsid w:val="00E0799F"/>
    <w:rsid w:val="00E11578"/>
    <w:rsid w:val="00E13BDE"/>
    <w:rsid w:val="00E17A0F"/>
    <w:rsid w:val="00E4202E"/>
    <w:rsid w:val="00E445FA"/>
    <w:rsid w:val="00E459FA"/>
    <w:rsid w:val="00E45F57"/>
    <w:rsid w:val="00E506C0"/>
    <w:rsid w:val="00E52221"/>
    <w:rsid w:val="00E52A14"/>
    <w:rsid w:val="00E53FEF"/>
    <w:rsid w:val="00E543D3"/>
    <w:rsid w:val="00E54D01"/>
    <w:rsid w:val="00E556AC"/>
    <w:rsid w:val="00E561D1"/>
    <w:rsid w:val="00E565A9"/>
    <w:rsid w:val="00E62304"/>
    <w:rsid w:val="00E62AB1"/>
    <w:rsid w:val="00E632F7"/>
    <w:rsid w:val="00E641BF"/>
    <w:rsid w:val="00E64D5F"/>
    <w:rsid w:val="00E660FC"/>
    <w:rsid w:val="00E67551"/>
    <w:rsid w:val="00E67EEB"/>
    <w:rsid w:val="00E717B7"/>
    <w:rsid w:val="00E7185B"/>
    <w:rsid w:val="00E73298"/>
    <w:rsid w:val="00E75D0F"/>
    <w:rsid w:val="00E7646F"/>
    <w:rsid w:val="00E76CF9"/>
    <w:rsid w:val="00E772BE"/>
    <w:rsid w:val="00E80136"/>
    <w:rsid w:val="00E80359"/>
    <w:rsid w:val="00E814A4"/>
    <w:rsid w:val="00E84254"/>
    <w:rsid w:val="00E85E61"/>
    <w:rsid w:val="00E96CB2"/>
    <w:rsid w:val="00E97B4F"/>
    <w:rsid w:val="00EA01EC"/>
    <w:rsid w:val="00EA051B"/>
    <w:rsid w:val="00EA1462"/>
    <w:rsid w:val="00EA1DE8"/>
    <w:rsid w:val="00EA27CA"/>
    <w:rsid w:val="00EA3CEA"/>
    <w:rsid w:val="00EA456C"/>
    <w:rsid w:val="00EA6C2D"/>
    <w:rsid w:val="00EB1042"/>
    <w:rsid w:val="00EB3564"/>
    <w:rsid w:val="00EB3BC5"/>
    <w:rsid w:val="00EB5221"/>
    <w:rsid w:val="00EC083A"/>
    <w:rsid w:val="00EC2AB8"/>
    <w:rsid w:val="00EC2BE2"/>
    <w:rsid w:val="00EC3ABF"/>
    <w:rsid w:val="00EC6C74"/>
    <w:rsid w:val="00ED227A"/>
    <w:rsid w:val="00ED2FB3"/>
    <w:rsid w:val="00ED37D7"/>
    <w:rsid w:val="00ED3B5A"/>
    <w:rsid w:val="00ED3FCB"/>
    <w:rsid w:val="00ED4DAF"/>
    <w:rsid w:val="00EE16EF"/>
    <w:rsid w:val="00EE2077"/>
    <w:rsid w:val="00EE2B05"/>
    <w:rsid w:val="00EE31BF"/>
    <w:rsid w:val="00EE57BD"/>
    <w:rsid w:val="00EE6A29"/>
    <w:rsid w:val="00EE6A3A"/>
    <w:rsid w:val="00EE73F4"/>
    <w:rsid w:val="00EE7749"/>
    <w:rsid w:val="00EF0D6D"/>
    <w:rsid w:val="00EF39B4"/>
    <w:rsid w:val="00EF42A2"/>
    <w:rsid w:val="00EF5267"/>
    <w:rsid w:val="00F0208E"/>
    <w:rsid w:val="00F028AA"/>
    <w:rsid w:val="00F119F3"/>
    <w:rsid w:val="00F13175"/>
    <w:rsid w:val="00F222E6"/>
    <w:rsid w:val="00F2613F"/>
    <w:rsid w:val="00F261D5"/>
    <w:rsid w:val="00F2741B"/>
    <w:rsid w:val="00F277B3"/>
    <w:rsid w:val="00F27AAA"/>
    <w:rsid w:val="00F27BA0"/>
    <w:rsid w:val="00F30B78"/>
    <w:rsid w:val="00F30BA0"/>
    <w:rsid w:val="00F319B9"/>
    <w:rsid w:val="00F3467D"/>
    <w:rsid w:val="00F34E17"/>
    <w:rsid w:val="00F3529A"/>
    <w:rsid w:val="00F352DB"/>
    <w:rsid w:val="00F35B87"/>
    <w:rsid w:val="00F424CF"/>
    <w:rsid w:val="00F44B11"/>
    <w:rsid w:val="00F4602A"/>
    <w:rsid w:val="00F46F14"/>
    <w:rsid w:val="00F47336"/>
    <w:rsid w:val="00F47A93"/>
    <w:rsid w:val="00F5216A"/>
    <w:rsid w:val="00F53437"/>
    <w:rsid w:val="00F54972"/>
    <w:rsid w:val="00F54FFF"/>
    <w:rsid w:val="00F556BC"/>
    <w:rsid w:val="00F55901"/>
    <w:rsid w:val="00F56471"/>
    <w:rsid w:val="00F57C55"/>
    <w:rsid w:val="00F603AF"/>
    <w:rsid w:val="00F6071F"/>
    <w:rsid w:val="00F61A09"/>
    <w:rsid w:val="00F61F7B"/>
    <w:rsid w:val="00F62EA2"/>
    <w:rsid w:val="00F711A5"/>
    <w:rsid w:val="00F71F1E"/>
    <w:rsid w:val="00F71F4C"/>
    <w:rsid w:val="00F73C37"/>
    <w:rsid w:val="00F80DEB"/>
    <w:rsid w:val="00F81A0B"/>
    <w:rsid w:val="00F8279D"/>
    <w:rsid w:val="00F83021"/>
    <w:rsid w:val="00F84AD2"/>
    <w:rsid w:val="00F85655"/>
    <w:rsid w:val="00F87C06"/>
    <w:rsid w:val="00F87C86"/>
    <w:rsid w:val="00F929CC"/>
    <w:rsid w:val="00F949D2"/>
    <w:rsid w:val="00F9523D"/>
    <w:rsid w:val="00F97BC9"/>
    <w:rsid w:val="00FA4936"/>
    <w:rsid w:val="00FA5FF2"/>
    <w:rsid w:val="00FB057C"/>
    <w:rsid w:val="00FB1889"/>
    <w:rsid w:val="00FB7171"/>
    <w:rsid w:val="00FB7A6E"/>
    <w:rsid w:val="00FC117F"/>
    <w:rsid w:val="00FC2F8A"/>
    <w:rsid w:val="00FC6BA2"/>
    <w:rsid w:val="00FD0745"/>
    <w:rsid w:val="00FD1856"/>
    <w:rsid w:val="00FD3700"/>
    <w:rsid w:val="00FD5325"/>
    <w:rsid w:val="00FE0F29"/>
    <w:rsid w:val="00FE1438"/>
    <w:rsid w:val="00FE2560"/>
    <w:rsid w:val="00FE3326"/>
    <w:rsid w:val="00FE3F1A"/>
    <w:rsid w:val="00FE48F3"/>
    <w:rsid w:val="00FF20BB"/>
    <w:rsid w:val="00FF3D20"/>
    <w:rsid w:val="00FF6CB4"/>
    <w:rsid w:val="00FF7123"/>
    <w:rsid w:val="00FF7D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  <w14:docId w14:val="1C58DA8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34B40"/>
    <w:rPr>
      <w:rFonts w:ascii="Times New Roman" w:eastAsia="Times New Roman" w:hAnsi="Times New Roman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A1652C"/>
    <w:pPr>
      <w:keepNext/>
      <w:jc w:val="center"/>
      <w:outlineLvl w:val="0"/>
    </w:pPr>
    <w:rPr>
      <w:rFonts w:ascii="Arial" w:hAnsi="Arial"/>
      <w:b/>
      <w:lang w:val="x-none" w:eastAsia="x-none"/>
    </w:rPr>
  </w:style>
  <w:style w:type="paragraph" w:styleId="Heading2">
    <w:name w:val="heading 2"/>
    <w:basedOn w:val="Normal"/>
    <w:next w:val="Normal"/>
    <w:link w:val="Heading2Char"/>
    <w:qFormat/>
    <w:rsid w:val="00A1652C"/>
    <w:pPr>
      <w:keepNext/>
      <w:jc w:val="center"/>
      <w:outlineLvl w:val="1"/>
    </w:pPr>
    <w:rPr>
      <w:rFonts w:ascii="Arial" w:hAnsi="Arial"/>
      <w:b/>
      <w:u w:val="double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sid w:val="00A1652C"/>
    <w:rPr>
      <w:rFonts w:ascii="Arial" w:eastAsia="Times New Roman" w:hAnsi="Arial" w:cs="Times New Roman"/>
      <w:b/>
      <w:szCs w:val="20"/>
    </w:rPr>
  </w:style>
  <w:style w:type="character" w:customStyle="1" w:styleId="Heading2Char">
    <w:name w:val="Heading 2 Char"/>
    <w:link w:val="Heading2"/>
    <w:rsid w:val="00A1652C"/>
    <w:rPr>
      <w:rFonts w:ascii="Arial" w:eastAsia="Times New Roman" w:hAnsi="Arial" w:cs="Times New Roman"/>
      <w:b/>
      <w:szCs w:val="20"/>
      <w:u w:val="double"/>
    </w:rPr>
  </w:style>
  <w:style w:type="paragraph" w:styleId="Header">
    <w:name w:val="header"/>
    <w:basedOn w:val="Normal"/>
    <w:link w:val="HeaderChar"/>
    <w:rsid w:val="00A1652C"/>
    <w:pPr>
      <w:tabs>
        <w:tab w:val="center" w:pos="4320"/>
        <w:tab w:val="right" w:pos="8640"/>
      </w:tabs>
    </w:pPr>
    <w:rPr>
      <w:rFonts w:ascii="Tahoma" w:hAnsi="Tahoma"/>
      <w:lang w:val="x-none" w:eastAsia="x-none"/>
    </w:rPr>
  </w:style>
  <w:style w:type="character" w:customStyle="1" w:styleId="HeaderChar">
    <w:name w:val="Header Char"/>
    <w:link w:val="Header"/>
    <w:rsid w:val="00A1652C"/>
    <w:rPr>
      <w:rFonts w:ascii="Tahoma" w:eastAsia="Times New Roman" w:hAnsi="Tahoma" w:cs="Times New Roman"/>
      <w:szCs w:val="20"/>
    </w:rPr>
  </w:style>
  <w:style w:type="paragraph" w:styleId="BodyText">
    <w:name w:val="Body Text"/>
    <w:basedOn w:val="Normal"/>
    <w:link w:val="BodyTextChar"/>
    <w:rsid w:val="00A1652C"/>
    <w:rPr>
      <w:rFonts w:ascii="Arial" w:hAnsi="Arial"/>
      <w:b/>
      <w:lang w:val="x-none" w:eastAsia="x-none"/>
    </w:rPr>
  </w:style>
  <w:style w:type="character" w:customStyle="1" w:styleId="BodyTextChar">
    <w:name w:val="Body Text Char"/>
    <w:link w:val="BodyText"/>
    <w:rsid w:val="00A1652C"/>
    <w:rPr>
      <w:rFonts w:ascii="Arial" w:eastAsia="Times New Roman" w:hAnsi="Arial" w:cs="Times New Roman"/>
      <w:b/>
      <w:szCs w:val="20"/>
    </w:rPr>
  </w:style>
  <w:style w:type="paragraph" w:styleId="Footer">
    <w:name w:val="footer"/>
    <w:basedOn w:val="Normal"/>
    <w:link w:val="FooterChar"/>
    <w:rsid w:val="00A1652C"/>
    <w:pPr>
      <w:tabs>
        <w:tab w:val="center" w:pos="4153"/>
        <w:tab w:val="right" w:pos="8306"/>
      </w:tabs>
    </w:pPr>
    <w:rPr>
      <w:lang w:val="x-none" w:eastAsia="x-none"/>
    </w:rPr>
  </w:style>
  <w:style w:type="character" w:customStyle="1" w:styleId="FooterChar">
    <w:name w:val="Footer Char"/>
    <w:link w:val="Footer"/>
    <w:rsid w:val="00A1652C"/>
    <w:rPr>
      <w:rFonts w:ascii="Times New Roman" w:eastAsia="Times New Roman" w:hAnsi="Times New Roman" w:cs="Times New Roman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1652C"/>
    <w:rPr>
      <w:rFonts w:ascii="Tahoma" w:hAnsi="Tahoma"/>
      <w:sz w:val="16"/>
      <w:szCs w:val="16"/>
      <w:lang w:val="x-none" w:eastAsia="x-none"/>
    </w:rPr>
  </w:style>
  <w:style w:type="character" w:customStyle="1" w:styleId="BalloonTextChar">
    <w:name w:val="Balloon Text Char"/>
    <w:link w:val="BalloonText"/>
    <w:uiPriority w:val="99"/>
    <w:semiHidden/>
    <w:rsid w:val="00A1652C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uiPriority w:val="99"/>
    <w:unhideWhenUsed/>
    <w:rsid w:val="00E64D5F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C40CAF"/>
    <w:rPr>
      <w:rFonts w:ascii="Calibri" w:eastAsia="Calibri" w:hAnsi="Calibri" w:cs="Consolas"/>
      <w:sz w:val="22"/>
      <w:szCs w:val="21"/>
    </w:rPr>
  </w:style>
  <w:style w:type="character" w:customStyle="1" w:styleId="PlainTextChar">
    <w:name w:val="Plain Text Char"/>
    <w:link w:val="PlainText"/>
    <w:uiPriority w:val="99"/>
    <w:semiHidden/>
    <w:rsid w:val="00C40CAF"/>
    <w:rPr>
      <w:rFonts w:cs="Consolas"/>
      <w:sz w:val="22"/>
      <w:szCs w:val="21"/>
      <w:lang w:eastAsia="en-US"/>
    </w:rPr>
  </w:style>
  <w:style w:type="character" w:styleId="Strong">
    <w:name w:val="Strong"/>
    <w:uiPriority w:val="22"/>
    <w:qFormat/>
    <w:rsid w:val="000B3DD6"/>
    <w:rPr>
      <w:b/>
      <w:bCs/>
    </w:rPr>
  </w:style>
  <w:style w:type="paragraph" w:styleId="ListParagraph">
    <w:name w:val="List Paragraph"/>
    <w:basedOn w:val="Normal"/>
    <w:uiPriority w:val="34"/>
    <w:qFormat/>
    <w:rsid w:val="00F352DB"/>
    <w:pPr>
      <w:ind w:left="720"/>
      <w:contextualSpacing/>
    </w:pPr>
    <w:rPr>
      <w:rFonts w:ascii="Calibri" w:hAnsi="Calibri"/>
      <w:sz w:val="24"/>
      <w:szCs w:val="24"/>
      <w:lang w:val="en-US"/>
    </w:rPr>
  </w:style>
  <w:style w:type="table" w:styleId="TableGrid">
    <w:name w:val="Table Grid"/>
    <w:basedOn w:val="TableNormal"/>
    <w:uiPriority w:val="59"/>
    <w:rsid w:val="00244231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A1764C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492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22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68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2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86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3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77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020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932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0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42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72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96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834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280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07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690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45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377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93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12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70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03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3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12" Type="http://schemas.openxmlformats.org/officeDocument/2006/relationships/customXml" Target="../customXml/item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emf"/><Relationship Id="rId11" Type="http://schemas.openxmlformats.org/officeDocument/2006/relationships/customXml" Target="../customXml/item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1BB97F997AF7F4EB56A0DBD1947EA1C" ma:contentTypeVersion="35" ma:contentTypeDescription="Create a new document." ma:contentTypeScope="" ma:versionID="7be4ab6a14b9099dc72a9dcf9d46f6e2">
  <xsd:schema xmlns:xsd="http://www.w3.org/2001/XMLSchema" xmlns:xs="http://www.w3.org/2001/XMLSchema" xmlns:p="http://schemas.microsoft.com/office/2006/metadata/properties" xmlns:ns1="http://schemas.microsoft.com/sharepoint/v3" xmlns:ns2="af868fb1-1c79-4bf8-baca-b1d08a084315" xmlns:ns3="B4C844B7-D2F3-4C83-9BDD-5A7438F1E0FA" xmlns:ns4="b4c844b7-d2f3-4c83-9bdd-5a7438f1e0fa" targetNamespace="http://schemas.microsoft.com/office/2006/metadata/properties" ma:root="true" ma:fieldsID="f04b7d0091c85133d9c2cc4b71295895" ns1:_="" ns2:_="" ns3:_="" ns4:_="">
    <xsd:import namespace="http://schemas.microsoft.com/sharepoint/v3"/>
    <xsd:import namespace="af868fb1-1c79-4bf8-baca-b1d08a084315"/>
    <xsd:import namespace="B4C844B7-D2F3-4C83-9BDD-5A7438F1E0FA"/>
    <xsd:import namespace="b4c844b7-d2f3-4c83-9bdd-5a7438f1e0fa"/>
    <xsd:element name="properties">
      <xsd:complexType>
        <xsd:sequence>
          <xsd:element name="documentManagement">
            <xsd:complexType>
              <xsd:all>
                <xsd:element ref="ns2:TaxKeywordTaxHTField" minOccurs="0"/>
                <xsd:element ref="ns2:TaxCatchAll" minOccurs="0"/>
                <xsd:element ref="ns3:Project_x0020_Stage" minOccurs="0"/>
                <xsd:element ref="ns2:TaxCatchAllLabel" minOccurs="0"/>
                <xsd:element ref="ns4:o84dc1eab2844af88b9f981c0a88e99a" minOccurs="0"/>
                <xsd:element ref="ns4:MediaServiceMetadata" minOccurs="0"/>
                <xsd:element ref="ns4:MediaServiceFastMetadata" minOccurs="0"/>
                <xsd:element ref="ns4:MediaServiceAutoKeyPoints" minOccurs="0"/>
                <xsd:element ref="ns4:MediaServiceKeyPoints" minOccurs="0"/>
                <xsd:element ref="ns4:MediaServiceDateTaken" minOccurs="0"/>
                <xsd:element ref="ns4:MediaLengthInSeconds" minOccurs="0"/>
                <xsd:element ref="ns4:MediaServiceAutoTags" minOccurs="0"/>
                <xsd:element ref="ns4:MediaServiceOCR" minOccurs="0"/>
                <xsd:element ref="ns4:MediaServiceGenerationTime" minOccurs="0"/>
                <xsd:element ref="ns4:MediaServiceEventHashCode" minOccurs="0"/>
                <xsd:element ref="ns1:_ip_UnifiedCompliancePolicyProperties" minOccurs="0"/>
                <xsd:element ref="ns1:_ip_UnifiedCompliancePolicyUIAction" minOccurs="0"/>
                <xsd:element ref="ns4:MediaServiceLocation" minOccurs="0"/>
                <xsd:element ref="ns4:lcf76f155ced4ddcb4097134ff3c332f" minOccurs="0"/>
                <xsd:element ref="ns4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5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6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f868fb1-1c79-4bf8-baca-b1d08a084315" elementFormDefault="qualified">
    <xsd:import namespace="http://schemas.microsoft.com/office/2006/documentManagement/types"/>
    <xsd:import namespace="http://schemas.microsoft.com/office/infopath/2007/PartnerControls"/>
    <xsd:element name="TaxKeywordTaxHTField" ma:index="3" nillable="true" ma:taxonomy="true" ma:internalName="TaxKeywordTaxHTField" ma:taxonomyFieldName="TaxKeyword" ma:displayName="Enterprise Keywords" ma:fieldId="{23f27201-bee3-471e-b2e7-b64fd8b7ca38}" ma:taxonomyMulti="true" ma:sspId="2c8d5fda-b97d-42c6-97e2-f76465e161c0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  <xsd:element name="TaxCatchAll" ma:index="4" nillable="true" ma:displayName="Taxonomy Catch All Column" ma:hidden="true" ma:list="{2c752492-864f-4a05-9286-95ce63db5c3b}" ma:internalName="TaxCatchAll" ma:showField="CatchAllData" ma:web="af868fb1-1c79-4bf8-baca-b1d08a08431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7" nillable="true" ma:displayName="Taxonomy Catch All Column1" ma:hidden="true" ma:list="{2c752492-864f-4a05-9286-95ce63db5c3b}" ma:internalName="TaxCatchAllLabel" ma:readOnly="true" ma:showField="CatchAllDataLabel" ma:web="af868fb1-1c79-4bf8-baca-b1d08a08431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4C844B7-D2F3-4C83-9BDD-5A7438F1E0FA" elementFormDefault="qualified">
    <xsd:import namespace="http://schemas.microsoft.com/office/2006/documentManagement/types"/>
    <xsd:import namespace="http://schemas.microsoft.com/office/infopath/2007/PartnerControls"/>
    <xsd:element name="Project_x0020_Stage" ma:index="5" nillable="true" ma:displayName="Project Stage" ma:format="Dropdown" ma:internalName="Project_x0020_Stage">
      <xsd:simpleType>
        <xsd:restriction base="dms:Choice">
          <xsd:enumeration value="Project management"/>
          <xsd:enumeration value="Opportunity assessment"/>
          <xsd:enumeration value="Project preparation"/>
          <xsd:enumeration value="Business requirements"/>
          <xsd:enumeration value="Alternatives assessment"/>
          <xsd:enumeration value="Analysis"/>
          <xsd:enumeration value="Design"/>
          <xsd:enumeration value="Build and test"/>
          <xsd:enumeration value="Final preparation"/>
          <xsd:enumeration value="Go live and support"/>
          <xsd:enumeration value="Closure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4c844b7-d2f3-4c83-9bdd-5a7438f1e0fa" elementFormDefault="qualified">
    <xsd:import namespace="http://schemas.microsoft.com/office/2006/documentManagement/types"/>
    <xsd:import namespace="http://schemas.microsoft.com/office/infopath/2007/PartnerControls"/>
    <xsd:element name="o84dc1eab2844af88b9f981c0a88e99a" ma:index="8" nillable="true" ma:taxonomy="true" ma:internalName="o84dc1eab2844af88b9f981c0a88e99a" ma:taxonomyFieldName="Clients" ma:displayName="Clients" ma:readOnly="false" ma:default="" ma:fieldId="{884dc1ea-b284-4af8-8b9f-981c0a88e99a}" ma:taxonomyMulti="true" ma:sspId="2c8d5fda-b97d-42c6-97e2-f76465e161c0" ma:termSetId="2a3e4493-28cb-4e7f-8a5c-b7f645110608" ma:anchorId="a83c4a81-814d-4d3d-974b-2c8c3ec35a5f" ma:open="false" ma:isKeyword="false">
      <xsd:complexType>
        <xsd:sequence>
          <xsd:element ref="pc:Terms" minOccurs="0" maxOccurs="1"/>
        </xsd:sequence>
      </xsd:complexType>
    </xsd:element>
    <xsd:element name="MediaServiceMetadata" ma:index="15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6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Tags" ma:index="21" nillable="true" ma:displayName="Tags" ma:internalName="MediaServiceAutoTags" ma:readOnly="true">
      <xsd:simpleType>
        <xsd:restriction base="dms:Text"/>
      </xsd:simple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7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9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30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1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roject_x0020_Stage xmlns="B4C844B7-D2F3-4C83-9BDD-5A7438F1E0FA" xsi:nil="true"/>
    <_ip_UnifiedCompliancePolicyUIAction xmlns="http://schemas.microsoft.com/sharepoint/v3" xsi:nil="true"/>
    <TaxKeywordTaxHTField xmlns="af868fb1-1c79-4bf8-baca-b1d08a084315">
      <Terms xmlns="http://schemas.microsoft.com/office/infopath/2007/PartnerControls"/>
    </TaxKeywordTaxHTField>
    <lcf76f155ced4ddcb4097134ff3c332f xmlns="b4c844b7-d2f3-4c83-9bdd-5a7438f1e0fa">
      <Terms xmlns="http://schemas.microsoft.com/office/infopath/2007/PartnerControls"/>
    </lcf76f155ced4ddcb4097134ff3c332f>
    <_ip_UnifiedCompliancePolicyProperties xmlns="http://schemas.microsoft.com/sharepoint/v3" xsi:nil="true"/>
    <TaxCatchAll xmlns="af868fb1-1c79-4bf8-baca-b1d08a084315" xsi:nil="true"/>
    <o84dc1eab2844af88b9f981c0a88e99a xmlns="b4c844b7-d2f3-4c83-9bdd-5a7438f1e0fa">
      <Terms xmlns="http://schemas.microsoft.com/office/infopath/2007/PartnerControls"/>
    </o84dc1eab2844af88b9f981c0a88e99a>
  </documentManagement>
</p:properties>
</file>

<file path=customXml/itemProps1.xml><?xml version="1.0" encoding="utf-8"?>
<ds:datastoreItem xmlns:ds="http://schemas.openxmlformats.org/officeDocument/2006/customXml" ds:itemID="{82C37298-2458-4A9B-935B-EF423DABE463}"/>
</file>

<file path=customXml/itemProps2.xml><?xml version="1.0" encoding="utf-8"?>
<ds:datastoreItem xmlns:ds="http://schemas.openxmlformats.org/officeDocument/2006/customXml" ds:itemID="{673267D1-4CFD-44E5-9C86-9D3B633D0EFF}"/>
</file>

<file path=customXml/itemProps3.xml><?xml version="1.0" encoding="utf-8"?>
<ds:datastoreItem xmlns:ds="http://schemas.openxmlformats.org/officeDocument/2006/customXml" ds:itemID="{5B70FD9D-D31A-4659-87FF-CD50DF9798A8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234</Words>
  <Characters>1337</Characters>
  <Application>Microsoft Office Word</Application>
  <DocSecurity>0</DocSecurity>
  <Lines>11</Lines>
  <Paragraphs>3</Paragraphs>
  <ScaleCrop>false</ScaleCrop>
  <Company/>
  <LinksUpToDate>false</LinksUpToDate>
  <CharactersWithSpaces>1568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2023-05-16T13:31:00Z</dcterms:created>
  <dcterms:modified xsi:type="dcterms:W3CDTF">2023-05-16T13:31:00Z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0x01010051BB97F997AF7F4EB56A0DBD1947EA1C</vt:lpwstr>
  </property>
</Properties>
</file>