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FBF75EC" w:rsidR="001D6285" w:rsidRPr="00C276B1"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C276B1">
        <w:rPr>
          <w:rFonts w:ascii="Arial" w:hAnsi="Arial" w:cs="Arial"/>
          <w:b/>
          <w:bCs/>
          <w:color w:val="0070C0"/>
          <w:szCs w:val="22"/>
        </w:rPr>
        <w:tab/>
      </w:r>
      <w:r w:rsidRPr="00C276B1">
        <w:rPr>
          <w:rFonts w:ascii="Arial" w:hAnsi="Arial" w:cs="Arial"/>
          <w:b/>
          <w:bCs/>
          <w:color w:val="0070C0"/>
          <w:szCs w:val="22"/>
        </w:rPr>
        <w:tab/>
      </w:r>
      <w:r w:rsidRPr="00C276B1">
        <w:rPr>
          <w:rFonts w:ascii="Arial" w:hAnsi="Arial" w:cs="Arial"/>
          <w:b/>
          <w:bCs/>
          <w:color w:val="0070C0"/>
          <w:szCs w:val="22"/>
        </w:rPr>
        <w:tab/>
      </w:r>
      <w:r w:rsidRPr="00C276B1">
        <w:rPr>
          <w:rFonts w:ascii="Arial" w:hAnsi="Arial" w:cs="Arial"/>
          <w:b/>
          <w:bCs/>
          <w:color w:val="0070C0"/>
          <w:szCs w:val="22"/>
        </w:rPr>
        <w:tab/>
      </w:r>
      <w:r w:rsidRPr="00C276B1">
        <w:rPr>
          <w:rFonts w:ascii="Arial" w:hAnsi="Arial" w:cs="Arial"/>
          <w:b/>
          <w:bCs/>
          <w:color w:val="0070C0"/>
          <w:szCs w:val="22"/>
        </w:rPr>
        <w:tab/>
      </w:r>
      <w:r w:rsidR="00C276B1" w:rsidRPr="00C276B1">
        <w:rPr>
          <w:rFonts w:ascii="Arial" w:hAnsi="Arial" w:cs="Arial"/>
          <w:color w:val="000000"/>
          <w:szCs w:val="22"/>
        </w:rPr>
        <w:t>1</w:t>
      </w:r>
      <w:r w:rsidR="00FF6F91">
        <w:rPr>
          <w:rFonts w:ascii="Arial" w:hAnsi="Arial" w:cs="Arial"/>
          <w:color w:val="000000"/>
          <w:szCs w:val="22"/>
        </w:rPr>
        <w:t>9</w:t>
      </w:r>
      <w:r w:rsidR="00C276B1" w:rsidRPr="00C276B1">
        <w:rPr>
          <w:rFonts w:ascii="Arial" w:hAnsi="Arial" w:cs="Arial"/>
          <w:color w:val="000000"/>
          <w:szCs w:val="22"/>
        </w:rPr>
        <w:t xml:space="preserve"> May 2023</w:t>
      </w:r>
    </w:p>
    <w:p w14:paraId="3D5F5856" w14:textId="0660574C" w:rsidR="00957674" w:rsidRPr="00C276B1" w:rsidRDefault="00957674" w:rsidP="00187458">
      <w:pPr>
        <w:jc w:val="center"/>
        <w:rPr>
          <w:rFonts w:ascii="Arial" w:hAnsi="Arial" w:cs="Arial"/>
          <w:b/>
          <w:bCs/>
          <w:color w:val="0070C0"/>
          <w:szCs w:val="22"/>
        </w:rPr>
      </w:pPr>
      <w:r w:rsidRPr="00C276B1">
        <w:rPr>
          <w:rFonts w:ascii="Arial" w:hAnsi="Arial" w:cs="Arial"/>
          <w:b/>
          <w:bCs/>
          <w:color w:val="0070C0"/>
          <w:szCs w:val="22"/>
        </w:rPr>
        <w:t>FREEDOM OF INFORMATION – DECISION NOTICE</w:t>
      </w:r>
    </w:p>
    <w:p w14:paraId="6A05A809" w14:textId="77777777" w:rsidR="00957674" w:rsidRPr="00C276B1" w:rsidRDefault="00957674" w:rsidP="00957674">
      <w:pPr>
        <w:rPr>
          <w:rFonts w:ascii="Arial" w:hAnsi="Arial" w:cs="Arial"/>
          <w:szCs w:val="22"/>
        </w:rPr>
      </w:pPr>
    </w:p>
    <w:p w14:paraId="5A39BBE3" w14:textId="52214B72" w:rsidR="00957674" w:rsidRPr="00C276B1" w:rsidRDefault="00957674" w:rsidP="00957674">
      <w:pPr>
        <w:rPr>
          <w:rFonts w:ascii="Arial" w:hAnsi="Arial" w:cs="Arial"/>
          <w:szCs w:val="22"/>
        </w:rPr>
      </w:pPr>
      <w:r w:rsidRPr="00C276B1">
        <w:rPr>
          <w:rFonts w:ascii="Arial" w:hAnsi="Arial" w:cs="Arial"/>
          <w:szCs w:val="22"/>
        </w:rPr>
        <w:t>Dear Requester</w:t>
      </w:r>
    </w:p>
    <w:p w14:paraId="4DCA6907" w14:textId="55440D09" w:rsidR="00C276B1" w:rsidRPr="00C276B1" w:rsidRDefault="00957674" w:rsidP="00C276B1">
      <w:pPr>
        <w:jc w:val="center"/>
        <w:rPr>
          <w:rFonts w:ascii="Arial" w:hAnsi="Arial" w:cs="Arial"/>
          <w:color w:val="000000"/>
          <w:szCs w:val="22"/>
        </w:rPr>
      </w:pPr>
      <w:r w:rsidRPr="00C276B1">
        <w:rPr>
          <w:rFonts w:ascii="Arial" w:hAnsi="Arial" w:cs="Arial"/>
          <w:b/>
          <w:szCs w:val="22"/>
        </w:rPr>
        <w:t>FOI Reference Number:</w:t>
      </w:r>
      <w:r w:rsidR="00504140" w:rsidRPr="00C276B1">
        <w:rPr>
          <w:rFonts w:ascii="Arial" w:hAnsi="Arial" w:cs="Arial"/>
          <w:color w:val="000000"/>
          <w:szCs w:val="22"/>
        </w:rPr>
        <w:t xml:space="preserve"> </w:t>
      </w:r>
      <w:r w:rsidR="00C276B1" w:rsidRPr="00C276B1">
        <w:rPr>
          <w:rFonts w:ascii="Arial" w:hAnsi="Arial" w:cs="Arial"/>
          <w:color w:val="000000"/>
          <w:szCs w:val="22"/>
        </w:rPr>
        <w:t>70622</w:t>
      </w:r>
    </w:p>
    <w:p w14:paraId="41C8F396" w14:textId="77777777" w:rsidR="00957674" w:rsidRPr="00C276B1" w:rsidRDefault="00957674" w:rsidP="00957674">
      <w:pPr>
        <w:rPr>
          <w:rFonts w:ascii="Arial" w:hAnsi="Arial" w:cs="Arial"/>
          <w:szCs w:val="22"/>
        </w:rPr>
      </w:pPr>
    </w:p>
    <w:p w14:paraId="72A3D3EC" w14:textId="6BD4D56B" w:rsidR="00957674" w:rsidRPr="0077028A" w:rsidRDefault="00957674" w:rsidP="00504140">
      <w:pPr>
        <w:rPr>
          <w:rFonts w:ascii="Arial" w:hAnsi="Arial" w:cs="Arial"/>
          <w:color w:val="000000"/>
          <w:szCs w:val="22"/>
        </w:rPr>
      </w:pPr>
      <w:r w:rsidRPr="0077028A">
        <w:rPr>
          <w:rFonts w:ascii="Arial" w:hAnsi="Arial" w:cs="Arial"/>
          <w:szCs w:val="22"/>
        </w:rPr>
        <w:t xml:space="preserve">I refer to your email of </w:t>
      </w:r>
      <w:r w:rsidR="00C276B1" w:rsidRPr="0077028A">
        <w:rPr>
          <w:rFonts w:ascii="Arial" w:hAnsi="Arial" w:cs="Arial"/>
          <w:szCs w:val="22"/>
        </w:rPr>
        <w:t>19 April 2-23</w:t>
      </w:r>
      <w:r w:rsidR="00A12DCD" w:rsidRPr="0077028A">
        <w:rPr>
          <w:rFonts w:ascii="Arial" w:hAnsi="Arial" w:cs="Arial"/>
          <w:szCs w:val="22"/>
        </w:rPr>
        <w:t xml:space="preserve"> </w:t>
      </w:r>
      <w:r w:rsidRPr="0077028A">
        <w:rPr>
          <w:rFonts w:ascii="Arial" w:hAnsi="Arial" w:cs="Arial"/>
          <w:szCs w:val="22"/>
        </w:rPr>
        <w:t xml:space="preserve">requesting information </w:t>
      </w:r>
      <w:r w:rsidR="001D6285" w:rsidRPr="0077028A">
        <w:rPr>
          <w:rFonts w:ascii="Arial" w:hAnsi="Arial" w:cs="Arial"/>
          <w:szCs w:val="22"/>
        </w:rPr>
        <w:t xml:space="preserve">in relation </w:t>
      </w:r>
      <w:r w:rsidR="002742FE" w:rsidRPr="0077028A">
        <w:rPr>
          <w:rFonts w:ascii="Arial" w:hAnsi="Arial" w:cs="Arial"/>
          <w:szCs w:val="22"/>
        </w:rPr>
        <w:t xml:space="preserve">to </w:t>
      </w:r>
      <w:r w:rsidR="00C276B1" w:rsidRPr="0077028A">
        <w:rPr>
          <w:rFonts w:ascii="Arial" w:hAnsi="Arial" w:cs="Arial"/>
          <w:szCs w:val="22"/>
        </w:rPr>
        <w:t xml:space="preserve">waiting times for </w:t>
      </w:r>
      <w:r w:rsidR="00C276B1" w:rsidRPr="0077028A">
        <w:rPr>
          <w:rStyle w:val="Emphasis"/>
          <w:rFonts w:ascii="Arial" w:hAnsi="Arial" w:cs="Arial"/>
          <w:i w:val="0"/>
          <w:iCs w:val="0"/>
          <w:szCs w:val="22"/>
          <w:shd w:val="clear" w:color="auto" w:fill="FFFFFF"/>
        </w:rPr>
        <w:t>Attention deficit hyperactivity disorder</w:t>
      </w:r>
      <w:r w:rsidR="00C276B1" w:rsidRPr="0077028A">
        <w:rPr>
          <w:rStyle w:val="Emphasis"/>
          <w:rFonts w:ascii="Arial" w:hAnsi="Arial" w:cs="Arial"/>
          <w:b/>
          <w:bCs/>
          <w:i w:val="0"/>
          <w:iCs w:val="0"/>
          <w:szCs w:val="22"/>
          <w:shd w:val="clear" w:color="auto" w:fill="FFFFFF"/>
        </w:rPr>
        <w:t xml:space="preserve"> </w:t>
      </w:r>
      <w:r w:rsidR="00C276B1" w:rsidRPr="0077028A">
        <w:rPr>
          <w:rStyle w:val="Emphasis"/>
          <w:rFonts w:ascii="Arial" w:hAnsi="Arial" w:cs="Arial"/>
          <w:b/>
          <w:bCs/>
          <w:i w:val="0"/>
          <w:iCs w:val="0"/>
          <w:color w:val="5F6368"/>
          <w:szCs w:val="22"/>
          <w:shd w:val="clear" w:color="auto" w:fill="FFFFFF"/>
        </w:rPr>
        <w:t>(</w:t>
      </w:r>
      <w:r w:rsidR="00C276B1" w:rsidRPr="0077028A">
        <w:rPr>
          <w:rFonts w:ascii="Arial" w:hAnsi="Arial" w:cs="Arial"/>
          <w:color w:val="000000"/>
          <w:szCs w:val="22"/>
        </w:rPr>
        <w:t>ADHD) assessments.</w:t>
      </w:r>
    </w:p>
    <w:p w14:paraId="15DD813E" w14:textId="77777777" w:rsidR="00504140" w:rsidRPr="0077028A" w:rsidRDefault="00504140" w:rsidP="00504140">
      <w:pPr>
        <w:rPr>
          <w:rFonts w:ascii="Arial" w:hAnsi="Arial" w:cs="Arial"/>
          <w:szCs w:val="22"/>
        </w:rPr>
      </w:pPr>
    </w:p>
    <w:p w14:paraId="307FF6F4" w14:textId="720E3328" w:rsidR="00957674" w:rsidRPr="0077028A" w:rsidRDefault="00957674" w:rsidP="00957674">
      <w:pPr>
        <w:overflowPunct w:val="0"/>
        <w:rPr>
          <w:rFonts w:ascii="Arial" w:hAnsi="Arial" w:cs="Arial"/>
          <w:szCs w:val="22"/>
        </w:rPr>
      </w:pPr>
      <w:r w:rsidRPr="0077028A">
        <w:rPr>
          <w:rFonts w:ascii="Arial" w:hAnsi="Arial" w:cs="Arial"/>
          <w:szCs w:val="22"/>
        </w:rPr>
        <w:t xml:space="preserve">I can confirm on behalf of </w:t>
      </w:r>
      <w:r w:rsidR="00C660B7" w:rsidRPr="0077028A">
        <w:rPr>
          <w:rFonts w:ascii="Arial" w:hAnsi="Arial" w:cs="Arial"/>
          <w:szCs w:val="22"/>
        </w:rPr>
        <w:t xml:space="preserve">NHS </w:t>
      </w:r>
      <w:r w:rsidRPr="0077028A">
        <w:rPr>
          <w:rFonts w:ascii="Arial" w:hAnsi="Arial" w:cs="Arial"/>
          <w:szCs w:val="22"/>
        </w:rPr>
        <w:t xml:space="preserve">Lincolnshire </w:t>
      </w:r>
      <w:r w:rsidR="001C4DB1" w:rsidRPr="0077028A">
        <w:rPr>
          <w:rFonts w:ascii="Arial" w:hAnsi="Arial" w:cs="Arial"/>
          <w:szCs w:val="22"/>
        </w:rPr>
        <w:t>I</w:t>
      </w:r>
      <w:r w:rsidR="00187458" w:rsidRPr="0077028A">
        <w:rPr>
          <w:rFonts w:ascii="Arial" w:hAnsi="Arial" w:cs="Arial"/>
          <w:szCs w:val="22"/>
        </w:rPr>
        <w:t xml:space="preserve">ntegrated </w:t>
      </w:r>
      <w:r w:rsidR="001C4DB1" w:rsidRPr="0077028A">
        <w:rPr>
          <w:rFonts w:ascii="Arial" w:hAnsi="Arial" w:cs="Arial"/>
          <w:szCs w:val="22"/>
        </w:rPr>
        <w:t>C</w:t>
      </w:r>
      <w:r w:rsidR="00187458" w:rsidRPr="0077028A">
        <w:rPr>
          <w:rFonts w:ascii="Arial" w:hAnsi="Arial" w:cs="Arial"/>
          <w:szCs w:val="22"/>
        </w:rPr>
        <w:t xml:space="preserve">are </w:t>
      </w:r>
      <w:r w:rsidR="001C4DB1" w:rsidRPr="0077028A">
        <w:rPr>
          <w:rFonts w:ascii="Arial" w:hAnsi="Arial" w:cs="Arial"/>
          <w:szCs w:val="22"/>
        </w:rPr>
        <w:t>B</w:t>
      </w:r>
      <w:r w:rsidR="00187458" w:rsidRPr="0077028A">
        <w:rPr>
          <w:rFonts w:ascii="Arial" w:hAnsi="Arial" w:cs="Arial"/>
          <w:szCs w:val="22"/>
        </w:rPr>
        <w:t>oard (ICB)</w:t>
      </w:r>
      <w:r w:rsidRPr="0077028A">
        <w:rPr>
          <w:rFonts w:ascii="Arial" w:hAnsi="Arial" w:cs="Arial"/>
          <w:szCs w:val="22"/>
        </w:rPr>
        <w:t xml:space="preserve"> and in accordance with S.1 (1) of the Freedom of Information Act 2000 (FOIA) that we </w:t>
      </w:r>
      <w:r w:rsidR="00C71805" w:rsidRPr="0077028A">
        <w:rPr>
          <w:rFonts w:ascii="Arial" w:hAnsi="Arial" w:cs="Arial"/>
          <w:color w:val="000000"/>
          <w:szCs w:val="22"/>
        </w:rPr>
        <w:t>do</w:t>
      </w:r>
      <w:r w:rsidR="00C276B1" w:rsidRPr="0077028A">
        <w:rPr>
          <w:rFonts w:ascii="Arial" w:hAnsi="Arial" w:cs="Arial"/>
          <w:color w:val="000000"/>
          <w:szCs w:val="22"/>
        </w:rPr>
        <w:t xml:space="preserve"> </w:t>
      </w:r>
      <w:r w:rsidR="00A12DCD" w:rsidRPr="0077028A">
        <w:rPr>
          <w:rFonts w:ascii="Arial" w:hAnsi="Arial" w:cs="Arial"/>
          <w:color w:val="000000"/>
          <w:szCs w:val="22"/>
        </w:rPr>
        <w:t>hold</w:t>
      </w:r>
      <w:r w:rsidR="00427C37" w:rsidRPr="0077028A">
        <w:rPr>
          <w:rFonts w:ascii="Arial" w:hAnsi="Arial" w:cs="Arial"/>
          <w:color w:val="000000"/>
          <w:szCs w:val="22"/>
        </w:rPr>
        <w:t xml:space="preserve"> some of</w:t>
      </w:r>
      <w:r w:rsidR="00657D32" w:rsidRPr="0077028A">
        <w:rPr>
          <w:rFonts w:ascii="Arial" w:hAnsi="Arial" w:cs="Arial"/>
          <w:szCs w:val="22"/>
        </w:rPr>
        <w:t xml:space="preserve"> </w:t>
      </w:r>
      <w:r w:rsidRPr="0077028A">
        <w:rPr>
          <w:rFonts w:ascii="Arial" w:hAnsi="Arial" w:cs="Arial"/>
          <w:szCs w:val="22"/>
        </w:rPr>
        <w:t>the information that you have requested. A response to each element of your request is detailed below</w:t>
      </w:r>
      <w:r w:rsidR="00C660B7" w:rsidRPr="0077028A">
        <w:rPr>
          <w:rFonts w:ascii="Arial" w:hAnsi="Arial" w:cs="Arial"/>
          <w:szCs w:val="22"/>
        </w:rPr>
        <w:t>.</w:t>
      </w:r>
    </w:p>
    <w:p w14:paraId="2B81AF34" w14:textId="77777777" w:rsidR="002742FE" w:rsidRPr="0077028A" w:rsidRDefault="002742FE" w:rsidP="002742FE">
      <w:pPr>
        <w:pStyle w:val="PlainText"/>
        <w:rPr>
          <w:rFonts w:ascii="Arial" w:eastAsia="Times New Roman" w:hAnsi="Arial" w:cs="Arial"/>
          <w:b/>
          <w:bCs/>
          <w:szCs w:val="22"/>
        </w:rPr>
      </w:pPr>
    </w:p>
    <w:p w14:paraId="325688A5" w14:textId="77777777" w:rsidR="00C276B1" w:rsidRPr="0077028A" w:rsidRDefault="00C276B1" w:rsidP="00C276B1">
      <w:pPr>
        <w:shd w:val="clear" w:color="auto" w:fill="FFFFFF"/>
        <w:rPr>
          <w:rFonts w:ascii="Arial" w:hAnsi="Arial" w:cs="Arial"/>
          <w:b/>
          <w:bCs/>
          <w:color w:val="000000"/>
          <w:szCs w:val="22"/>
        </w:rPr>
      </w:pPr>
      <w:r w:rsidRPr="0077028A">
        <w:rPr>
          <w:rFonts w:ascii="Arial" w:hAnsi="Arial" w:cs="Arial"/>
          <w:b/>
          <w:bCs/>
          <w:color w:val="000000"/>
          <w:szCs w:val="22"/>
        </w:rPr>
        <w:t>Under the Freedom of Information Act 2000, I am requesting the following information on waiting times for ADHD assessments</w:t>
      </w:r>
      <w:r w:rsidRPr="0077028A">
        <w:rPr>
          <w:rFonts w:ascii="Arial" w:hAnsi="Arial" w:cs="Arial"/>
          <w:b/>
          <w:bCs/>
          <w:color w:val="000000"/>
          <w:szCs w:val="22"/>
          <w:shd w:val="clear" w:color="auto" w:fill="FFFFFF"/>
        </w:rPr>
        <w:t xml:space="preserve"> </w:t>
      </w:r>
      <w:r w:rsidRPr="0077028A">
        <w:rPr>
          <w:rFonts w:ascii="Arial" w:hAnsi="Arial" w:cs="Arial"/>
          <w:b/>
          <w:bCs/>
          <w:color w:val="000000"/>
          <w:szCs w:val="22"/>
        </w:rPr>
        <w:t>in England:</w:t>
      </w:r>
    </w:p>
    <w:p w14:paraId="3CC4FCE8" w14:textId="77777777" w:rsidR="00C276B1" w:rsidRPr="0077028A" w:rsidRDefault="00C276B1" w:rsidP="00C276B1">
      <w:pPr>
        <w:shd w:val="clear" w:color="auto" w:fill="FFFFFF"/>
        <w:rPr>
          <w:rFonts w:ascii="Arial" w:hAnsi="Arial" w:cs="Arial"/>
          <w:b/>
          <w:bCs/>
          <w:szCs w:val="22"/>
        </w:rPr>
      </w:pPr>
    </w:p>
    <w:p w14:paraId="6C271763" w14:textId="77777777" w:rsidR="00C276B1" w:rsidRPr="0077028A" w:rsidRDefault="00C276B1" w:rsidP="00C276B1">
      <w:pPr>
        <w:pStyle w:val="ListParagraph"/>
        <w:numPr>
          <w:ilvl w:val="0"/>
          <w:numId w:val="11"/>
        </w:numPr>
        <w:contextualSpacing w:val="0"/>
        <w:rPr>
          <w:rFonts w:cs="Arial"/>
          <w:b/>
          <w:bCs/>
          <w:sz w:val="22"/>
          <w:szCs w:val="22"/>
        </w:rPr>
      </w:pPr>
      <w:r w:rsidRPr="0077028A">
        <w:rPr>
          <w:rFonts w:cs="Arial"/>
          <w:b/>
          <w:bCs/>
          <w:sz w:val="22"/>
          <w:szCs w:val="22"/>
        </w:rPr>
        <w:t>The number of undiagnosed children (under the age of 18) currently on the waiting list for an ADHD assessment on the NHS.</w:t>
      </w:r>
    </w:p>
    <w:p w14:paraId="609E64D5" w14:textId="5E1F0E4C" w:rsidR="00C276B1" w:rsidRPr="0077028A" w:rsidRDefault="00C276B1" w:rsidP="00C276B1">
      <w:pPr>
        <w:ind w:left="720"/>
        <w:rPr>
          <w:rFonts w:ascii="Arial" w:eastAsiaTheme="minorHAnsi" w:hAnsi="Arial" w:cs="Arial"/>
          <w:b/>
          <w:bCs/>
          <w:szCs w:val="22"/>
        </w:rPr>
      </w:pPr>
      <w:r w:rsidRPr="0077028A">
        <w:rPr>
          <w:rFonts w:ascii="Arial" w:hAnsi="Arial" w:cs="Arial"/>
          <w:b/>
          <w:bCs/>
          <w:szCs w:val="22"/>
        </w:rPr>
        <w:t>1a. Please can you also provide the same information for each of the past five years, if doing so won’t push this request over the cost limit.</w:t>
      </w:r>
      <w:r w:rsidRPr="0077028A">
        <w:rPr>
          <w:rFonts w:ascii="Arial" w:hAnsi="Arial" w:cs="Arial"/>
          <w:b/>
          <w:bCs/>
          <w:szCs w:val="22"/>
        </w:rPr>
        <w:br/>
      </w:r>
      <w:r w:rsidRPr="0077028A">
        <w:rPr>
          <w:rFonts w:ascii="Arial" w:hAnsi="Arial" w:cs="Arial"/>
          <w:szCs w:val="22"/>
        </w:rPr>
        <w:t>This information is not held by the ICB.</w:t>
      </w:r>
      <w:r w:rsidRPr="0077028A">
        <w:rPr>
          <w:rFonts w:ascii="Arial" w:hAnsi="Arial" w:cs="Arial"/>
          <w:b/>
          <w:bCs/>
          <w:szCs w:val="22"/>
        </w:rPr>
        <w:t xml:space="preserve"> </w:t>
      </w:r>
      <w:r w:rsidRPr="0077028A">
        <w:rPr>
          <w:rStyle w:val="normaltextrun"/>
          <w:rFonts w:ascii="Arial" w:hAnsi="Arial" w:cs="Arial"/>
          <w:color w:val="000000"/>
          <w:szCs w:val="22"/>
          <w:shd w:val="clear" w:color="auto" w:fill="FFFFFF"/>
        </w:rPr>
        <w:t xml:space="preserve">We would recommend you contact the community paediatric team under </w:t>
      </w:r>
      <w:hyperlink r:id="rId12" w:history="1">
        <w:r w:rsidRPr="0077028A">
          <w:rPr>
            <w:rStyle w:val="Hyperlink"/>
            <w:rFonts w:ascii="Arial" w:hAnsi="Arial" w:cs="Arial"/>
            <w:szCs w:val="22"/>
            <w:shd w:val="clear" w:color="auto" w:fill="FFFFFF"/>
          </w:rPr>
          <w:t>United Lincolnshire Hospitals NHS Trust</w:t>
        </w:r>
      </w:hyperlink>
      <w:r w:rsidRPr="0077028A">
        <w:rPr>
          <w:rStyle w:val="normaltextrun"/>
          <w:rFonts w:ascii="Arial" w:hAnsi="Arial" w:cs="Arial"/>
          <w:color w:val="000000"/>
          <w:szCs w:val="22"/>
          <w:shd w:val="clear" w:color="auto" w:fill="FFFFFF"/>
        </w:rPr>
        <w:t xml:space="preserve"> for the information you require.</w:t>
      </w:r>
    </w:p>
    <w:p w14:paraId="020B198D" w14:textId="77777777" w:rsidR="00C276B1" w:rsidRPr="0077028A" w:rsidRDefault="00C276B1" w:rsidP="00C276B1">
      <w:pPr>
        <w:pStyle w:val="ListParagraph"/>
        <w:rPr>
          <w:rFonts w:cs="Arial"/>
          <w:b/>
          <w:bCs/>
          <w:sz w:val="22"/>
          <w:szCs w:val="22"/>
        </w:rPr>
      </w:pPr>
    </w:p>
    <w:p w14:paraId="7EDFF383" w14:textId="77777777" w:rsidR="00C276B1" w:rsidRPr="0077028A" w:rsidRDefault="00C276B1" w:rsidP="00C276B1">
      <w:pPr>
        <w:pStyle w:val="ListParagraph"/>
        <w:numPr>
          <w:ilvl w:val="0"/>
          <w:numId w:val="11"/>
        </w:numPr>
        <w:contextualSpacing w:val="0"/>
        <w:rPr>
          <w:rFonts w:cs="Arial"/>
          <w:b/>
          <w:bCs/>
          <w:sz w:val="22"/>
          <w:szCs w:val="22"/>
        </w:rPr>
      </w:pPr>
      <w:r w:rsidRPr="0077028A">
        <w:rPr>
          <w:rFonts w:cs="Arial"/>
          <w:b/>
          <w:bCs/>
          <w:sz w:val="22"/>
          <w:szCs w:val="22"/>
        </w:rPr>
        <w:t>The current average waiting time for an undiagnosed child (under the age of 18) to see a psychiatrist for ADHD assessment after being referred from a GP on the NHS.</w:t>
      </w:r>
    </w:p>
    <w:p w14:paraId="708DD8C2" w14:textId="77777777" w:rsidR="00C276B1" w:rsidRPr="0077028A" w:rsidRDefault="00C276B1" w:rsidP="00C276B1">
      <w:pPr>
        <w:ind w:left="720"/>
        <w:rPr>
          <w:rFonts w:ascii="Arial" w:eastAsiaTheme="minorHAnsi" w:hAnsi="Arial" w:cs="Arial"/>
          <w:b/>
          <w:bCs/>
          <w:szCs w:val="22"/>
        </w:rPr>
      </w:pPr>
      <w:r w:rsidRPr="0077028A">
        <w:rPr>
          <w:rFonts w:ascii="Arial" w:hAnsi="Arial" w:cs="Arial"/>
          <w:b/>
          <w:bCs/>
          <w:szCs w:val="22"/>
        </w:rPr>
        <w:t>2a. The longest waiting time for a child currently on the list.</w:t>
      </w:r>
    </w:p>
    <w:p w14:paraId="0CC1781A" w14:textId="6017FBA6" w:rsidR="00C276B1" w:rsidRPr="0077028A" w:rsidRDefault="00C276B1" w:rsidP="00C276B1">
      <w:pPr>
        <w:ind w:left="720"/>
        <w:rPr>
          <w:rFonts w:ascii="Arial" w:hAnsi="Arial" w:cs="Arial"/>
          <w:b/>
          <w:bCs/>
          <w:szCs w:val="22"/>
        </w:rPr>
      </w:pPr>
      <w:r w:rsidRPr="0077028A">
        <w:rPr>
          <w:rFonts w:ascii="Arial" w:hAnsi="Arial" w:cs="Arial"/>
          <w:b/>
          <w:bCs/>
          <w:szCs w:val="22"/>
        </w:rPr>
        <w:t>2b. Please can you also provide the average wait time for each of the past five years, if doing so won’t push this request over the cost limit.</w:t>
      </w:r>
      <w:r w:rsidRPr="0077028A">
        <w:rPr>
          <w:rFonts w:ascii="Arial" w:hAnsi="Arial" w:cs="Arial"/>
          <w:b/>
          <w:bCs/>
          <w:szCs w:val="22"/>
        </w:rPr>
        <w:br/>
      </w:r>
      <w:r w:rsidRPr="0077028A">
        <w:rPr>
          <w:rFonts w:ascii="Arial" w:hAnsi="Arial" w:cs="Arial"/>
          <w:szCs w:val="22"/>
        </w:rPr>
        <w:t>This information is not held by the ICB.</w:t>
      </w:r>
      <w:r w:rsidRPr="0077028A">
        <w:rPr>
          <w:rFonts w:ascii="Arial" w:hAnsi="Arial" w:cs="Arial"/>
          <w:b/>
          <w:bCs/>
          <w:szCs w:val="22"/>
        </w:rPr>
        <w:t xml:space="preserve"> </w:t>
      </w:r>
      <w:r w:rsidRPr="0077028A">
        <w:rPr>
          <w:rStyle w:val="normaltextrun"/>
          <w:rFonts w:ascii="Arial" w:hAnsi="Arial" w:cs="Arial"/>
          <w:color w:val="000000"/>
          <w:szCs w:val="22"/>
          <w:shd w:val="clear" w:color="auto" w:fill="FFFFFF"/>
        </w:rPr>
        <w:t xml:space="preserve">We would recommend you contact the community paediatric team under </w:t>
      </w:r>
      <w:hyperlink r:id="rId13" w:history="1">
        <w:r w:rsidRPr="0077028A">
          <w:rPr>
            <w:rStyle w:val="Hyperlink"/>
            <w:rFonts w:ascii="Arial" w:hAnsi="Arial" w:cs="Arial"/>
            <w:szCs w:val="22"/>
            <w:shd w:val="clear" w:color="auto" w:fill="FFFFFF"/>
          </w:rPr>
          <w:t>United Lincolnshire Hospitals NHS Trust</w:t>
        </w:r>
      </w:hyperlink>
      <w:r w:rsidRPr="0077028A">
        <w:rPr>
          <w:rStyle w:val="normaltextrun"/>
          <w:rFonts w:ascii="Arial" w:hAnsi="Arial" w:cs="Arial"/>
          <w:color w:val="000000"/>
          <w:szCs w:val="22"/>
          <w:shd w:val="clear" w:color="auto" w:fill="FFFFFF"/>
        </w:rPr>
        <w:t xml:space="preserve"> for the information you require.</w:t>
      </w:r>
    </w:p>
    <w:p w14:paraId="75292707" w14:textId="77777777" w:rsidR="00C276B1" w:rsidRPr="0077028A" w:rsidRDefault="00C276B1" w:rsidP="00C276B1">
      <w:pPr>
        <w:rPr>
          <w:rFonts w:ascii="Arial" w:hAnsi="Arial" w:cs="Arial"/>
          <w:b/>
          <w:bCs/>
          <w:szCs w:val="22"/>
        </w:rPr>
      </w:pPr>
    </w:p>
    <w:p w14:paraId="46CB307A" w14:textId="77777777" w:rsidR="00C276B1" w:rsidRPr="0077028A" w:rsidRDefault="00C276B1" w:rsidP="00C276B1">
      <w:pPr>
        <w:pStyle w:val="ListParagraph"/>
        <w:numPr>
          <w:ilvl w:val="0"/>
          <w:numId w:val="11"/>
        </w:numPr>
        <w:contextualSpacing w:val="0"/>
        <w:rPr>
          <w:rFonts w:cs="Arial"/>
          <w:b/>
          <w:bCs/>
          <w:sz w:val="22"/>
          <w:szCs w:val="22"/>
        </w:rPr>
      </w:pPr>
      <w:r w:rsidRPr="0077028A">
        <w:rPr>
          <w:rFonts w:cs="Arial"/>
          <w:b/>
          <w:bCs/>
          <w:sz w:val="22"/>
          <w:szCs w:val="22"/>
        </w:rPr>
        <w:t>How many child assessments were done in the past year. Please provide the total and (if available) a breakdown by gender.</w:t>
      </w:r>
    </w:p>
    <w:p w14:paraId="7C0F98C0" w14:textId="69B2B320" w:rsidR="00C276B1" w:rsidRPr="0077028A" w:rsidRDefault="00C276B1" w:rsidP="00C276B1">
      <w:pPr>
        <w:ind w:left="720"/>
        <w:rPr>
          <w:rFonts w:ascii="Arial" w:hAnsi="Arial" w:cs="Arial"/>
          <w:b/>
          <w:bCs/>
          <w:szCs w:val="22"/>
        </w:rPr>
      </w:pPr>
      <w:r w:rsidRPr="0077028A">
        <w:rPr>
          <w:rFonts w:ascii="Arial" w:hAnsi="Arial" w:cs="Arial"/>
          <w:b/>
          <w:bCs/>
          <w:szCs w:val="22"/>
        </w:rPr>
        <w:t>3a. Please can you also provide this same information for each of the prior five years, if doing so won’t push this request over the cost limit.</w:t>
      </w:r>
    </w:p>
    <w:p w14:paraId="078EBFF3" w14:textId="4E3E483B" w:rsidR="00C276B1" w:rsidRPr="0077028A" w:rsidRDefault="00C276B1" w:rsidP="00C276B1">
      <w:pPr>
        <w:ind w:left="720"/>
        <w:rPr>
          <w:rStyle w:val="normaltextrun"/>
          <w:rFonts w:ascii="Arial" w:hAnsi="Arial" w:cs="Arial"/>
          <w:color w:val="000000"/>
          <w:szCs w:val="22"/>
          <w:shd w:val="clear" w:color="auto" w:fill="FFFFFF"/>
        </w:rPr>
      </w:pPr>
      <w:r w:rsidRPr="0077028A">
        <w:rPr>
          <w:rFonts w:ascii="Arial" w:hAnsi="Arial" w:cs="Arial"/>
          <w:szCs w:val="22"/>
        </w:rPr>
        <w:t>This information is not held by the ICB.</w:t>
      </w:r>
      <w:r w:rsidRPr="0077028A">
        <w:rPr>
          <w:rFonts w:ascii="Arial" w:hAnsi="Arial" w:cs="Arial"/>
          <w:b/>
          <w:bCs/>
          <w:szCs w:val="22"/>
        </w:rPr>
        <w:t xml:space="preserve"> </w:t>
      </w:r>
      <w:r w:rsidRPr="0077028A">
        <w:rPr>
          <w:rStyle w:val="normaltextrun"/>
          <w:rFonts w:ascii="Arial" w:hAnsi="Arial" w:cs="Arial"/>
          <w:color w:val="000000"/>
          <w:szCs w:val="22"/>
          <w:shd w:val="clear" w:color="auto" w:fill="FFFFFF"/>
        </w:rPr>
        <w:t xml:space="preserve">We would recommend you contact the community paediatric team under </w:t>
      </w:r>
      <w:hyperlink r:id="rId14" w:history="1">
        <w:r w:rsidRPr="0077028A">
          <w:rPr>
            <w:rStyle w:val="Hyperlink"/>
            <w:rFonts w:ascii="Arial" w:hAnsi="Arial" w:cs="Arial"/>
            <w:szCs w:val="22"/>
            <w:shd w:val="clear" w:color="auto" w:fill="FFFFFF"/>
          </w:rPr>
          <w:t>United Lincolnshire Hospitals NHS Trust</w:t>
        </w:r>
      </w:hyperlink>
      <w:r w:rsidRPr="0077028A">
        <w:rPr>
          <w:rStyle w:val="normaltextrun"/>
          <w:rFonts w:ascii="Arial" w:hAnsi="Arial" w:cs="Arial"/>
          <w:color w:val="000000"/>
          <w:szCs w:val="22"/>
          <w:shd w:val="clear" w:color="auto" w:fill="FFFFFF"/>
        </w:rPr>
        <w:t xml:space="preserve"> for the information you require.</w:t>
      </w:r>
    </w:p>
    <w:p w14:paraId="4665CF88" w14:textId="4AD774EA" w:rsidR="00A83A0D" w:rsidRPr="0077028A" w:rsidRDefault="00A83A0D">
      <w:pP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br w:type="page"/>
      </w:r>
    </w:p>
    <w:p w14:paraId="46AD0D0C" w14:textId="77777777" w:rsidR="00A83A0D" w:rsidRPr="0077028A" w:rsidRDefault="00A83A0D" w:rsidP="00C276B1">
      <w:pPr>
        <w:ind w:left="720"/>
        <w:rPr>
          <w:rFonts w:ascii="Arial" w:eastAsiaTheme="minorHAnsi" w:hAnsi="Arial" w:cs="Arial"/>
          <w:b/>
          <w:bCs/>
          <w:szCs w:val="22"/>
        </w:rPr>
      </w:pPr>
    </w:p>
    <w:p w14:paraId="7D63F52F" w14:textId="77777777" w:rsidR="00C276B1" w:rsidRPr="0077028A" w:rsidRDefault="00C276B1" w:rsidP="00C276B1">
      <w:pPr>
        <w:ind w:left="720"/>
        <w:rPr>
          <w:rFonts w:ascii="Arial" w:hAnsi="Arial" w:cs="Arial"/>
          <w:b/>
          <w:bCs/>
          <w:szCs w:val="22"/>
        </w:rPr>
      </w:pPr>
    </w:p>
    <w:p w14:paraId="0252DD60" w14:textId="0E231CC9" w:rsidR="00C276B1" w:rsidRPr="0077028A" w:rsidRDefault="00C276B1" w:rsidP="0077028A">
      <w:pPr>
        <w:pStyle w:val="ListParagraph"/>
        <w:numPr>
          <w:ilvl w:val="0"/>
          <w:numId w:val="11"/>
        </w:numPr>
        <w:contextualSpacing w:val="0"/>
        <w:rPr>
          <w:rFonts w:cs="Arial"/>
          <w:b/>
          <w:bCs/>
          <w:sz w:val="22"/>
          <w:szCs w:val="22"/>
        </w:rPr>
      </w:pPr>
      <w:r w:rsidRPr="0077028A">
        <w:rPr>
          <w:rFonts w:cs="Arial"/>
          <w:b/>
          <w:bCs/>
          <w:sz w:val="22"/>
          <w:szCs w:val="22"/>
        </w:rPr>
        <w:t>The current average waiting time for a child (under the age of 18) between ADHD diagnosis and starting treatment on the NHS. Please provide the total and (if available) a breakdown by type of treatment (medication or behavioural therapy)</w:t>
      </w:r>
      <w:r w:rsidR="0077028A" w:rsidRPr="0077028A">
        <w:rPr>
          <w:rFonts w:cs="Arial"/>
          <w:b/>
          <w:bCs/>
          <w:sz w:val="22"/>
          <w:szCs w:val="22"/>
        </w:rPr>
        <w:br/>
      </w:r>
      <w:r w:rsidRPr="0077028A">
        <w:rPr>
          <w:rFonts w:cs="Arial"/>
          <w:b/>
          <w:bCs/>
          <w:sz w:val="22"/>
          <w:szCs w:val="22"/>
        </w:rPr>
        <w:t>4a. The longest waiting time between diagnosis and treatment for a child currently on the list.</w:t>
      </w:r>
      <w:r w:rsidR="0077028A" w:rsidRPr="0077028A">
        <w:rPr>
          <w:rFonts w:cs="Arial"/>
          <w:b/>
          <w:bCs/>
          <w:sz w:val="22"/>
          <w:szCs w:val="22"/>
        </w:rPr>
        <w:br/>
      </w:r>
      <w:r w:rsidRPr="0077028A">
        <w:rPr>
          <w:rFonts w:cs="Arial"/>
          <w:b/>
          <w:bCs/>
          <w:sz w:val="22"/>
          <w:szCs w:val="22"/>
        </w:rPr>
        <w:t>4b. Please can you also provide the average wait time for each of the past five years, if doing so won’t push this request over the cost limit.</w:t>
      </w:r>
      <w:r w:rsidRPr="0077028A">
        <w:rPr>
          <w:rFonts w:cs="Arial"/>
          <w:b/>
          <w:bCs/>
          <w:sz w:val="22"/>
          <w:szCs w:val="22"/>
        </w:rPr>
        <w:br/>
      </w:r>
      <w:r w:rsidRPr="0077028A">
        <w:rPr>
          <w:rFonts w:cs="Arial"/>
          <w:sz w:val="22"/>
          <w:szCs w:val="22"/>
        </w:rPr>
        <w:t>This information is not held by the ICB.</w:t>
      </w:r>
      <w:r w:rsidRPr="0077028A">
        <w:rPr>
          <w:rFonts w:cs="Arial"/>
          <w:b/>
          <w:bCs/>
          <w:sz w:val="22"/>
          <w:szCs w:val="22"/>
        </w:rPr>
        <w:t xml:space="preserve"> </w:t>
      </w:r>
      <w:r w:rsidRPr="0077028A">
        <w:rPr>
          <w:rStyle w:val="normaltextrun"/>
          <w:rFonts w:cs="Arial"/>
          <w:color w:val="000000"/>
          <w:sz w:val="22"/>
          <w:szCs w:val="22"/>
          <w:shd w:val="clear" w:color="auto" w:fill="FFFFFF"/>
        </w:rPr>
        <w:t xml:space="preserve">We would recommend you contact the community paediatric team under </w:t>
      </w:r>
      <w:hyperlink r:id="rId15" w:history="1">
        <w:r w:rsidRPr="0077028A">
          <w:rPr>
            <w:rStyle w:val="Hyperlink"/>
            <w:rFonts w:cs="Arial"/>
            <w:sz w:val="22"/>
            <w:szCs w:val="22"/>
            <w:shd w:val="clear" w:color="auto" w:fill="FFFFFF"/>
          </w:rPr>
          <w:t>United Lincolnshire Hospitals NHS Trust</w:t>
        </w:r>
      </w:hyperlink>
      <w:r w:rsidRPr="0077028A">
        <w:rPr>
          <w:rStyle w:val="normaltextrun"/>
          <w:rFonts w:cs="Arial"/>
          <w:color w:val="000000"/>
          <w:sz w:val="22"/>
          <w:szCs w:val="22"/>
          <w:shd w:val="clear" w:color="auto" w:fill="FFFFFF"/>
        </w:rPr>
        <w:t xml:space="preserve"> for the information you require.</w:t>
      </w:r>
    </w:p>
    <w:p w14:paraId="40034AF8" w14:textId="77777777" w:rsidR="00C276B1" w:rsidRPr="0077028A" w:rsidRDefault="00C276B1" w:rsidP="00C276B1">
      <w:pPr>
        <w:ind w:left="720"/>
        <w:rPr>
          <w:rFonts w:ascii="Arial" w:hAnsi="Arial" w:cs="Arial"/>
          <w:b/>
          <w:bCs/>
          <w:szCs w:val="22"/>
        </w:rPr>
      </w:pPr>
    </w:p>
    <w:p w14:paraId="5BAC028B" w14:textId="241D711D" w:rsidR="00C276B1" w:rsidRPr="0077028A" w:rsidRDefault="00C276B1" w:rsidP="0077028A">
      <w:pPr>
        <w:pStyle w:val="ListParagraph"/>
        <w:numPr>
          <w:ilvl w:val="0"/>
          <w:numId w:val="11"/>
        </w:numPr>
        <w:contextualSpacing w:val="0"/>
        <w:rPr>
          <w:rFonts w:cs="Arial"/>
          <w:b/>
          <w:bCs/>
          <w:sz w:val="22"/>
          <w:szCs w:val="22"/>
        </w:rPr>
      </w:pPr>
      <w:r w:rsidRPr="0077028A">
        <w:rPr>
          <w:rFonts w:cs="Arial"/>
          <w:b/>
          <w:bCs/>
          <w:sz w:val="22"/>
          <w:szCs w:val="22"/>
        </w:rPr>
        <w:t>The number of undiagnosed adults currently on the waiting list for an ADHD assessment on the NHS.</w:t>
      </w:r>
      <w:r w:rsidRPr="0077028A">
        <w:rPr>
          <w:rFonts w:cs="Arial"/>
          <w:b/>
          <w:bCs/>
          <w:sz w:val="22"/>
          <w:szCs w:val="22"/>
        </w:rPr>
        <w:br/>
      </w:r>
      <w:r w:rsidRPr="0077028A">
        <w:rPr>
          <w:rFonts w:cs="Arial"/>
          <w:sz w:val="22"/>
          <w:szCs w:val="22"/>
        </w:rPr>
        <w:t xml:space="preserve">Lincolnshire ICB currently have approximately 1200 patients undiagnosed awaiting ADHD assessment. </w:t>
      </w:r>
      <w:r w:rsidR="0077028A" w:rsidRPr="0077028A">
        <w:rPr>
          <w:rFonts w:cs="Arial"/>
          <w:sz w:val="22"/>
          <w:szCs w:val="22"/>
        </w:rPr>
        <w:br/>
      </w:r>
      <w:r w:rsidRPr="0077028A">
        <w:rPr>
          <w:rFonts w:cs="Arial"/>
          <w:b/>
          <w:bCs/>
          <w:sz w:val="22"/>
          <w:szCs w:val="22"/>
        </w:rPr>
        <w:t>5a. Please can you also provide the same information for each of the past five years, if doing so won’t push this request over the cost limit</w:t>
      </w:r>
      <w:r w:rsidRPr="0077028A">
        <w:rPr>
          <w:rFonts w:cs="Arial"/>
          <w:b/>
          <w:bCs/>
          <w:sz w:val="22"/>
          <w:szCs w:val="22"/>
        </w:rPr>
        <w:br/>
      </w:r>
      <w:r w:rsidRPr="0077028A">
        <w:rPr>
          <w:rFonts w:cs="Arial"/>
          <w:sz w:val="22"/>
          <w:szCs w:val="22"/>
        </w:rPr>
        <w:t>This information is not held by the ICB.</w:t>
      </w:r>
    </w:p>
    <w:p w14:paraId="0A47A982" w14:textId="77777777" w:rsidR="00C276B1" w:rsidRPr="0077028A" w:rsidRDefault="00C276B1" w:rsidP="00C276B1">
      <w:pPr>
        <w:pStyle w:val="ListParagraph"/>
        <w:rPr>
          <w:rFonts w:cs="Arial"/>
          <w:b/>
          <w:bCs/>
          <w:sz w:val="22"/>
          <w:szCs w:val="22"/>
        </w:rPr>
      </w:pPr>
    </w:p>
    <w:p w14:paraId="74D0939C" w14:textId="70118DCA" w:rsidR="00C276B1" w:rsidRPr="0077028A" w:rsidRDefault="00C276B1" w:rsidP="0077028A">
      <w:pPr>
        <w:pStyle w:val="ListParagraph"/>
        <w:numPr>
          <w:ilvl w:val="0"/>
          <w:numId w:val="11"/>
        </w:numPr>
        <w:contextualSpacing w:val="0"/>
        <w:rPr>
          <w:rFonts w:cs="Arial"/>
          <w:b/>
          <w:bCs/>
          <w:sz w:val="22"/>
          <w:szCs w:val="22"/>
        </w:rPr>
      </w:pPr>
      <w:r w:rsidRPr="0077028A">
        <w:rPr>
          <w:rFonts w:cs="Arial"/>
          <w:b/>
          <w:bCs/>
          <w:sz w:val="22"/>
          <w:szCs w:val="22"/>
        </w:rPr>
        <w:t xml:space="preserve">The current average wait time for an undiagnosed adult to see a psychiatrist for ADHD after being referred from a GP on the NHS. </w:t>
      </w:r>
      <w:r w:rsidR="0077028A" w:rsidRPr="0077028A">
        <w:rPr>
          <w:rFonts w:cs="Arial"/>
          <w:b/>
          <w:bCs/>
          <w:sz w:val="22"/>
          <w:szCs w:val="22"/>
        </w:rPr>
        <w:br/>
      </w:r>
      <w:r w:rsidRPr="0077028A">
        <w:rPr>
          <w:rFonts w:cs="Arial"/>
          <w:b/>
          <w:bCs/>
          <w:sz w:val="22"/>
          <w:szCs w:val="22"/>
        </w:rPr>
        <w:t xml:space="preserve">6a. The longest waiting time for an adult currently on the list </w:t>
      </w:r>
      <w:r w:rsidRPr="0077028A">
        <w:rPr>
          <w:rFonts w:cs="Arial"/>
          <w:b/>
          <w:bCs/>
          <w:sz w:val="22"/>
          <w:szCs w:val="22"/>
        </w:rPr>
        <w:br/>
      </w:r>
      <w:r w:rsidRPr="0077028A">
        <w:rPr>
          <w:rFonts w:cs="Arial"/>
          <w:sz w:val="22"/>
          <w:szCs w:val="22"/>
        </w:rPr>
        <w:t>18-20 weeks for High Priority ADHD Assessment (this includes patients already diagnosed wishing to commence medication, patients who are transitioning from Children to Adults services, patients who are diagnosed with ADHD comorbidities, referrals from secondary care, Lincolnshire Police, and forensic services)</w:t>
      </w:r>
      <w:r w:rsidR="0077028A">
        <w:rPr>
          <w:rFonts w:cs="Arial"/>
          <w:sz w:val="22"/>
          <w:szCs w:val="22"/>
        </w:rPr>
        <w:t xml:space="preserve">. </w:t>
      </w:r>
      <w:r w:rsidRPr="0077028A">
        <w:rPr>
          <w:rFonts w:cs="Arial"/>
          <w:sz w:val="22"/>
          <w:szCs w:val="22"/>
        </w:rPr>
        <w:t>40 – 52 Weeks for Low Priority ADHD</w:t>
      </w:r>
      <w:r w:rsidRPr="0077028A">
        <w:rPr>
          <w:rFonts w:cs="Arial"/>
          <w:szCs w:val="22"/>
        </w:rPr>
        <w:t xml:space="preserve"> Assessment </w:t>
      </w:r>
      <w:r w:rsidR="0077028A" w:rsidRPr="0077028A">
        <w:rPr>
          <w:rFonts w:cs="Arial"/>
          <w:szCs w:val="22"/>
        </w:rPr>
        <w:br/>
      </w:r>
      <w:r w:rsidRPr="0077028A">
        <w:rPr>
          <w:rFonts w:cs="Arial"/>
          <w:b/>
          <w:bCs/>
          <w:szCs w:val="22"/>
        </w:rPr>
        <w:t>6b. Please can you also provide the average wait time for each of the past five years, if doing so won’t push this request over the cost limit.</w:t>
      </w:r>
      <w:r w:rsidR="0077028A" w:rsidRPr="0077028A">
        <w:rPr>
          <w:rFonts w:cs="Arial"/>
          <w:b/>
          <w:bCs/>
          <w:szCs w:val="22"/>
        </w:rPr>
        <w:br/>
      </w:r>
    </w:p>
    <w:tbl>
      <w:tblPr>
        <w:tblStyle w:val="TableGrid"/>
        <w:tblW w:w="0" w:type="auto"/>
        <w:tblInd w:w="1979" w:type="dxa"/>
        <w:tblLook w:val="04A0" w:firstRow="1" w:lastRow="0" w:firstColumn="1" w:lastColumn="0" w:noHBand="0" w:noVBand="1"/>
      </w:tblPr>
      <w:tblGrid>
        <w:gridCol w:w="3005"/>
        <w:gridCol w:w="3005"/>
      </w:tblGrid>
      <w:tr w:rsidR="00C276B1" w:rsidRPr="0077028A" w14:paraId="167318CC" w14:textId="77777777" w:rsidTr="00C276B1">
        <w:tc>
          <w:tcPr>
            <w:tcW w:w="3005" w:type="dxa"/>
          </w:tcPr>
          <w:p w14:paraId="00BBAE67" w14:textId="77777777" w:rsidR="00C276B1" w:rsidRPr="0077028A" w:rsidRDefault="00C276B1" w:rsidP="0039125A">
            <w:pPr>
              <w:jc w:val="center"/>
              <w:rPr>
                <w:rStyle w:val="normaltextrun"/>
                <w:rFonts w:ascii="Arial" w:hAnsi="Arial" w:cs="Arial"/>
                <w:b/>
                <w:bCs/>
                <w:color w:val="000000"/>
                <w:szCs w:val="22"/>
                <w:u w:val="single"/>
                <w:shd w:val="clear" w:color="auto" w:fill="FFFFFF"/>
              </w:rPr>
            </w:pPr>
            <w:r w:rsidRPr="0077028A">
              <w:rPr>
                <w:rStyle w:val="normaltextrun"/>
                <w:rFonts w:ascii="Arial" w:hAnsi="Arial" w:cs="Arial"/>
                <w:b/>
                <w:bCs/>
                <w:color w:val="000000"/>
                <w:szCs w:val="22"/>
                <w:u w:val="single"/>
                <w:shd w:val="clear" w:color="auto" w:fill="FFFFFF"/>
              </w:rPr>
              <w:t>Year</w:t>
            </w:r>
          </w:p>
        </w:tc>
        <w:tc>
          <w:tcPr>
            <w:tcW w:w="3005" w:type="dxa"/>
          </w:tcPr>
          <w:p w14:paraId="3B1E5A18" w14:textId="77777777" w:rsidR="00C276B1" w:rsidRPr="0077028A" w:rsidRDefault="00C276B1" w:rsidP="0039125A">
            <w:pPr>
              <w:jc w:val="center"/>
              <w:rPr>
                <w:rStyle w:val="normaltextrun"/>
                <w:rFonts w:ascii="Arial" w:hAnsi="Arial" w:cs="Arial"/>
                <w:b/>
                <w:bCs/>
                <w:color w:val="000000"/>
                <w:szCs w:val="22"/>
                <w:u w:val="single"/>
                <w:shd w:val="clear" w:color="auto" w:fill="FFFFFF"/>
              </w:rPr>
            </w:pPr>
            <w:r w:rsidRPr="0077028A">
              <w:rPr>
                <w:rStyle w:val="normaltextrun"/>
                <w:rFonts w:ascii="Arial" w:hAnsi="Arial" w:cs="Arial"/>
                <w:b/>
                <w:bCs/>
                <w:color w:val="000000"/>
                <w:szCs w:val="22"/>
                <w:u w:val="single"/>
                <w:shd w:val="clear" w:color="auto" w:fill="FFFFFF"/>
              </w:rPr>
              <w:t>Wait Time</w:t>
            </w:r>
          </w:p>
        </w:tc>
      </w:tr>
      <w:tr w:rsidR="00C276B1" w:rsidRPr="0077028A" w14:paraId="7321C3D4" w14:textId="77777777" w:rsidTr="00C276B1">
        <w:tc>
          <w:tcPr>
            <w:tcW w:w="3005" w:type="dxa"/>
          </w:tcPr>
          <w:p w14:paraId="588B1363"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2018</w:t>
            </w:r>
          </w:p>
        </w:tc>
        <w:tc>
          <w:tcPr>
            <w:tcW w:w="3005" w:type="dxa"/>
          </w:tcPr>
          <w:p w14:paraId="6A73AF87"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12 -14 Months</w:t>
            </w:r>
          </w:p>
        </w:tc>
      </w:tr>
      <w:tr w:rsidR="00C276B1" w:rsidRPr="0077028A" w14:paraId="2677CE98" w14:textId="77777777" w:rsidTr="00C276B1">
        <w:tc>
          <w:tcPr>
            <w:tcW w:w="3005" w:type="dxa"/>
          </w:tcPr>
          <w:p w14:paraId="71628A88"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2019</w:t>
            </w:r>
          </w:p>
        </w:tc>
        <w:tc>
          <w:tcPr>
            <w:tcW w:w="3005" w:type="dxa"/>
          </w:tcPr>
          <w:p w14:paraId="6C69809C"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10 Months</w:t>
            </w:r>
          </w:p>
        </w:tc>
      </w:tr>
      <w:tr w:rsidR="00C276B1" w:rsidRPr="0077028A" w14:paraId="605D9864" w14:textId="77777777" w:rsidTr="00C276B1">
        <w:tc>
          <w:tcPr>
            <w:tcW w:w="3005" w:type="dxa"/>
          </w:tcPr>
          <w:p w14:paraId="5D3D62AD"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2020</w:t>
            </w:r>
          </w:p>
        </w:tc>
        <w:tc>
          <w:tcPr>
            <w:tcW w:w="3005" w:type="dxa"/>
          </w:tcPr>
          <w:p w14:paraId="16FF6F4D"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 xml:space="preserve">6 Months </w:t>
            </w:r>
          </w:p>
        </w:tc>
      </w:tr>
      <w:tr w:rsidR="00C276B1" w:rsidRPr="0077028A" w14:paraId="213D1B58" w14:textId="77777777" w:rsidTr="00C276B1">
        <w:tc>
          <w:tcPr>
            <w:tcW w:w="3005" w:type="dxa"/>
          </w:tcPr>
          <w:p w14:paraId="01AC0FBF"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2021</w:t>
            </w:r>
          </w:p>
        </w:tc>
        <w:tc>
          <w:tcPr>
            <w:tcW w:w="3005" w:type="dxa"/>
          </w:tcPr>
          <w:p w14:paraId="40E4B694"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6 Months</w:t>
            </w:r>
          </w:p>
        </w:tc>
      </w:tr>
      <w:tr w:rsidR="00C276B1" w:rsidRPr="0077028A" w14:paraId="7F1B2047" w14:textId="77777777" w:rsidTr="00C276B1">
        <w:tc>
          <w:tcPr>
            <w:tcW w:w="3005" w:type="dxa"/>
          </w:tcPr>
          <w:p w14:paraId="404EC5B4"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 xml:space="preserve">2022 (As of 01st July) </w:t>
            </w:r>
          </w:p>
        </w:tc>
        <w:tc>
          <w:tcPr>
            <w:tcW w:w="3005" w:type="dxa"/>
          </w:tcPr>
          <w:p w14:paraId="29034FDA" w14:textId="77777777" w:rsidR="00C276B1" w:rsidRPr="0077028A" w:rsidRDefault="00C276B1" w:rsidP="0039125A">
            <w:pPr>
              <w:jc w:val="center"/>
              <w:rPr>
                <w:rStyle w:val="normaltextrun"/>
                <w:rFonts w:ascii="Arial" w:hAnsi="Arial" w:cs="Arial"/>
                <w:color w:val="000000"/>
                <w:szCs w:val="22"/>
                <w:shd w:val="clear" w:color="auto" w:fill="FFFFFF"/>
              </w:rPr>
            </w:pPr>
            <w:r w:rsidRPr="0077028A">
              <w:rPr>
                <w:rStyle w:val="normaltextrun"/>
                <w:rFonts w:ascii="Arial" w:hAnsi="Arial" w:cs="Arial"/>
                <w:color w:val="000000"/>
                <w:szCs w:val="22"/>
                <w:shd w:val="clear" w:color="auto" w:fill="FFFFFF"/>
              </w:rPr>
              <w:t>12 – 14 Months from date of referral</w:t>
            </w:r>
          </w:p>
        </w:tc>
      </w:tr>
    </w:tbl>
    <w:p w14:paraId="4DA126DA" w14:textId="77777777" w:rsidR="00C276B1" w:rsidRPr="0077028A" w:rsidRDefault="00C276B1" w:rsidP="00C276B1">
      <w:pPr>
        <w:ind w:left="360"/>
        <w:rPr>
          <w:rFonts w:ascii="Arial" w:hAnsi="Arial" w:cs="Arial"/>
          <w:b/>
          <w:bCs/>
          <w:szCs w:val="22"/>
        </w:rPr>
      </w:pPr>
    </w:p>
    <w:p w14:paraId="1B887F8D" w14:textId="77777777" w:rsidR="00C276B1" w:rsidRPr="0077028A" w:rsidRDefault="00C276B1" w:rsidP="00C276B1">
      <w:pPr>
        <w:pStyle w:val="ListParagraph"/>
        <w:numPr>
          <w:ilvl w:val="0"/>
          <w:numId w:val="11"/>
        </w:numPr>
        <w:contextualSpacing w:val="0"/>
        <w:rPr>
          <w:rFonts w:cs="Arial"/>
          <w:b/>
          <w:bCs/>
          <w:sz w:val="22"/>
          <w:szCs w:val="22"/>
        </w:rPr>
      </w:pPr>
      <w:r w:rsidRPr="0077028A">
        <w:rPr>
          <w:rFonts w:cs="Arial"/>
          <w:b/>
          <w:bCs/>
          <w:sz w:val="22"/>
          <w:szCs w:val="22"/>
        </w:rPr>
        <w:t xml:space="preserve">How many adult assessments were done in the past year. Please provide the total and (if available) a breakdown by gender. </w:t>
      </w:r>
    </w:p>
    <w:p w14:paraId="2CC052DA" w14:textId="0E227F61" w:rsidR="00C276B1" w:rsidRPr="0077028A" w:rsidRDefault="00C276B1" w:rsidP="0077028A">
      <w:pPr>
        <w:pStyle w:val="ListParagraph"/>
        <w:contextualSpacing w:val="0"/>
        <w:rPr>
          <w:rFonts w:cs="Arial"/>
          <w:b/>
          <w:bCs/>
          <w:sz w:val="12"/>
          <w:szCs w:val="12"/>
        </w:rPr>
      </w:pPr>
      <w:r w:rsidRPr="0077028A">
        <w:rPr>
          <w:rFonts w:cs="Arial"/>
          <w:sz w:val="22"/>
          <w:szCs w:val="22"/>
        </w:rPr>
        <w:t xml:space="preserve">Lincolnshire ICB do not currently report by Gender.  To date (2023) there have been 340 initial assessments take place. </w:t>
      </w:r>
      <w:r w:rsidR="0077028A" w:rsidRPr="0077028A">
        <w:rPr>
          <w:rFonts w:cs="Arial"/>
          <w:sz w:val="22"/>
          <w:szCs w:val="22"/>
        </w:rPr>
        <w:br/>
      </w:r>
      <w:r w:rsidRPr="0077028A">
        <w:rPr>
          <w:rFonts w:cs="Arial"/>
          <w:b/>
          <w:bCs/>
          <w:sz w:val="22"/>
          <w:szCs w:val="22"/>
        </w:rPr>
        <w:t>7a. Please can you also provide this same information for each of the prior five years, if doing so won’t push this request over the cost limit.</w:t>
      </w:r>
      <w:r w:rsidR="0077028A">
        <w:rPr>
          <w:rFonts w:cs="Arial"/>
          <w:b/>
          <w:bCs/>
          <w:sz w:val="22"/>
          <w:szCs w:val="22"/>
        </w:rPr>
        <w:br/>
      </w:r>
    </w:p>
    <w:tbl>
      <w:tblPr>
        <w:tblStyle w:val="TableGrid"/>
        <w:tblW w:w="0" w:type="auto"/>
        <w:tblInd w:w="941" w:type="dxa"/>
        <w:tblLook w:val="04A0" w:firstRow="1" w:lastRow="0" w:firstColumn="1" w:lastColumn="0" w:noHBand="0" w:noVBand="1"/>
      </w:tblPr>
      <w:tblGrid>
        <w:gridCol w:w="3005"/>
        <w:gridCol w:w="3005"/>
      </w:tblGrid>
      <w:tr w:rsidR="00C276B1" w:rsidRPr="0077028A" w14:paraId="5D94333B" w14:textId="77777777" w:rsidTr="00C276B1">
        <w:tc>
          <w:tcPr>
            <w:tcW w:w="3005" w:type="dxa"/>
          </w:tcPr>
          <w:p w14:paraId="529FC241" w14:textId="77777777" w:rsidR="00C276B1" w:rsidRPr="0077028A" w:rsidRDefault="00C276B1" w:rsidP="0039125A">
            <w:pPr>
              <w:jc w:val="center"/>
              <w:rPr>
                <w:rFonts w:ascii="Arial" w:hAnsi="Arial" w:cs="Arial"/>
                <w:szCs w:val="22"/>
              </w:rPr>
            </w:pPr>
            <w:r w:rsidRPr="0077028A">
              <w:rPr>
                <w:rFonts w:ascii="Arial" w:hAnsi="Arial" w:cs="Arial"/>
                <w:szCs w:val="22"/>
              </w:rPr>
              <w:t>Year</w:t>
            </w:r>
          </w:p>
        </w:tc>
        <w:tc>
          <w:tcPr>
            <w:tcW w:w="3005" w:type="dxa"/>
          </w:tcPr>
          <w:p w14:paraId="55EC1952" w14:textId="77777777" w:rsidR="00C276B1" w:rsidRPr="0077028A" w:rsidRDefault="00C276B1" w:rsidP="0039125A">
            <w:pPr>
              <w:jc w:val="center"/>
              <w:rPr>
                <w:rFonts w:ascii="Arial" w:hAnsi="Arial" w:cs="Arial"/>
                <w:szCs w:val="22"/>
              </w:rPr>
            </w:pPr>
            <w:r w:rsidRPr="0077028A">
              <w:rPr>
                <w:rFonts w:ascii="Arial" w:hAnsi="Arial" w:cs="Arial"/>
                <w:szCs w:val="22"/>
              </w:rPr>
              <w:t xml:space="preserve">Number of patients with ADHD Diagnosis </w:t>
            </w:r>
          </w:p>
        </w:tc>
      </w:tr>
      <w:tr w:rsidR="00C276B1" w:rsidRPr="0077028A" w14:paraId="418C9025" w14:textId="77777777" w:rsidTr="00C276B1">
        <w:tc>
          <w:tcPr>
            <w:tcW w:w="3005" w:type="dxa"/>
          </w:tcPr>
          <w:p w14:paraId="197E5379" w14:textId="77777777" w:rsidR="00C276B1" w:rsidRPr="0077028A" w:rsidRDefault="00C276B1" w:rsidP="0039125A">
            <w:pPr>
              <w:jc w:val="center"/>
              <w:rPr>
                <w:rFonts w:ascii="Arial" w:hAnsi="Arial" w:cs="Arial"/>
                <w:szCs w:val="22"/>
              </w:rPr>
            </w:pPr>
            <w:r w:rsidRPr="0077028A">
              <w:rPr>
                <w:rFonts w:ascii="Arial" w:hAnsi="Arial" w:cs="Arial"/>
                <w:szCs w:val="22"/>
              </w:rPr>
              <w:t>2018</w:t>
            </w:r>
          </w:p>
        </w:tc>
        <w:tc>
          <w:tcPr>
            <w:tcW w:w="3005" w:type="dxa"/>
          </w:tcPr>
          <w:p w14:paraId="1E551829" w14:textId="77777777" w:rsidR="00C276B1" w:rsidRPr="0077028A" w:rsidRDefault="00C276B1" w:rsidP="0039125A">
            <w:pPr>
              <w:jc w:val="center"/>
              <w:rPr>
                <w:rFonts w:ascii="Arial" w:hAnsi="Arial" w:cs="Arial"/>
                <w:szCs w:val="22"/>
              </w:rPr>
            </w:pPr>
            <w:r w:rsidRPr="0077028A">
              <w:rPr>
                <w:rFonts w:ascii="Arial" w:hAnsi="Arial" w:cs="Arial"/>
                <w:szCs w:val="22"/>
              </w:rPr>
              <w:t>54</w:t>
            </w:r>
          </w:p>
        </w:tc>
      </w:tr>
      <w:tr w:rsidR="00C276B1" w:rsidRPr="0077028A" w14:paraId="571E54D9" w14:textId="77777777" w:rsidTr="00C276B1">
        <w:tc>
          <w:tcPr>
            <w:tcW w:w="3005" w:type="dxa"/>
          </w:tcPr>
          <w:p w14:paraId="4882BE92" w14:textId="77777777" w:rsidR="00C276B1" w:rsidRPr="0077028A" w:rsidRDefault="00C276B1" w:rsidP="0039125A">
            <w:pPr>
              <w:jc w:val="center"/>
              <w:rPr>
                <w:rFonts w:ascii="Arial" w:hAnsi="Arial" w:cs="Arial"/>
                <w:szCs w:val="22"/>
              </w:rPr>
            </w:pPr>
            <w:r w:rsidRPr="0077028A">
              <w:rPr>
                <w:rFonts w:ascii="Arial" w:hAnsi="Arial" w:cs="Arial"/>
                <w:szCs w:val="22"/>
              </w:rPr>
              <w:t>2019</w:t>
            </w:r>
          </w:p>
        </w:tc>
        <w:tc>
          <w:tcPr>
            <w:tcW w:w="3005" w:type="dxa"/>
          </w:tcPr>
          <w:p w14:paraId="5AD5CCCA" w14:textId="77777777" w:rsidR="00C276B1" w:rsidRPr="0077028A" w:rsidRDefault="00C276B1" w:rsidP="0039125A">
            <w:pPr>
              <w:jc w:val="center"/>
              <w:rPr>
                <w:rFonts w:ascii="Arial" w:hAnsi="Arial" w:cs="Arial"/>
                <w:szCs w:val="22"/>
              </w:rPr>
            </w:pPr>
            <w:r w:rsidRPr="0077028A">
              <w:rPr>
                <w:rFonts w:ascii="Arial" w:hAnsi="Arial" w:cs="Arial"/>
                <w:szCs w:val="22"/>
              </w:rPr>
              <w:t>98</w:t>
            </w:r>
          </w:p>
        </w:tc>
      </w:tr>
      <w:tr w:rsidR="00C276B1" w:rsidRPr="0077028A" w14:paraId="0BF71110" w14:textId="77777777" w:rsidTr="00C276B1">
        <w:tc>
          <w:tcPr>
            <w:tcW w:w="3005" w:type="dxa"/>
          </w:tcPr>
          <w:p w14:paraId="41A9DF26" w14:textId="77777777" w:rsidR="00C276B1" w:rsidRPr="0077028A" w:rsidRDefault="00C276B1" w:rsidP="0039125A">
            <w:pPr>
              <w:jc w:val="center"/>
              <w:rPr>
                <w:rFonts w:ascii="Arial" w:hAnsi="Arial" w:cs="Arial"/>
                <w:szCs w:val="22"/>
              </w:rPr>
            </w:pPr>
            <w:r w:rsidRPr="0077028A">
              <w:rPr>
                <w:rFonts w:ascii="Arial" w:hAnsi="Arial" w:cs="Arial"/>
                <w:szCs w:val="22"/>
              </w:rPr>
              <w:t>2020</w:t>
            </w:r>
          </w:p>
        </w:tc>
        <w:tc>
          <w:tcPr>
            <w:tcW w:w="3005" w:type="dxa"/>
          </w:tcPr>
          <w:p w14:paraId="2CE2983C" w14:textId="77777777" w:rsidR="00C276B1" w:rsidRPr="0077028A" w:rsidRDefault="00C276B1" w:rsidP="0039125A">
            <w:pPr>
              <w:jc w:val="center"/>
              <w:rPr>
                <w:rFonts w:ascii="Arial" w:hAnsi="Arial" w:cs="Arial"/>
                <w:szCs w:val="22"/>
              </w:rPr>
            </w:pPr>
            <w:r w:rsidRPr="0077028A">
              <w:rPr>
                <w:rFonts w:ascii="Arial" w:hAnsi="Arial" w:cs="Arial"/>
                <w:szCs w:val="22"/>
              </w:rPr>
              <w:t>453</w:t>
            </w:r>
          </w:p>
        </w:tc>
      </w:tr>
      <w:tr w:rsidR="00C276B1" w:rsidRPr="0077028A" w14:paraId="5C3AD5A3" w14:textId="77777777" w:rsidTr="00C276B1">
        <w:tc>
          <w:tcPr>
            <w:tcW w:w="3005" w:type="dxa"/>
          </w:tcPr>
          <w:p w14:paraId="20564F6F" w14:textId="77777777" w:rsidR="00C276B1" w:rsidRPr="0077028A" w:rsidRDefault="00C276B1" w:rsidP="0039125A">
            <w:pPr>
              <w:jc w:val="center"/>
              <w:rPr>
                <w:rFonts w:ascii="Arial" w:hAnsi="Arial" w:cs="Arial"/>
                <w:szCs w:val="22"/>
              </w:rPr>
            </w:pPr>
            <w:r w:rsidRPr="0077028A">
              <w:rPr>
                <w:rFonts w:ascii="Arial" w:hAnsi="Arial" w:cs="Arial"/>
                <w:szCs w:val="22"/>
              </w:rPr>
              <w:t>2021</w:t>
            </w:r>
          </w:p>
        </w:tc>
        <w:tc>
          <w:tcPr>
            <w:tcW w:w="3005" w:type="dxa"/>
          </w:tcPr>
          <w:p w14:paraId="2A3206C7" w14:textId="77777777" w:rsidR="00C276B1" w:rsidRPr="0077028A" w:rsidRDefault="00C276B1" w:rsidP="0039125A">
            <w:pPr>
              <w:jc w:val="center"/>
              <w:rPr>
                <w:rFonts w:ascii="Arial" w:hAnsi="Arial" w:cs="Arial"/>
                <w:szCs w:val="22"/>
              </w:rPr>
            </w:pPr>
            <w:r w:rsidRPr="0077028A">
              <w:rPr>
                <w:rFonts w:ascii="Arial" w:hAnsi="Arial" w:cs="Arial"/>
                <w:szCs w:val="22"/>
              </w:rPr>
              <w:t>735</w:t>
            </w:r>
          </w:p>
        </w:tc>
      </w:tr>
      <w:tr w:rsidR="00C276B1" w:rsidRPr="0077028A" w14:paraId="39E14219" w14:textId="77777777" w:rsidTr="00C276B1">
        <w:tc>
          <w:tcPr>
            <w:tcW w:w="3005" w:type="dxa"/>
          </w:tcPr>
          <w:p w14:paraId="5822A3C8" w14:textId="77777777" w:rsidR="00C276B1" w:rsidRPr="0077028A" w:rsidRDefault="00C276B1" w:rsidP="0039125A">
            <w:pPr>
              <w:jc w:val="center"/>
              <w:rPr>
                <w:rFonts w:ascii="Arial" w:hAnsi="Arial" w:cs="Arial"/>
                <w:szCs w:val="22"/>
              </w:rPr>
            </w:pPr>
            <w:r w:rsidRPr="0077028A">
              <w:rPr>
                <w:rFonts w:ascii="Arial" w:hAnsi="Arial" w:cs="Arial"/>
                <w:szCs w:val="22"/>
              </w:rPr>
              <w:t xml:space="preserve">2022 </w:t>
            </w:r>
          </w:p>
        </w:tc>
        <w:tc>
          <w:tcPr>
            <w:tcW w:w="3005" w:type="dxa"/>
          </w:tcPr>
          <w:p w14:paraId="43F21A21" w14:textId="77777777" w:rsidR="00C276B1" w:rsidRPr="0077028A" w:rsidRDefault="00C276B1" w:rsidP="0039125A">
            <w:pPr>
              <w:jc w:val="center"/>
              <w:rPr>
                <w:rFonts w:ascii="Arial" w:hAnsi="Arial" w:cs="Arial"/>
                <w:szCs w:val="22"/>
              </w:rPr>
            </w:pPr>
            <w:r w:rsidRPr="0077028A">
              <w:rPr>
                <w:rFonts w:ascii="Arial" w:hAnsi="Arial" w:cs="Arial"/>
                <w:szCs w:val="22"/>
              </w:rPr>
              <w:t xml:space="preserve"> 798</w:t>
            </w:r>
          </w:p>
        </w:tc>
      </w:tr>
    </w:tbl>
    <w:p w14:paraId="0A755738" w14:textId="77777777" w:rsidR="00C276B1" w:rsidRPr="0077028A" w:rsidRDefault="00C276B1" w:rsidP="00C276B1">
      <w:pPr>
        <w:ind w:left="720"/>
        <w:rPr>
          <w:rFonts w:ascii="Arial" w:eastAsiaTheme="minorHAnsi" w:hAnsi="Arial" w:cs="Arial"/>
          <w:b/>
          <w:bCs/>
          <w:szCs w:val="22"/>
        </w:rPr>
      </w:pPr>
    </w:p>
    <w:p w14:paraId="5C71AE62" w14:textId="77777777" w:rsidR="00C276B1" w:rsidRPr="0077028A" w:rsidRDefault="00C276B1" w:rsidP="00C276B1">
      <w:pPr>
        <w:ind w:left="720"/>
        <w:rPr>
          <w:rFonts w:ascii="Arial" w:hAnsi="Arial" w:cs="Arial"/>
          <w:b/>
          <w:bCs/>
          <w:szCs w:val="22"/>
        </w:rPr>
      </w:pPr>
    </w:p>
    <w:p w14:paraId="103BBBEC" w14:textId="77777777" w:rsidR="00C276B1" w:rsidRPr="0077028A" w:rsidRDefault="00C276B1" w:rsidP="00C276B1">
      <w:pPr>
        <w:pStyle w:val="ListParagraph"/>
        <w:numPr>
          <w:ilvl w:val="0"/>
          <w:numId w:val="11"/>
        </w:numPr>
        <w:contextualSpacing w:val="0"/>
        <w:rPr>
          <w:rFonts w:cs="Arial"/>
          <w:b/>
          <w:bCs/>
          <w:sz w:val="22"/>
          <w:szCs w:val="22"/>
        </w:rPr>
      </w:pPr>
      <w:r w:rsidRPr="0077028A">
        <w:rPr>
          <w:rFonts w:cs="Arial"/>
          <w:b/>
          <w:bCs/>
          <w:sz w:val="22"/>
          <w:szCs w:val="22"/>
        </w:rPr>
        <w:t>The current average waiting time for an adult between ADHD diagnosis and starting treatment on the NHS. Please provide the total and (if available) a breakdown by type of treatment (medication or behavioural therapy)</w:t>
      </w:r>
    </w:p>
    <w:p w14:paraId="41E771E7" w14:textId="20B726A0" w:rsidR="00C276B1" w:rsidRPr="0077028A" w:rsidRDefault="00C276B1" w:rsidP="00C276B1">
      <w:pPr>
        <w:ind w:left="720"/>
        <w:rPr>
          <w:rFonts w:ascii="Arial" w:hAnsi="Arial" w:cs="Arial"/>
          <w:b/>
          <w:bCs/>
          <w:szCs w:val="22"/>
        </w:rPr>
      </w:pPr>
      <w:r w:rsidRPr="0077028A">
        <w:rPr>
          <w:rFonts w:ascii="Arial" w:hAnsi="Arial" w:cs="Arial"/>
          <w:b/>
          <w:bCs/>
          <w:szCs w:val="22"/>
        </w:rPr>
        <w:t>8a. The longest waiting time between diagnosis and treatment for an adult currently on the list.</w:t>
      </w:r>
      <w:r w:rsidRPr="0077028A">
        <w:rPr>
          <w:rFonts w:ascii="Arial" w:hAnsi="Arial" w:cs="Arial"/>
          <w:b/>
          <w:bCs/>
          <w:szCs w:val="22"/>
        </w:rPr>
        <w:br/>
      </w:r>
      <w:r w:rsidRPr="0077028A">
        <w:rPr>
          <w:rFonts w:ascii="Arial" w:hAnsi="Arial" w:cs="Arial"/>
          <w:szCs w:val="22"/>
        </w:rPr>
        <w:t xml:space="preserve">Wait times for treatment are dependent on the individual patient for example if any further investigations are required such as an electrocardiogram (ECG). However, if no further investigations are required treatment plans can be commenced immediately and prescriptions written up. </w:t>
      </w:r>
    </w:p>
    <w:p w14:paraId="603A915C" w14:textId="77777777" w:rsidR="00C276B1" w:rsidRPr="0077028A" w:rsidRDefault="00C276B1" w:rsidP="00C276B1">
      <w:pPr>
        <w:ind w:left="720"/>
        <w:rPr>
          <w:rFonts w:ascii="Arial" w:eastAsiaTheme="minorHAnsi" w:hAnsi="Arial" w:cs="Arial"/>
          <w:b/>
          <w:bCs/>
          <w:szCs w:val="22"/>
        </w:rPr>
      </w:pPr>
    </w:p>
    <w:p w14:paraId="686CCE0F" w14:textId="0635DBD3" w:rsidR="00C276B1" w:rsidRPr="0077028A" w:rsidRDefault="00C276B1" w:rsidP="00C276B1">
      <w:pPr>
        <w:ind w:left="720"/>
        <w:rPr>
          <w:rFonts w:ascii="Arial" w:hAnsi="Arial" w:cs="Arial"/>
          <w:b/>
          <w:bCs/>
          <w:szCs w:val="22"/>
        </w:rPr>
      </w:pPr>
      <w:r w:rsidRPr="0077028A">
        <w:rPr>
          <w:rFonts w:ascii="Arial" w:hAnsi="Arial" w:cs="Arial"/>
          <w:b/>
          <w:bCs/>
          <w:szCs w:val="22"/>
        </w:rPr>
        <w:t>8b. Please can you also provide the average wait time for each of the past five years, if doing so won’t push this request over the cost limit.</w:t>
      </w:r>
      <w:r w:rsidRPr="0077028A">
        <w:rPr>
          <w:rFonts w:ascii="Arial" w:hAnsi="Arial" w:cs="Arial"/>
          <w:b/>
          <w:bCs/>
          <w:szCs w:val="22"/>
        </w:rPr>
        <w:br/>
      </w:r>
      <w:r w:rsidRPr="0077028A">
        <w:rPr>
          <w:rFonts w:ascii="Arial" w:hAnsi="Arial" w:cs="Arial"/>
          <w:szCs w:val="22"/>
        </w:rPr>
        <w:t xml:space="preserve">Lincolnshire ICB do not hold this information. </w:t>
      </w:r>
    </w:p>
    <w:p w14:paraId="1E4CF404" w14:textId="77777777" w:rsidR="00C276B1" w:rsidRDefault="00C276B1"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37084A6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04B930" w14:textId="77777777" w:rsidR="009B21AF" w:rsidRDefault="009B21AF" w:rsidP="00425FAE">
      <w:r>
        <w:separator/>
      </w:r>
    </w:p>
  </w:endnote>
  <w:endnote w:type="continuationSeparator" w:id="0">
    <w:p w14:paraId="552B945B" w14:textId="77777777" w:rsidR="009B21AF" w:rsidRDefault="009B21AF"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ECBF6" w14:textId="77777777" w:rsidR="009B21AF" w:rsidRDefault="009B21AF" w:rsidP="00425FAE">
      <w:r>
        <w:separator/>
      </w:r>
    </w:p>
  </w:footnote>
  <w:footnote w:type="continuationSeparator" w:id="0">
    <w:p w14:paraId="1192CEA4" w14:textId="77777777" w:rsidR="009B21AF" w:rsidRDefault="009B21AF"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F894875"/>
    <w:multiLevelType w:val="hybridMultilevel"/>
    <w:tmpl w:val="D354B8A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43369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979903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028A"/>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0466"/>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1AF"/>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3A0D"/>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6B1"/>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77E2B"/>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00FF6F91"/>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uiPriority w:val="39"/>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Emphasis">
    <w:name w:val="Emphasis"/>
    <w:basedOn w:val="DefaultParagraphFont"/>
    <w:uiPriority w:val="20"/>
    <w:qFormat/>
    <w:rsid w:val="00C276B1"/>
    <w:rPr>
      <w:i/>
      <w:iCs/>
    </w:rPr>
  </w:style>
  <w:style w:type="character" w:customStyle="1" w:styleId="normaltextrun">
    <w:name w:val="normaltextrun"/>
    <w:basedOn w:val="DefaultParagraphFont"/>
    <w:rsid w:val="00C276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81116828">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lh.nhs.uk/contact/"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ulh.nhs.uk/contact/"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www.ulh.nhs.uk/contact/"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lh.nhs.uk/contact/"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20B863E8-C6C0-4615-8E19-208CB40DCC89}"/>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1098</Words>
  <Characters>6264</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6</cp:revision>
  <dcterms:created xsi:type="dcterms:W3CDTF">2023-05-15T09:43:00Z</dcterms:created>
  <dcterms:modified xsi:type="dcterms:W3CDTF">2023-05-19T09:30:00Z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