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024789F" w:rsidR="001D6285" w:rsidRDefault="001D6285" w:rsidP="00AA305B">
      <w:pPr>
        <w:jc w:val="right"/>
        <w:rPr>
          <w:rFonts w:ascii="Arial" w:hAnsi="Arial" w:cs="Arial"/>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01447B" w:rsidRPr="0001447B">
        <w:rPr>
          <w:rFonts w:ascii="Arial" w:hAnsi="Arial" w:cs="Arial"/>
          <w:color w:val="000000" w:themeColor="text1"/>
          <w:szCs w:val="22"/>
        </w:rPr>
        <w:t>8</w:t>
      </w:r>
      <w:r w:rsidR="00EF3E66" w:rsidRPr="0001447B">
        <w:rPr>
          <w:rFonts w:ascii="Arial" w:hAnsi="Arial" w:cs="Arial"/>
          <w:color w:val="000000" w:themeColor="text1"/>
          <w:szCs w:val="22"/>
        </w:rPr>
        <w:t xml:space="preserve"> September </w:t>
      </w:r>
      <w:r w:rsidR="00EF3E66">
        <w:rPr>
          <w:rFonts w:ascii="Arial" w:hAnsi="Arial" w:cs="Arial"/>
          <w:szCs w:val="22"/>
        </w:rPr>
        <w:t>2023</w:t>
      </w:r>
    </w:p>
    <w:p w14:paraId="57C7616C" w14:textId="77777777" w:rsidR="00F51B70" w:rsidRPr="00277D51" w:rsidRDefault="00F51B70" w:rsidP="00AA305B">
      <w:pPr>
        <w:jc w:val="right"/>
        <w:rPr>
          <w:rFonts w:ascii="Arial" w:hAnsi="Arial" w:cs="Arial"/>
          <w:color w:val="0070C0"/>
          <w:szCs w:val="22"/>
        </w:rPr>
      </w:pP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082F7A" w:rsidRDefault="00957674" w:rsidP="00957674">
      <w:pPr>
        <w:rPr>
          <w:rFonts w:ascii="Arial" w:hAnsi="Arial" w:cs="Arial"/>
          <w:szCs w:val="22"/>
        </w:rPr>
      </w:pPr>
      <w:r w:rsidRPr="00082F7A">
        <w:rPr>
          <w:rFonts w:ascii="Arial" w:hAnsi="Arial" w:cs="Arial"/>
          <w:szCs w:val="22"/>
        </w:rPr>
        <w:t>Dear Requester</w:t>
      </w:r>
    </w:p>
    <w:p w14:paraId="4F957F17" w14:textId="4B144136" w:rsidR="00957674" w:rsidRPr="00082F7A" w:rsidRDefault="00957674" w:rsidP="00187458">
      <w:pPr>
        <w:jc w:val="center"/>
        <w:rPr>
          <w:rFonts w:ascii="Arial" w:hAnsi="Arial" w:cs="Arial"/>
          <w:b/>
          <w:szCs w:val="22"/>
        </w:rPr>
      </w:pPr>
      <w:r w:rsidRPr="00082F7A">
        <w:rPr>
          <w:rFonts w:ascii="Arial" w:hAnsi="Arial" w:cs="Arial"/>
          <w:b/>
          <w:szCs w:val="22"/>
        </w:rPr>
        <w:t>FOI Reference Number:</w:t>
      </w:r>
      <w:r w:rsidR="00504140" w:rsidRPr="00082F7A">
        <w:rPr>
          <w:rFonts w:ascii="Arial" w:hAnsi="Arial" w:cs="Arial"/>
          <w:color w:val="000000"/>
          <w:szCs w:val="22"/>
        </w:rPr>
        <w:t xml:space="preserve"> </w:t>
      </w:r>
      <w:r w:rsidR="00EA2CEC" w:rsidRPr="00082F7A">
        <w:rPr>
          <w:rFonts w:ascii="Arial" w:hAnsi="Arial" w:cs="Arial"/>
          <w:color w:val="000000"/>
          <w:szCs w:val="22"/>
        </w:rPr>
        <w:t>713</w:t>
      </w:r>
      <w:r w:rsidR="00081DC8" w:rsidRPr="00082F7A">
        <w:rPr>
          <w:rFonts w:ascii="Arial" w:hAnsi="Arial" w:cs="Arial"/>
          <w:color w:val="000000"/>
          <w:szCs w:val="22"/>
        </w:rPr>
        <w:t>78</w:t>
      </w:r>
    </w:p>
    <w:p w14:paraId="41C8F396" w14:textId="77777777" w:rsidR="00957674" w:rsidRPr="00082F7A" w:rsidRDefault="00957674" w:rsidP="00957674">
      <w:pPr>
        <w:rPr>
          <w:rFonts w:ascii="Arial" w:hAnsi="Arial" w:cs="Arial"/>
          <w:szCs w:val="22"/>
        </w:rPr>
      </w:pPr>
    </w:p>
    <w:p w14:paraId="15DD813E" w14:textId="123A7BB5" w:rsidR="00504140" w:rsidRPr="00082F7A" w:rsidRDefault="00957674" w:rsidP="00504140">
      <w:pPr>
        <w:rPr>
          <w:rFonts w:ascii="Arial" w:hAnsi="Arial" w:cs="Arial"/>
          <w:color w:val="000000"/>
          <w:szCs w:val="22"/>
        </w:rPr>
      </w:pPr>
      <w:r w:rsidRPr="00082F7A">
        <w:rPr>
          <w:rFonts w:ascii="Arial" w:hAnsi="Arial" w:cs="Arial"/>
          <w:szCs w:val="22"/>
        </w:rPr>
        <w:t xml:space="preserve">I refer to your email of </w:t>
      </w:r>
      <w:r w:rsidR="00655754" w:rsidRPr="00082F7A">
        <w:rPr>
          <w:rFonts w:ascii="Arial" w:hAnsi="Arial" w:cs="Arial"/>
          <w:szCs w:val="22"/>
        </w:rPr>
        <w:t>1</w:t>
      </w:r>
      <w:r w:rsidR="00623DF9" w:rsidRPr="00082F7A">
        <w:rPr>
          <w:rFonts w:ascii="Arial" w:hAnsi="Arial" w:cs="Arial"/>
          <w:color w:val="000000"/>
          <w:szCs w:val="22"/>
        </w:rPr>
        <w:t xml:space="preserve">0 August 2023 </w:t>
      </w:r>
      <w:r w:rsidRPr="00082F7A">
        <w:rPr>
          <w:rFonts w:ascii="Arial" w:hAnsi="Arial" w:cs="Arial"/>
          <w:szCs w:val="22"/>
        </w:rPr>
        <w:t xml:space="preserve">requesting information </w:t>
      </w:r>
      <w:r w:rsidR="001D6285" w:rsidRPr="00082F7A">
        <w:rPr>
          <w:rFonts w:ascii="Arial" w:hAnsi="Arial" w:cs="Arial"/>
          <w:szCs w:val="22"/>
        </w:rPr>
        <w:t xml:space="preserve">in relation </w:t>
      </w:r>
      <w:r w:rsidR="002742FE" w:rsidRPr="00082F7A">
        <w:rPr>
          <w:rFonts w:ascii="Arial" w:hAnsi="Arial" w:cs="Arial"/>
          <w:szCs w:val="22"/>
        </w:rPr>
        <w:t xml:space="preserve">to </w:t>
      </w:r>
      <w:r w:rsidR="00655754" w:rsidRPr="00082F7A">
        <w:rPr>
          <w:rFonts w:ascii="Arial" w:hAnsi="Arial" w:cs="Arial"/>
          <w:color w:val="000000"/>
          <w:szCs w:val="22"/>
        </w:rPr>
        <w:t xml:space="preserve">regional IT. </w:t>
      </w:r>
    </w:p>
    <w:p w14:paraId="2A982881" w14:textId="77777777" w:rsidR="00AF7082" w:rsidRPr="00082F7A" w:rsidRDefault="00AF7082" w:rsidP="00504140">
      <w:pPr>
        <w:rPr>
          <w:rFonts w:ascii="Arial" w:hAnsi="Arial" w:cs="Arial"/>
          <w:szCs w:val="22"/>
        </w:rPr>
      </w:pPr>
    </w:p>
    <w:p w14:paraId="307FF6F4" w14:textId="7BA6B177" w:rsidR="00957674" w:rsidRPr="00082F7A" w:rsidRDefault="00957674" w:rsidP="00957674">
      <w:pPr>
        <w:overflowPunct w:val="0"/>
        <w:rPr>
          <w:rFonts w:ascii="Arial" w:hAnsi="Arial" w:cs="Arial"/>
          <w:color w:val="000000" w:themeColor="text1"/>
          <w:szCs w:val="22"/>
        </w:rPr>
      </w:pPr>
      <w:r w:rsidRPr="00082F7A">
        <w:rPr>
          <w:rFonts w:ascii="Arial" w:hAnsi="Arial" w:cs="Arial"/>
          <w:szCs w:val="22"/>
        </w:rPr>
        <w:t xml:space="preserve">I can confirm on behalf of </w:t>
      </w:r>
      <w:r w:rsidR="00C660B7" w:rsidRPr="00082F7A">
        <w:rPr>
          <w:rFonts w:ascii="Arial" w:hAnsi="Arial" w:cs="Arial"/>
          <w:szCs w:val="22"/>
        </w:rPr>
        <w:t xml:space="preserve">NHS </w:t>
      </w:r>
      <w:r w:rsidRPr="00082F7A">
        <w:rPr>
          <w:rFonts w:ascii="Arial" w:hAnsi="Arial" w:cs="Arial"/>
          <w:szCs w:val="22"/>
        </w:rPr>
        <w:t xml:space="preserve">Lincolnshire </w:t>
      </w:r>
      <w:r w:rsidR="001C4DB1" w:rsidRPr="00082F7A">
        <w:rPr>
          <w:rFonts w:ascii="Arial" w:hAnsi="Arial" w:cs="Arial"/>
          <w:szCs w:val="22"/>
        </w:rPr>
        <w:t>I</w:t>
      </w:r>
      <w:r w:rsidR="00187458" w:rsidRPr="00082F7A">
        <w:rPr>
          <w:rFonts w:ascii="Arial" w:hAnsi="Arial" w:cs="Arial"/>
          <w:szCs w:val="22"/>
        </w:rPr>
        <w:t xml:space="preserve">ntegrated </w:t>
      </w:r>
      <w:r w:rsidR="001C4DB1" w:rsidRPr="00082F7A">
        <w:rPr>
          <w:rFonts w:ascii="Arial" w:hAnsi="Arial" w:cs="Arial"/>
          <w:szCs w:val="22"/>
        </w:rPr>
        <w:t>C</w:t>
      </w:r>
      <w:r w:rsidR="00187458" w:rsidRPr="00082F7A">
        <w:rPr>
          <w:rFonts w:ascii="Arial" w:hAnsi="Arial" w:cs="Arial"/>
          <w:szCs w:val="22"/>
        </w:rPr>
        <w:t xml:space="preserve">are </w:t>
      </w:r>
      <w:r w:rsidR="001C4DB1" w:rsidRPr="00082F7A">
        <w:rPr>
          <w:rFonts w:ascii="Arial" w:hAnsi="Arial" w:cs="Arial"/>
          <w:szCs w:val="22"/>
        </w:rPr>
        <w:t>B</w:t>
      </w:r>
      <w:r w:rsidR="00187458" w:rsidRPr="00082F7A">
        <w:rPr>
          <w:rFonts w:ascii="Arial" w:hAnsi="Arial" w:cs="Arial"/>
          <w:szCs w:val="22"/>
        </w:rPr>
        <w:t>oard (ICB)</w:t>
      </w:r>
      <w:r w:rsidRPr="00082F7A">
        <w:rPr>
          <w:rFonts w:ascii="Arial" w:hAnsi="Arial" w:cs="Arial"/>
          <w:szCs w:val="22"/>
        </w:rPr>
        <w:t xml:space="preserve"> and in accordance with S.1 (1) of the Freedom of Information Act </w:t>
      </w:r>
      <w:r w:rsidRPr="00082F7A">
        <w:rPr>
          <w:rFonts w:ascii="Arial" w:hAnsi="Arial" w:cs="Arial"/>
          <w:color w:val="000000" w:themeColor="text1"/>
          <w:szCs w:val="22"/>
        </w:rPr>
        <w:t xml:space="preserve">2000 (FOIA) that we </w:t>
      </w:r>
      <w:r w:rsidR="00C71805" w:rsidRPr="00082F7A">
        <w:rPr>
          <w:rFonts w:ascii="Arial" w:hAnsi="Arial" w:cs="Arial"/>
          <w:color w:val="000000" w:themeColor="text1"/>
          <w:szCs w:val="22"/>
        </w:rPr>
        <w:t>do</w:t>
      </w:r>
      <w:r w:rsidR="00216E73" w:rsidRPr="00082F7A">
        <w:rPr>
          <w:rFonts w:ascii="Arial" w:hAnsi="Arial" w:cs="Arial"/>
          <w:color w:val="000000" w:themeColor="text1"/>
          <w:szCs w:val="22"/>
        </w:rPr>
        <w:t xml:space="preserve"> hold</w:t>
      </w:r>
      <w:r w:rsidR="00427C37" w:rsidRPr="00082F7A">
        <w:rPr>
          <w:rFonts w:ascii="Arial" w:hAnsi="Arial" w:cs="Arial"/>
          <w:color w:val="000000" w:themeColor="text1"/>
          <w:szCs w:val="22"/>
        </w:rPr>
        <w:t xml:space="preserve"> </w:t>
      </w:r>
      <w:r w:rsidR="00D5557B" w:rsidRPr="00082F7A">
        <w:rPr>
          <w:rFonts w:ascii="Arial" w:hAnsi="Arial" w:cs="Arial"/>
          <w:color w:val="000000" w:themeColor="text1"/>
          <w:szCs w:val="22"/>
        </w:rPr>
        <w:t>some of the</w:t>
      </w:r>
      <w:r w:rsidRPr="00082F7A">
        <w:rPr>
          <w:rFonts w:ascii="Arial" w:hAnsi="Arial" w:cs="Arial"/>
          <w:color w:val="000000" w:themeColor="text1"/>
          <w:szCs w:val="22"/>
        </w:rPr>
        <w:t xml:space="preserve"> information that you have requested. A response to each element of your request is detailed below</w:t>
      </w:r>
      <w:r w:rsidR="00C660B7" w:rsidRPr="00082F7A">
        <w:rPr>
          <w:rFonts w:ascii="Arial" w:hAnsi="Arial" w:cs="Arial"/>
          <w:color w:val="000000" w:themeColor="text1"/>
          <w:szCs w:val="22"/>
        </w:rPr>
        <w:t>.</w:t>
      </w:r>
    </w:p>
    <w:p w14:paraId="28BCCB29" w14:textId="77777777" w:rsidR="003523CF" w:rsidRPr="00082F7A" w:rsidRDefault="003523CF" w:rsidP="00957674">
      <w:pPr>
        <w:overflowPunct w:val="0"/>
        <w:rPr>
          <w:rFonts w:ascii="Arial" w:hAnsi="Arial" w:cs="Arial"/>
          <w:color w:val="000000" w:themeColor="text1"/>
          <w:szCs w:val="22"/>
        </w:rPr>
      </w:pPr>
    </w:p>
    <w:p w14:paraId="352B3B6C" w14:textId="0238010F" w:rsidR="0043467C" w:rsidRPr="00082F7A" w:rsidRDefault="0043467C" w:rsidP="00957674">
      <w:pPr>
        <w:overflowPunct w:val="0"/>
        <w:rPr>
          <w:rFonts w:ascii="Arial" w:hAnsi="Arial" w:cs="Arial"/>
          <w:color w:val="000000" w:themeColor="text1"/>
          <w:szCs w:val="22"/>
        </w:rPr>
      </w:pPr>
      <w:r w:rsidRPr="00082F7A">
        <w:rPr>
          <w:rFonts w:ascii="Arial" w:hAnsi="Arial" w:cs="Arial"/>
          <w:color w:val="000000" w:themeColor="text1"/>
          <w:szCs w:val="22"/>
        </w:rPr>
        <w:t>Please note the responses</w:t>
      </w:r>
      <w:r w:rsidR="00F85626" w:rsidRPr="00082F7A">
        <w:rPr>
          <w:rFonts w:ascii="Arial" w:hAnsi="Arial" w:cs="Arial"/>
          <w:color w:val="000000" w:themeColor="text1"/>
          <w:szCs w:val="22"/>
        </w:rPr>
        <w:t xml:space="preserve"> detailed</w:t>
      </w:r>
      <w:r w:rsidRPr="00082F7A">
        <w:rPr>
          <w:rFonts w:ascii="Arial" w:hAnsi="Arial" w:cs="Arial"/>
          <w:color w:val="000000" w:themeColor="text1"/>
          <w:szCs w:val="22"/>
        </w:rPr>
        <w:t xml:space="preserve"> below are </w:t>
      </w:r>
      <w:r w:rsidR="00F85626" w:rsidRPr="00082F7A">
        <w:rPr>
          <w:rFonts w:ascii="Arial" w:hAnsi="Arial" w:cs="Arial"/>
          <w:color w:val="000000" w:themeColor="text1"/>
          <w:szCs w:val="22"/>
        </w:rPr>
        <w:t xml:space="preserve">based on the </w:t>
      </w:r>
      <w:r w:rsidR="00F85626" w:rsidRPr="0001447B">
        <w:rPr>
          <w:rFonts w:ascii="Arial" w:hAnsi="Arial" w:cs="Arial"/>
          <w:color w:val="000000" w:themeColor="text1"/>
          <w:szCs w:val="22"/>
          <w:u w:val="single"/>
        </w:rPr>
        <w:t>East Midlands</w:t>
      </w:r>
      <w:r w:rsidR="00D228B2" w:rsidRPr="0001447B">
        <w:rPr>
          <w:rFonts w:ascii="Arial" w:hAnsi="Arial" w:cs="Arial"/>
          <w:color w:val="000000" w:themeColor="text1"/>
          <w:szCs w:val="22"/>
          <w:u w:val="single"/>
        </w:rPr>
        <w:t xml:space="preserve"> region</w:t>
      </w:r>
      <w:r w:rsidR="00D228B2" w:rsidRPr="00082F7A">
        <w:rPr>
          <w:rFonts w:ascii="Arial" w:hAnsi="Arial" w:cs="Arial"/>
          <w:color w:val="000000" w:themeColor="text1"/>
          <w:szCs w:val="22"/>
        </w:rPr>
        <w:br/>
      </w:r>
    </w:p>
    <w:p w14:paraId="1FD5025A" w14:textId="5C3F1ACD" w:rsidR="00823FAC" w:rsidRPr="00F51B70" w:rsidRDefault="00BD12BD" w:rsidP="0079408C">
      <w:pPr>
        <w:pStyle w:val="xmsonormal"/>
        <w:numPr>
          <w:ilvl w:val="0"/>
          <w:numId w:val="18"/>
        </w:numPr>
        <w:textAlignment w:val="baseline"/>
        <w:rPr>
          <w:rFonts w:ascii="Arial" w:eastAsia="Times New Roman" w:hAnsi="Arial" w:cs="Arial"/>
        </w:rPr>
      </w:pPr>
      <w:r w:rsidRPr="00F51B70">
        <w:rPr>
          <w:rFonts w:ascii="Arial" w:eastAsia="Times New Roman" w:hAnsi="Arial" w:cs="Arial"/>
          <w:b/>
          <w:bCs/>
          <w:color w:val="000000"/>
        </w:rPr>
        <w:t xml:space="preserve">Does the ICB have or have plans to roll out </w:t>
      </w:r>
      <w:r w:rsidR="000E6A62" w:rsidRPr="00F51B70">
        <w:rPr>
          <w:rFonts w:ascii="Arial" w:eastAsia="Times New Roman" w:hAnsi="Arial" w:cs="Arial"/>
          <w:b/>
          <w:bCs/>
          <w:color w:val="000000" w:themeColor="text1"/>
        </w:rPr>
        <w:t>a region</w:t>
      </w:r>
      <w:r w:rsidRPr="00F51B70">
        <w:rPr>
          <w:rFonts w:ascii="Arial" w:eastAsia="Times New Roman" w:hAnsi="Arial" w:cs="Arial"/>
          <w:b/>
          <w:bCs/>
          <w:color w:val="000000"/>
        </w:rPr>
        <w:t xml:space="preserve">-wide patient portal? </w:t>
      </w:r>
      <w:r w:rsidR="00856FBB" w:rsidRPr="00F51B70">
        <w:rPr>
          <w:rFonts w:ascii="Arial" w:eastAsia="Times New Roman" w:hAnsi="Arial" w:cs="Arial"/>
          <w:b/>
          <w:bCs/>
          <w:color w:val="000000"/>
        </w:rPr>
        <w:br/>
      </w:r>
      <w:r w:rsidR="00112C86" w:rsidRPr="00F51B70">
        <w:rPr>
          <w:rFonts w:ascii="Arial" w:eastAsia="Times New Roman" w:hAnsi="Arial" w:cs="Arial"/>
          <w:color w:val="000000"/>
        </w:rPr>
        <w:t>No</w:t>
      </w:r>
    </w:p>
    <w:p w14:paraId="39843819" w14:textId="58CC62C0" w:rsidR="00F723F5" w:rsidRPr="00082F7A" w:rsidRDefault="00BD12BD" w:rsidP="00F51B70">
      <w:pPr>
        <w:pStyle w:val="xmsonormal"/>
        <w:numPr>
          <w:ilvl w:val="0"/>
          <w:numId w:val="27"/>
        </w:numPr>
        <w:ind w:left="1418" w:hanging="284"/>
        <w:textAlignment w:val="baseline"/>
        <w:rPr>
          <w:rFonts w:ascii="Arial" w:hAnsi="Arial" w:cs="Arial"/>
          <w:b/>
          <w:bCs/>
          <w:color w:val="000000"/>
        </w:rPr>
      </w:pPr>
      <w:r w:rsidRPr="00082F7A">
        <w:rPr>
          <w:rFonts w:ascii="Arial" w:hAnsi="Arial" w:cs="Arial"/>
          <w:b/>
          <w:bCs/>
          <w:color w:val="000000"/>
        </w:rPr>
        <w:t xml:space="preserve">If so, which one?  </w:t>
      </w:r>
    </w:p>
    <w:p w14:paraId="3FEC4DCA" w14:textId="008C6CAC" w:rsidR="00BD12BD" w:rsidRPr="00082F7A" w:rsidRDefault="00112C86" w:rsidP="00F723F5">
      <w:pPr>
        <w:pStyle w:val="xmsonormal"/>
        <w:ind w:left="1515"/>
        <w:textAlignment w:val="baseline"/>
        <w:rPr>
          <w:rFonts w:ascii="Arial" w:hAnsi="Arial" w:cs="Arial"/>
          <w:color w:val="000000"/>
        </w:rPr>
      </w:pPr>
      <w:r w:rsidRPr="00082F7A">
        <w:rPr>
          <w:rFonts w:ascii="Arial" w:hAnsi="Arial" w:cs="Arial"/>
          <w:color w:val="000000" w:themeColor="text1"/>
        </w:rPr>
        <w:t>Not applicable</w:t>
      </w:r>
    </w:p>
    <w:p w14:paraId="27F51A28" w14:textId="77777777" w:rsidR="00F723F5" w:rsidRPr="00082F7A" w:rsidRDefault="00F723F5" w:rsidP="00F723F5">
      <w:pPr>
        <w:pStyle w:val="xmsonormal"/>
        <w:ind w:left="1515"/>
        <w:textAlignment w:val="baseline"/>
        <w:rPr>
          <w:rFonts w:ascii="Arial" w:hAnsi="Arial" w:cs="Arial"/>
        </w:rPr>
      </w:pPr>
    </w:p>
    <w:p w14:paraId="08962855" w14:textId="24838479" w:rsidR="00A35F21" w:rsidRPr="00082F7A" w:rsidRDefault="00BD12BD" w:rsidP="00BD12BD">
      <w:pPr>
        <w:pStyle w:val="xmsonormal"/>
        <w:numPr>
          <w:ilvl w:val="0"/>
          <w:numId w:val="19"/>
        </w:numPr>
        <w:textAlignment w:val="baseline"/>
        <w:rPr>
          <w:rFonts w:ascii="Arial" w:eastAsia="Times New Roman" w:hAnsi="Arial" w:cs="Arial"/>
        </w:rPr>
      </w:pPr>
      <w:r w:rsidRPr="00082F7A">
        <w:rPr>
          <w:rFonts w:ascii="Arial" w:eastAsia="Times New Roman" w:hAnsi="Arial" w:cs="Arial"/>
          <w:b/>
          <w:bCs/>
          <w:color w:val="000000"/>
        </w:rPr>
        <w:t>Does the ICB have or have plans to roll out a specific technology platform to support PIFU?</w:t>
      </w:r>
      <w:r w:rsidRPr="00082F7A">
        <w:rPr>
          <w:rFonts w:ascii="Arial" w:eastAsia="Times New Roman" w:hAnsi="Arial" w:cs="Arial"/>
          <w:b/>
          <w:bCs/>
          <w:color w:val="00B050"/>
        </w:rPr>
        <w:t xml:space="preserve"> </w:t>
      </w:r>
      <w:r w:rsidRPr="00082F7A">
        <w:rPr>
          <w:rFonts w:ascii="Arial" w:eastAsia="Times New Roman" w:hAnsi="Arial" w:cs="Arial"/>
          <w:b/>
          <w:bCs/>
          <w:color w:val="000000" w:themeColor="text1"/>
        </w:rPr>
        <w:t>(P</w:t>
      </w:r>
      <w:r w:rsidRPr="00082F7A">
        <w:rPr>
          <w:rFonts w:ascii="Arial" w:eastAsia="Times New Roman" w:hAnsi="Arial" w:cs="Arial"/>
          <w:color w:val="000000" w:themeColor="text1"/>
        </w:rPr>
        <w:t xml:space="preserve">atient </w:t>
      </w:r>
      <w:r w:rsidRPr="00082F7A">
        <w:rPr>
          <w:rFonts w:ascii="Arial" w:eastAsia="Times New Roman" w:hAnsi="Arial" w:cs="Arial"/>
          <w:b/>
          <w:bCs/>
          <w:color w:val="000000" w:themeColor="text1"/>
        </w:rPr>
        <w:t>I</w:t>
      </w:r>
      <w:r w:rsidRPr="00082F7A">
        <w:rPr>
          <w:rFonts w:ascii="Arial" w:eastAsia="Times New Roman" w:hAnsi="Arial" w:cs="Arial"/>
          <w:color w:val="000000" w:themeColor="text1"/>
        </w:rPr>
        <w:t xml:space="preserve">nitiated </w:t>
      </w:r>
      <w:r w:rsidRPr="00082F7A">
        <w:rPr>
          <w:rFonts w:ascii="Arial" w:eastAsia="Times New Roman" w:hAnsi="Arial" w:cs="Arial"/>
          <w:b/>
          <w:bCs/>
          <w:color w:val="000000" w:themeColor="text1"/>
        </w:rPr>
        <w:t>F</w:t>
      </w:r>
      <w:r w:rsidRPr="00082F7A">
        <w:rPr>
          <w:rFonts w:ascii="Arial" w:eastAsia="Times New Roman" w:hAnsi="Arial" w:cs="Arial"/>
          <w:color w:val="000000" w:themeColor="text1"/>
        </w:rPr>
        <w:t>ollow-</w:t>
      </w:r>
      <w:r w:rsidRPr="00082F7A">
        <w:rPr>
          <w:rFonts w:ascii="Arial" w:eastAsia="Times New Roman" w:hAnsi="Arial" w:cs="Arial"/>
          <w:b/>
          <w:bCs/>
          <w:color w:val="000000" w:themeColor="text1"/>
        </w:rPr>
        <w:t>U</w:t>
      </w:r>
      <w:r w:rsidRPr="00082F7A">
        <w:rPr>
          <w:rFonts w:ascii="Arial" w:eastAsia="Times New Roman" w:hAnsi="Arial" w:cs="Arial"/>
          <w:color w:val="000000" w:themeColor="text1"/>
        </w:rPr>
        <w:t>p appointments)</w:t>
      </w:r>
      <w:r w:rsidR="00F51B70">
        <w:rPr>
          <w:rFonts w:ascii="Arial" w:eastAsia="Times New Roman" w:hAnsi="Arial" w:cs="Arial"/>
          <w:color w:val="000000" w:themeColor="text1"/>
        </w:rPr>
        <w:br/>
      </w:r>
      <w:r w:rsidR="00A35F21" w:rsidRPr="00082F7A">
        <w:rPr>
          <w:rFonts w:ascii="Arial" w:eastAsia="Times New Roman" w:hAnsi="Arial" w:cs="Arial"/>
          <w:color w:val="000000" w:themeColor="text1"/>
        </w:rPr>
        <w:t>No, however provider organisations may.</w:t>
      </w:r>
    </w:p>
    <w:p w14:paraId="0A8B09DB" w14:textId="77777777" w:rsidR="00A35F21" w:rsidRPr="00082F7A" w:rsidRDefault="00A35F21" w:rsidP="00A35F21">
      <w:pPr>
        <w:pStyle w:val="xmsonormal"/>
        <w:ind w:left="720"/>
        <w:textAlignment w:val="baseline"/>
        <w:rPr>
          <w:rFonts w:ascii="Arial" w:eastAsia="Times New Roman" w:hAnsi="Arial" w:cs="Arial"/>
        </w:rPr>
      </w:pPr>
    </w:p>
    <w:p w14:paraId="7908B0E2" w14:textId="139CAFF6" w:rsidR="00BD12BD" w:rsidRPr="00082F7A" w:rsidRDefault="00BD12BD" w:rsidP="00BD12BD">
      <w:pPr>
        <w:pStyle w:val="xmsonormal"/>
        <w:numPr>
          <w:ilvl w:val="1"/>
          <w:numId w:val="20"/>
        </w:numPr>
        <w:textAlignment w:val="baseline"/>
        <w:rPr>
          <w:rFonts w:ascii="Arial" w:eastAsia="Times New Roman" w:hAnsi="Arial" w:cs="Arial"/>
          <w:b/>
          <w:bCs/>
          <w:color w:val="000000"/>
        </w:rPr>
      </w:pPr>
      <w:r w:rsidRPr="00082F7A">
        <w:rPr>
          <w:rFonts w:ascii="Arial" w:eastAsia="Times New Roman" w:hAnsi="Arial" w:cs="Arial"/>
          <w:b/>
          <w:bCs/>
          <w:color w:val="000000"/>
        </w:rPr>
        <w:t>If so, which one?</w:t>
      </w:r>
      <w:r w:rsidR="00082F7A">
        <w:rPr>
          <w:rFonts w:ascii="Arial" w:eastAsia="Times New Roman" w:hAnsi="Arial" w:cs="Arial"/>
          <w:b/>
          <w:bCs/>
          <w:color w:val="000000"/>
        </w:rPr>
        <w:br/>
      </w:r>
      <w:r w:rsidR="00A35F21" w:rsidRPr="00082F7A">
        <w:rPr>
          <w:rFonts w:ascii="Arial" w:eastAsia="Times New Roman" w:hAnsi="Arial" w:cs="Arial"/>
          <w:color w:val="000000"/>
        </w:rPr>
        <w:t>N</w:t>
      </w:r>
      <w:r w:rsidR="0043467C" w:rsidRPr="00082F7A">
        <w:rPr>
          <w:rFonts w:ascii="Arial" w:eastAsia="Times New Roman" w:hAnsi="Arial" w:cs="Arial"/>
          <w:color w:val="000000"/>
        </w:rPr>
        <w:t>ot applicable</w:t>
      </w:r>
    </w:p>
    <w:p w14:paraId="4DB4647E" w14:textId="77777777" w:rsidR="00A35F21" w:rsidRPr="00082F7A" w:rsidRDefault="00A35F21" w:rsidP="00A35F21">
      <w:pPr>
        <w:pStyle w:val="xmsonormal"/>
        <w:ind w:left="1440"/>
        <w:textAlignment w:val="baseline"/>
        <w:rPr>
          <w:rFonts w:ascii="Arial" w:eastAsia="Times New Roman" w:hAnsi="Arial" w:cs="Arial"/>
          <w:b/>
          <w:bCs/>
          <w:color w:val="000000"/>
        </w:rPr>
      </w:pPr>
    </w:p>
    <w:p w14:paraId="5D76D1AD" w14:textId="08BF8CF5" w:rsidR="00BD12BD" w:rsidRPr="00082F7A" w:rsidRDefault="00BD12BD" w:rsidP="00BD12BD">
      <w:pPr>
        <w:pStyle w:val="xmsonormal"/>
        <w:numPr>
          <w:ilvl w:val="0"/>
          <w:numId w:val="21"/>
        </w:numPr>
        <w:textAlignment w:val="baseline"/>
        <w:rPr>
          <w:rFonts w:ascii="Arial" w:eastAsia="Times New Roman" w:hAnsi="Arial" w:cs="Arial"/>
          <w:b/>
          <w:bCs/>
          <w:color w:val="000000"/>
        </w:rPr>
      </w:pPr>
      <w:r w:rsidRPr="00082F7A">
        <w:rPr>
          <w:rFonts w:ascii="Arial" w:eastAsia="Times New Roman" w:hAnsi="Arial" w:cs="Arial"/>
          <w:b/>
          <w:bCs/>
          <w:color w:val="000000"/>
        </w:rPr>
        <w:t>Does the ICB have or have plans to roll out a region-wide virtual ward technology platform?</w:t>
      </w:r>
      <w:r w:rsidR="0043467C" w:rsidRPr="00082F7A">
        <w:rPr>
          <w:rFonts w:ascii="Arial" w:eastAsia="Times New Roman" w:hAnsi="Arial" w:cs="Arial"/>
          <w:b/>
          <w:bCs/>
          <w:color w:val="000000"/>
        </w:rPr>
        <w:br/>
      </w:r>
      <w:r w:rsidR="0043467C" w:rsidRPr="00082F7A">
        <w:rPr>
          <w:rFonts w:ascii="Arial" w:eastAsia="Times New Roman" w:hAnsi="Arial" w:cs="Arial"/>
          <w:color w:val="000000"/>
        </w:rPr>
        <w:t>No</w:t>
      </w:r>
    </w:p>
    <w:p w14:paraId="3256B230" w14:textId="77777777" w:rsidR="00BD12BD" w:rsidRPr="00082F7A" w:rsidRDefault="00BD12BD" w:rsidP="00BD12BD">
      <w:pPr>
        <w:pStyle w:val="xmsonormal"/>
        <w:numPr>
          <w:ilvl w:val="1"/>
          <w:numId w:val="22"/>
        </w:numPr>
        <w:textAlignment w:val="baseline"/>
        <w:rPr>
          <w:rFonts w:ascii="Arial" w:eastAsia="Times New Roman" w:hAnsi="Arial" w:cs="Arial"/>
          <w:b/>
          <w:bCs/>
          <w:color w:val="000000"/>
        </w:rPr>
      </w:pPr>
      <w:r w:rsidRPr="00082F7A">
        <w:rPr>
          <w:rFonts w:ascii="Arial" w:eastAsia="Times New Roman" w:hAnsi="Arial" w:cs="Arial"/>
          <w:b/>
          <w:bCs/>
          <w:color w:val="000000"/>
        </w:rPr>
        <w:t>If so, which one?</w:t>
      </w:r>
    </w:p>
    <w:p w14:paraId="475B139F" w14:textId="2A44C16C" w:rsidR="00CF5BEE" w:rsidRPr="00082F7A" w:rsidRDefault="0043467C" w:rsidP="00CF5BEE">
      <w:pPr>
        <w:pStyle w:val="xmsonormal"/>
        <w:ind w:left="1440"/>
        <w:textAlignment w:val="baseline"/>
        <w:rPr>
          <w:rFonts w:ascii="Arial" w:eastAsia="Times New Roman" w:hAnsi="Arial" w:cs="Arial"/>
          <w:color w:val="000000"/>
        </w:rPr>
      </w:pPr>
      <w:r w:rsidRPr="00082F7A">
        <w:rPr>
          <w:rFonts w:ascii="Arial" w:eastAsia="Times New Roman" w:hAnsi="Arial" w:cs="Arial"/>
          <w:color w:val="000000"/>
        </w:rPr>
        <w:t>Not applicable</w:t>
      </w:r>
    </w:p>
    <w:p w14:paraId="45F8BF0C" w14:textId="77777777" w:rsidR="00CF5BEE" w:rsidRPr="00082F7A" w:rsidRDefault="00CF5BEE" w:rsidP="00CF5BEE">
      <w:pPr>
        <w:pStyle w:val="xmsonormal"/>
        <w:ind w:left="1440"/>
        <w:textAlignment w:val="baseline"/>
        <w:rPr>
          <w:rFonts w:ascii="Arial" w:eastAsia="Times New Roman" w:hAnsi="Arial" w:cs="Arial"/>
          <w:color w:val="000000"/>
        </w:rPr>
      </w:pPr>
    </w:p>
    <w:p w14:paraId="41604C40" w14:textId="4E3CE3B3" w:rsidR="00BD12BD" w:rsidRPr="00082F7A" w:rsidRDefault="00BD12BD" w:rsidP="00BD12BD">
      <w:pPr>
        <w:pStyle w:val="xmsonormal"/>
        <w:numPr>
          <w:ilvl w:val="0"/>
          <w:numId w:val="23"/>
        </w:numPr>
        <w:textAlignment w:val="baseline"/>
        <w:rPr>
          <w:rFonts w:ascii="Arial" w:eastAsia="Times New Roman" w:hAnsi="Arial" w:cs="Arial"/>
          <w:b/>
          <w:bCs/>
          <w:color w:val="000000"/>
        </w:rPr>
      </w:pPr>
      <w:r w:rsidRPr="00082F7A">
        <w:rPr>
          <w:rFonts w:ascii="Arial" w:eastAsia="Times New Roman" w:hAnsi="Arial" w:cs="Arial"/>
          <w:b/>
          <w:bCs/>
          <w:color w:val="000000"/>
        </w:rPr>
        <w:t xml:space="preserve">Does the ICB have or have plans to roll out a region-wide Remote Patient Monitoring platform?  </w:t>
      </w:r>
      <w:r w:rsidR="00866C16" w:rsidRPr="00082F7A">
        <w:rPr>
          <w:rFonts w:ascii="Arial" w:eastAsia="Times New Roman" w:hAnsi="Arial" w:cs="Arial"/>
          <w:b/>
          <w:bCs/>
          <w:color w:val="000000"/>
        </w:rPr>
        <w:br/>
      </w:r>
      <w:r w:rsidR="00866C16" w:rsidRPr="00082F7A">
        <w:rPr>
          <w:rFonts w:ascii="Arial" w:eastAsia="Times New Roman" w:hAnsi="Arial" w:cs="Arial"/>
          <w:color w:val="000000"/>
        </w:rPr>
        <w:t>No</w:t>
      </w:r>
    </w:p>
    <w:p w14:paraId="7AC9E217" w14:textId="77777777" w:rsidR="00CF5BEE" w:rsidRPr="00082F7A" w:rsidRDefault="00BD12BD" w:rsidP="00BD12BD">
      <w:pPr>
        <w:pStyle w:val="xmsonormal"/>
        <w:numPr>
          <w:ilvl w:val="1"/>
          <w:numId w:val="24"/>
        </w:numPr>
        <w:textAlignment w:val="baseline"/>
        <w:rPr>
          <w:rFonts w:ascii="Arial" w:eastAsia="Times New Roman" w:hAnsi="Arial" w:cs="Arial"/>
          <w:b/>
          <w:bCs/>
          <w:color w:val="000000"/>
        </w:rPr>
      </w:pPr>
      <w:r w:rsidRPr="00082F7A">
        <w:rPr>
          <w:rFonts w:ascii="Arial" w:eastAsia="Times New Roman" w:hAnsi="Arial" w:cs="Arial"/>
          <w:b/>
          <w:bCs/>
          <w:color w:val="000000"/>
        </w:rPr>
        <w:t>If so, which one?       </w:t>
      </w:r>
    </w:p>
    <w:p w14:paraId="61741AAC" w14:textId="5DADCEEA" w:rsidR="006572F0" w:rsidRPr="00082F7A" w:rsidRDefault="00866C16" w:rsidP="006572F0">
      <w:pPr>
        <w:pStyle w:val="xmsonormal"/>
        <w:ind w:left="1440"/>
        <w:textAlignment w:val="baseline"/>
        <w:rPr>
          <w:rFonts w:ascii="Arial" w:eastAsia="Times New Roman" w:hAnsi="Arial" w:cs="Arial"/>
          <w:color w:val="000000"/>
        </w:rPr>
      </w:pPr>
      <w:r w:rsidRPr="00082F7A">
        <w:rPr>
          <w:rFonts w:ascii="Arial" w:eastAsia="Times New Roman" w:hAnsi="Arial" w:cs="Arial"/>
          <w:color w:val="000000"/>
        </w:rPr>
        <w:t>Not applicable</w:t>
      </w:r>
    </w:p>
    <w:p w14:paraId="2659F9FC" w14:textId="6FD3D19B" w:rsidR="00F51B70" w:rsidRDefault="00BD12BD" w:rsidP="00CF5BEE">
      <w:pPr>
        <w:pStyle w:val="xmsonormal"/>
        <w:ind w:left="1440"/>
        <w:textAlignment w:val="baseline"/>
        <w:rPr>
          <w:rFonts w:ascii="Arial" w:eastAsia="Times New Roman" w:hAnsi="Arial" w:cs="Arial"/>
          <w:b/>
          <w:bCs/>
          <w:color w:val="000000"/>
        </w:rPr>
      </w:pPr>
      <w:r w:rsidRPr="00082F7A">
        <w:rPr>
          <w:rFonts w:ascii="Arial" w:eastAsia="Times New Roman" w:hAnsi="Arial" w:cs="Arial"/>
          <w:b/>
          <w:bCs/>
          <w:color w:val="000000"/>
        </w:rPr>
        <w:t xml:space="preserve">   </w:t>
      </w:r>
    </w:p>
    <w:p w14:paraId="2C1D112F" w14:textId="77777777" w:rsidR="00F51B70" w:rsidRDefault="00F51B70">
      <w:pPr>
        <w:rPr>
          <w:rFonts w:ascii="Arial" w:hAnsi="Arial" w:cs="Arial"/>
          <w:b/>
          <w:bCs/>
          <w:color w:val="000000"/>
          <w:szCs w:val="22"/>
          <w:lang w:eastAsia="en-GB"/>
        </w:rPr>
      </w:pPr>
      <w:r>
        <w:rPr>
          <w:rFonts w:ascii="Arial" w:hAnsi="Arial" w:cs="Arial"/>
          <w:b/>
          <w:bCs/>
          <w:color w:val="000000"/>
        </w:rPr>
        <w:br w:type="page"/>
      </w:r>
    </w:p>
    <w:p w14:paraId="70545F2A" w14:textId="77777777" w:rsidR="00BD12BD" w:rsidRPr="00082F7A" w:rsidRDefault="00BD12BD" w:rsidP="00CF5BEE">
      <w:pPr>
        <w:pStyle w:val="xmsonormal"/>
        <w:ind w:left="1440"/>
        <w:textAlignment w:val="baseline"/>
        <w:rPr>
          <w:rFonts w:ascii="Arial" w:eastAsia="Times New Roman" w:hAnsi="Arial" w:cs="Arial"/>
          <w:b/>
          <w:bCs/>
          <w:color w:val="000000"/>
        </w:rPr>
      </w:pPr>
    </w:p>
    <w:p w14:paraId="20AEE55C" w14:textId="5BD2F4F0" w:rsidR="000E6A62" w:rsidRPr="00F51B70" w:rsidRDefault="00BD12BD" w:rsidP="00A95EED">
      <w:pPr>
        <w:pStyle w:val="xmsonormal"/>
        <w:numPr>
          <w:ilvl w:val="0"/>
          <w:numId w:val="25"/>
        </w:numPr>
        <w:textAlignment w:val="baseline"/>
        <w:rPr>
          <w:rFonts w:ascii="Arial" w:eastAsia="Times New Roman" w:hAnsi="Arial" w:cs="Arial"/>
          <w:b/>
          <w:bCs/>
          <w:color w:val="000000" w:themeColor="text1"/>
        </w:rPr>
      </w:pPr>
      <w:r w:rsidRPr="00F51B70">
        <w:rPr>
          <w:rFonts w:ascii="Arial" w:eastAsia="Times New Roman" w:hAnsi="Arial" w:cs="Arial"/>
          <w:b/>
          <w:bCs/>
          <w:color w:val="000000" w:themeColor="text1"/>
        </w:rPr>
        <w:t xml:space="preserve">What is the name of the ICB’s Connected Care programme? E.g. the programme that seeks to digitally connect healthcare provider organisations in their </w:t>
      </w:r>
      <w:r w:rsidR="000E6A62" w:rsidRPr="00F51B70">
        <w:rPr>
          <w:rFonts w:ascii="Arial" w:eastAsia="Times New Roman" w:hAnsi="Arial" w:cs="Arial"/>
          <w:b/>
          <w:bCs/>
          <w:color w:val="000000" w:themeColor="text1"/>
        </w:rPr>
        <w:t xml:space="preserve">region. </w:t>
      </w:r>
      <w:r w:rsidRPr="00F51B70">
        <w:rPr>
          <w:rFonts w:ascii="Arial" w:eastAsia="Times New Roman" w:hAnsi="Arial" w:cs="Arial"/>
        </w:rPr>
        <w:br/>
      </w:r>
      <w:r w:rsidRPr="00F51B70">
        <w:rPr>
          <w:rFonts w:ascii="Arial" w:eastAsia="Times New Roman" w:hAnsi="Arial" w:cs="Arial"/>
          <w:color w:val="000000" w:themeColor="text1"/>
        </w:rPr>
        <w:t>Currently there is no</w:t>
      </w:r>
      <w:r w:rsidR="000E6A62" w:rsidRPr="00F51B70">
        <w:rPr>
          <w:rFonts w:ascii="Arial" w:eastAsia="Times New Roman" w:hAnsi="Arial" w:cs="Arial"/>
          <w:color w:val="000000" w:themeColor="text1"/>
        </w:rPr>
        <w:t xml:space="preserve"> regional programme.</w:t>
      </w:r>
    </w:p>
    <w:p w14:paraId="0ABDA700" w14:textId="77777777" w:rsidR="000E6A62" w:rsidRPr="00082F7A" w:rsidRDefault="000E6A62" w:rsidP="000E6A62">
      <w:pPr>
        <w:pStyle w:val="xmsonormal"/>
        <w:ind w:left="720"/>
        <w:textAlignment w:val="baseline"/>
        <w:rPr>
          <w:rFonts w:ascii="Arial" w:eastAsia="Times New Roman" w:hAnsi="Arial" w:cs="Arial"/>
          <w:color w:val="FF0000"/>
        </w:rPr>
      </w:pPr>
    </w:p>
    <w:p w14:paraId="051A9159" w14:textId="062E19FD" w:rsidR="00BD12BD" w:rsidRPr="00082F7A" w:rsidRDefault="00BD12BD" w:rsidP="00BD12BD">
      <w:pPr>
        <w:pStyle w:val="xmsonormal"/>
        <w:numPr>
          <w:ilvl w:val="0"/>
          <w:numId w:val="25"/>
        </w:numPr>
        <w:textAlignment w:val="baseline"/>
        <w:rPr>
          <w:rFonts w:ascii="Arial" w:eastAsia="Times New Roman" w:hAnsi="Arial" w:cs="Arial"/>
          <w:color w:val="000000"/>
        </w:rPr>
      </w:pPr>
      <w:r w:rsidRPr="00082F7A">
        <w:rPr>
          <w:rFonts w:ascii="Arial" w:eastAsia="Times New Roman" w:hAnsi="Arial" w:cs="Arial"/>
          <w:b/>
          <w:bCs/>
          <w:color w:val="000000"/>
        </w:rPr>
        <w:t>Who is the lead for this programme?</w:t>
      </w:r>
      <w:r w:rsidR="00866C16" w:rsidRPr="00082F7A">
        <w:rPr>
          <w:rFonts w:ascii="Arial" w:eastAsia="Times New Roman" w:hAnsi="Arial" w:cs="Arial"/>
          <w:color w:val="000000"/>
        </w:rPr>
        <w:br/>
        <w:t>Not applicable</w:t>
      </w:r>
    </w:p>
    <w:p w14:paraId="29DCEC33" w14:textId="77777777" w:rsidR="00314C93" w:rsidRPr="00082F7A" w:rsidRDefault="00314C93" w:rsidP="00314C93">
      <w:pPr>
        <w:pStyle w:val="xmsonormal"/>
        <w:ind w:left="720"/>
        <w:textAlignment w:val="baseline"/>
        <w:rPr>
          <w:rFonts w:ascii="Arial" w:eastAsia="Times New Roman" w:hAnsi="Arial" w:cs="Arial"/>
          <w:color w:val="000000"/>
        </w:rPr>
      </w:pPr>
    </w:p>
    <w:p w14:paraId="0A8FDBD3" w14:textId="35DF063C" w:rsidR="00314C93" w:rsidRPr="00082F7A" w:rsidRDefault="00BD12BD" w:rsidP="00BD12BD">
      <w:pPr>
        <w:pStyle w:val="xmsonormal"/>
        <w:numPr>
          <w:ilvl w:val="0"/>
          <w:numId w:val="25"/>
        </w:numPr>
        <w:textAlignment w:val="baseline"/>
        <w:rPr>
          <w:rFonts w:ascii="Arial" w:eastAsia="Times New Roman" w:hAnsi="Arial" w:cs="Arial"/>
          <w:b/>
          <w:bCs/>
          <w:color w:val="00B050"/>
        </w:rPr>
      </w:pPr>
      <w:r w:rsidRPr="00082F7A">
        <w:rPr>
          <w:rFonts w:ascii="Arial" w:eastAsia="Times New Roman" w:hAnsi="Arial" w:cs="Arial"/>
          <w:b/>
          <w:bCs/>
          <w:color w:val="000000"/>
        </w:rPr>
        <w:t>What are the ICB’s priority</w:t>
      </w:r>
      <w:r w:rsidR="00FC4E8B" w:rsidRPr="00082F7A">
        <w:rPr>
          <w:rFonts w:ascii="Arial" w:eastAsia="Times New Roman" w:hAnsi="Arial" w:cs="Arial"/>
          <w:b/>
          <w:bCs/>
          <w:color w:val="000000"/>
        </w:rPr>
        <w:t xml:space="preserve"> </w:t>
      </w:r>
      <w:r w:rsidR="00010343" w:rsidRPr="00082F7A">
        <w:rPr>
          <w:rFonts w:ascii="Arial" w:eastAsia="Times New Roman" w:hAnsi="Arial" w:cs="Arial"/>
          <w:b/>
          <w:bCs/>
          <w:color w:val="000000"/>
        </w:rPr>
        <w:t>clinical</w:t>
      </w:r>
      <w:r w:rsidRPr="00082F7A">
        <w:rPr>
          <w:rFonts w:ascii="Arial" w:eastAsia="Times New Roman" w:hAnsi="Arial" w:cs="Arial"/>
          <w:b/>
          <w:bCs/>
          <w:color w:val="000000"/>
        </w:rPr>
        <w:t xml:space="preserve"> areas for digital investment? </w:t>
      </w:r>
    </w:p>
    <w:p w14:paraId="4BF0F44F" w14:textId="2254A256" w:rsidR="00314C93" w:rsidRPr="00082F7A" w:rsidRDefault="00E307D9" w:rsidP="00314C93">
      <w:pPr>
        <w:pStyle w:val="ListParagraph"/>
        <w:rPr>
          <w:rFonts w:cs="Arial"/>
          <w:color w:val="000000" w:themeColor="text1"/>
          <w:sz w:val="22"/>
          <w:szCs w:val="22"/>
        </w:rPr>
      </w:pPr>
      <w:r w:rsidRPr="00082F7A">
        <w:rPr>
          <w:rFonts w:cs="Arial"/>
          <w:color w:val="000000" w:themeColor="text1"/>
          <w:sz w:val="22"/>
          <w:szCs w:val="22"/>
        </w:rPr>
        <w:t>We are unclear what this question is asking</w:t>
      </w:r>
      <w:r w:rsidR="00FC4E8B" w:rsidRPr="00082F7A">
        <w:rPr>
          <w:rFonts w:cs="Arial"/>
          <w:color w:val="000000" w:themeColor="text1"/>
          <w:sz w:val="22"/>
          <w:szCs w:val="22"/>
        </w:rPr>
        <w:t xml:space="preserve"> as the digital investment has been led by the digital team, see response below to Q8.</w:t>
      </w:r>
    </w:p>
    <w:p w14:paraId="37E9897F" w14:textId="77777777" w:rsidR="00314C93" w:rsidRPr="00082F7A" w:rsidRDefault="00314C93" w:rsidP="00314C93">
      <w:pPr>
        <w:pStyle w:val="xmsonormal"/>
        <w:ind w:left="720"/>
        <w:textAlignment w:val="baseline"/>
        <w:rPr>
          <w:rFonts w:ascii="Arial" w:eastAsia="Times New Roman" w:hAnsi="Arial" w:cs="Arial"/>
          <w:color w:val="00B050"/>
        </w:rPr>
      </w:pPr>
    </w:p>
    <w:p w14:paraId="16627544" w14:textId="77777777" w:rsidR="0001447B" w:rsidRPr="0001447B" w:rsidRDefault="00BD12BD" w:rsidP="00B44DA7">
      <w:pPr>
        <w:pStyle w:val="xmsonormal"/>
        <w:numPr>
          <w:ilvl w:val="0"/>
          <w:numId w:val="25"/>
        </w:numPr>
        <w:spacing w:after="200"/>
        <w:textAlignment w:val="baseline"/>
        <w:rPr>
          <w:lang w:eastAsia="en-US"/>
        </w:rPr>
      </w:pPr>
      <w:r w:rsidRPr="0001447B">
        <w:rPr>
          <w:rFonts w:ascii="Arial" w:eastAsia="Times New Roman" w:hAnsi="Arial" w:cs="Arial"/>
          <w:b/>
          <w:bCs/>
          <w:color w:val="000000" w:themeColor="text1"/>
        </w:rPr>
        <w:t>What are the ICB’s priority workstreams for digital investment?</w:t>
      </w:r>
    </w:p>
    <w:p w14:paraId="7C5DBA6E" w14:textId="6CF8A1E7" w:rsidR="0001447B" w:rsidRPr="0001447B" w:rsidRDefault="0001447B" w:rsidP="0001447B">
      <w:pPr>
        <w:pStyle w:val="xmsonormal"/>
        <w:spacing w:after="200"/>
        <w:ind w:left="720"/>
        <w:textAlignment w:val="baseline"/>
        <w:rPr>
          <w:lang w:eastAsia="en-US"/>
        </w:rPr>
      </w:pPr>
      <w:r w:rsidRPr="0001447B">
        <w:rPr>
          <w:rFonts w:ascii="Arial" w:eastAsia="Times New Roman" w:hAnsi="Arial" w:cs="Arial"/>
          <w:color w:val="000000" w:themeColor="text1"/>
        </w:rPr>
        <w:t>We have taken priority workstreams to mean those we have in progress.  Our programme of works includes</w:t>
      </w:r>
    </w:p>
    <w:p w14:paraId="32C600C1" w14:textId="77777777" w:rsidR="0001447B" w:rsidRDefault="0001447B" w:rsidP="0001447B">
      <w:pPr>
        <w:pStyle w:val="ListParagraph"/>
        <w:numPr>
          <w:ilvl w:val="0"/>
          <w:numId w:val="28"/>
        </w:numPr>
        <w:contextualSpacing w:val="0"/>
      </w:pPr>
      <w:r>
        <w:t>Development of our Shared Care Record</w:t>
      </w:r>
    </w:p>
    <w:p w14:paraId="7117AA14" w14:textId="77777777" w:rsidR="0001447B" w:rsidRDefault="0001447B" w:rsidP="0001447B">
      <w:pPr>
        <w:pStyle w:val="ListParagraph"/>
        <w:numPr>
          <w:ilvl w:val="0"/>
          <w:numId w:val="28"/>
        </w:numPr>
        <w:contextualSpacing w:val="0"/>
      </w:pPr>
      <w:r>
        <w:t>Remote monitoring</w:t>
      </w:r>
    </w:p>
    <w:p w14:paraId="33E4A36C" w14:textId="77777777" w:rsidR="0001447B" w:rsidRDefault="0001447B" w:rsidP="0001447B">
      <w:pPr>
        <w:pStyle w:val="ListParagraph"/>
        <w:numPr>
          <w:ilvl w:val="0"/>
          <w:numId w:val="28"/>
        </w:numPr>
        <w:contextualSpacing w:val="0"/>
      </w:pPr>
      <w:r>
        <w:t>Infrastructure and cyber security</w:t>
      </w:r>
    </w:p>
    <w:p w14:paraId="655E3E46" w14:textId="1967FBF4" w:rsidR="0001447B" w:rsidRDefault="0001447B" w:rsidP="0001447B">
      <w:pPr>
        <w:pStyle w:val="ListParagraph"/>
        <w:numPr>
          <w:ilvl w:val="0"/>
          <w:numId w:val="28"/>
        </w:numPr>
        <w:contextualSpacing w:val="0"/>
      </w:pPr>
      <w:r>
        <w:t>Integration</w:t>
      </w:r>
    </w:p>
    <w:p w14:paraId="45397BCF" w14:textId="0A618AF4" w:rsidR="0001447B" w:rsidRDefault="0001447B" w:rsidP="0001447B">
      <w:pPr>
        <w:pStyle w:val="ListParagraph"/>
        <w:numPr>
          <w:ilvl w:val="0"/>
          <w:numId w:val="28"/>
        </w:numPr>
        <w:contextualSpacing w:val="0"/>
      </w:pPr>
      <w:r>
        <w:t>Improving digital maturity</w:t>
      </w:r>
    </w:p>
    <w:p w14:paraId="66930DA5" w14:textId="77777777" w:rsidR="0001447B" w:rsidRDefault="0001447B" w:rsidP="00957674">
      <w:pPr>
        <w:jc w:val="both"/>
        <w:rPr>
          <w:rFonts w:ascii="Arial" w:hAnsi="Arial" w:cs="Arial"/>
          <w:szCs w:val="22"/>
        </w:rPr>
      </w:pPr>
    </w:p>
    <w:p w14:paraId="58D3E4C6" w14:textId="77777777" w:rsidR="0001447B" w:rsidRDefault="0001447B" w:rsidP="00957674">
      <w:pPr>
        <w:jc w:val="both"/>
        <w:rPr>
          <w:rFonts w:ascii="Arial" w:hAnsi="Arial" w:cs="Arial"/>
          <w:szCs w:val="22"/>
        </w:rPr>
      </w:pPr>
    </w:p>
    <w:p w14:paraId="730018AC" w14:textId="327F4DAE" w:rsidR="00957674" w:rsidRPr="00082F7A" w:rsidRDefault="00957674" w:rsidP="00957674">
      <w:pPr>
        <w:jc w:val="both"/>
        <w:rPr>
          <w:rFonts w:ascii="Arial" w:hAnsi="Arial" w:cs="Arial"/>
          <w:szCs w:val="22"/>
        </w:rPr>
      </w:pPr>
      <w:r w:rsidRPr="00082F7A">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Pr="00082F7A" w:rsidRDefault="00957674" w:rsidP="00957674">
      <w:pPr>
        <w:ind w:left="720"/>
        <w:jc w:val="both"/>
        <w:rPr>
          <w:rFonts w:ascii="Arial" w:hAnsi="Arial" w:cs="Arial"/>
          <w:szCs w:val="22"/>
        </w:rPr>
      </w:pPr>
    </w:p>
    <w:p w14:paraId="20A3DC24" w14:textId="77777777" w:rsidR="00957674" w:rsidRPr="00082F7A" w:rsidRDefault="00957674" w:rsidP="007B012B">
      <w:pPr>
        <w:rPr>
          <w:rFonts w:ascii="Arial" w:hAnsi="Arial" w:cs="Arial"/>
          <w:szCs w:val="22"/>
        </w:rPr>
      </w:pPr>
      <w:r w:rsidRPr="00082F7A">
        <w:rPr>
          <w:rFonts w:ascii="Arial" w:hAnsi="Arial" w:cs="Arial"/>
          <w:szCs w:val="22"/>
        </w:rPr>
        <w:t>Arden &amp; GEM Greater East Midlands Commissioning Support Unit</w:t>
      </w:r>
    </w:p>
    <w:p w14:paraId="262A5B5C" w14:textId="77777777" w:rsidR="00957674" w:rsidRPr="00082F7A" w:rsidRDefault="00957674" w:rsidP="007B012B">
      <w:pPr>
        <w:rPr>
          <w:rFonts w:ascii="Arial" w:hAnsi="Arial" w:cs="Arial"/>
          <w:szCs w:val="22"/>
        </w:rPr>
      </w:pPr>
      <w:r w:rsidRPr="00082F7A">
        <w:rPr>
          <w:rFonts w:ascii="Arial" w:hAnsi="Arial" w:cs="Arial"/>
          <w:szCs w:val="22"/>
        </w:rPr>
        <w:t>FOI TEAM</w:t>
      </w:r>
      <w:r w:rsidR="005C75A4" w:rsidRPr="00082F7A">
        <w:rPr>
          <w:rFonts w:ascii="Arial" w:hAnsi="Arial" w:cs="Arial"/>
          <w:szCs w:val="22"/>
        </w:rPr>
        <w:t>/Corporate Communications Team</w:t>
      </w:r>
    </w:p>
    <w:p w14:paraId="00757470" w14:textId="4D65271D" w:rsidR="00957674" w:rsidRPr="00082F7A" w:rsidRDefault="002B45D7" w:rsidP="007B012B">
      <w:pPr>
        <w:rPr>
          <w:rFonts w:ascii="Arial" w:hAnsi="Arial" w:cs="Arial"/>
          <w:szCs w:val="22"/>
        </w:rPr>
      </w:pPr>
      <w:r w:rsidRPr="00082F7A">
        <w:rPr>
          <w:rFonts w:ascii="Arial" w:hAnsi="Arial" w:cs="Arial"/>
          <w:szCs w:val="22"/>
        </w:rPr>
        <w:t>1</w:t>
      </w:r>
      <w:r w:rsidRPr="00082F7A">
        <w:rPr>
          <w:rFonts w:ascii="Arial" w:hAnsi="Arial" w:cs="Arial"/>
          <w:szCs w:val="22"/>
          <w:vertAlign w:val="superscript"/>
        </w:rPr>
        <w:t>st</w:t>
      </w:r>
      <w:r w:rsidRPr="00082F7A">
        <w:rPr>
          <w:rFonts w:ascii="Arial" w:hAnsi="Arial" w:cs="Arial"/>
          <w:szCs w:val="22"/>
        </w:rPr>
        <w:t xml:space="preserve"> Floor, </w:t>
      </w:r>
      <w:r w:rsidR="005C75A4" w:rsidRPr="00082F7A">
        <w:rPr>
          <w:rFonts w:ascii="Arial" w:hAnsi="Arial" w:cs="Arial"/>
          <w:szCs w:val="22"/>
        </w:rPr>
        <w:t>St John’s House</w:t>
      </w:r>
    </w:p>
    <w:p w14:paraId="716D8529" w14:textId="77777777" w:rsidR="005C75A4" w:rsidRPr="00082F7A" w:rsidRDefault="005C75A4" w:rsidP="007B012B">
      <w:pPr>
        <w:rPr>
          <w:rFonts w:ascii="Arial" w:hAnsi="Arial" w:cs="Arial"/>
          <w:szCs w:val="22"/>
        </w:rPr>
      </w:pPr>
      <w:r w:rsidRPr="00082F7A">
        <w:rPr>
          <w:rFonts w:ascii="Arial" w:hAnsi="Arial" w:cs="Arial"/>
          <w:szCs w:val="22"/>
        </w:rPr>
        <w:t>East Street</w:t>
      </w:r>
    </w:p>
    <w:p w14:paraId="5196E23D" w14:textId="77777777" w:rsidR="005C75A4" w:rsidRPr="00082F7A" w:rsidRDefault="005C75A4" w:rsidP="007B012B">
      <w:pPr>
        <w:rPr>
          <w:rFonts w:ascii="Arial" w:hAnsi="Arial" w:cs="Arial"/>
          <w:szCs w:val="22"/>
        </w:rPr>
      </w:pPr>
      <w:r w:rsidRPr="00082F7A">
        <w:rPr>
          <w:rFonts w:ascii="Arial" w:hAnsi="Arial" w:cs="Arial"/>
          <w:szCs w:val="22"/>
        </w:rPr>
        <w:t>Leicester</w:t>
      </w:r>
    </w:p>
    <w:p w14:paraId="7051CC6A" w14:textId="77777777" w:rsidR="005C75A4" w:rsidRPr="00082F7A" w:rsidRDefault="005C75A4" w:rsidP="007B012B">
      <w:pPr>
        <w:rPr>
          <w:rFonts w:ascii="Arial" w:hAnsi="Arial" w:cs="Arial"/>
          <w:szCs w:val="22"/>
        </w:rPr>
      </w:pPr>
      <w:r w:rsidRPr="00082F7A">
        <w:rPr>
          <w:rFonts w:ascii="Arial" w:hAnsi="Arial" w:cs="Arial"/>
          <w:szCs w:val="22"/>
        </w:rPr>
        <w:t>LE1 6NB</w:t>
      </w:r>
      <w:r w:rsidRPr="00082F7A">
        <w:rPr>
          <w:rFonts w:ascii="Arial" w:hAnsi="Arial" w:cs="Arial"/>
          <w:szCs w:val="22"/>
        </w:rPr>
        <w:br/>
      </w:r>
    </w:p>
    <w:p w14:paraId="1EEB372C" w14:textId="240EEB18" w:rsidR="00950004" w:rsidRPr="00082F7A" w:rsidRDefault="00957674" w:rsidP="00957674">
      <w:pPr>
        <w:rPr>
          <w:rFonts w:ascii="Arial" w:hAnsi="Arial" w:cs="Arial"/>
          <w:szCs w:val="22"/>
        </w:rPr>
      </w:pPr>
      <w:r w:rsidRPr="00082F7A">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sidRPr="00082F7A">
        <w:rPr>
          <w:rFonts w:ascii="Arial" w:hAnsi="Arial" w:cs="Arial"/>
          <w:szCs w:val="22"/>
        </w:rPr>
        <w:t>ICB</w:t>
      </w:r>
      <w:r w:rsidRPr="00082F7A">
        <w:rPr>
          <w:rFonts w:ascii="Arial" w:hAnsi="Arial" w:cs="Arial"/>
          <w:szCs w:val="22"/>
        </w:rPr>
        <w:t>.</w:t>
      </w:r>
    </w:p>
    <w:p w14:paraId="53A65D04" w14:textId="69DB58D1" w:rsidR="00A050C4" w:rsidRPr="00082F7A" w:rsidRDefault="00957674" w:rsidP="00957674">
      <w:pPr>
        <w:rPr>
          <w:rFonts w:ascii="Arial" w:hAnsi="Arial"/>
          <w:szCs w:val="22"/>
        </w:rPr>
      </w:pPr>
      <w:r w:rsidRPr="00082F7A">
        <w:rPr>
          <w:rFonts w:ascii="Arial" w:hAnsi="Arial" w:cs="Arial"/>
          <w:szCs w:val="22"/>
        </w:rPr>
        <w:t xml:space="preserve">The Information Commissioner can be contacted at: </w:t>
      </w:r>
      <w:r w:rsidRPr="00082F7A">
        <w:rPr>
          <w:rFonts w:ascii="Arial" w:hAnsi="Arial"/>
          <w:szCs w:val="22"/>
        </w:rPr>
        <w:t xml:space="preserve">telephone 0303 123 1113, </w:t>
      </w:r>
    </w:p>
    <w:p w14:paraId="6995F6F2" w14:textId="6725214C" w:rsidR="008674D1" w:rsidRPr="00082F7A" w:rsidRDefault="00957674" w:rsidP="557966C4">
      <w:pPr>
        <w:rPr>
          <w:rFonts w:cs="Arial"/>
          <w:szCs w:val="22"/>
          <w:u w:val="single"/>
        </w:rPr>
      </w:pPr>
      <w:r w:rsidRPr="00082F7A">
        <w:rPr>
          <w:rFonts w:ascii="Arial" w:hAnsi="Arial"/>
          <w:szCs w:val="22"/>
        </w:rPr>
        <w:t xml:space="preserve">email </w:t>
      </w:r>
      <w:hyperlink r:id="rId12">
        <w:r w:rsidR="62A6FAD7" w:rsidRPr="00082F7A">
          <w:rPr>
            <w:rFonts w:ascii="Arial" w:hAnsi="Arial" w:cs="Arial"/>
            <w:color w:val="0000FF"/>
            <w:szCs w:val="22"/>
            <w:u w:val="single"/>
          </w:rPr>
          <w:t>icocasework@ico.org.uk</w:t>
        </w:r>
      </w:hyperlink>
      <w:r w:rsidR="00A050C4" w:rsidRPr="00082F7A">
        <w:rPr>
          <w:rFonts w:ascii="Arial" w:hAnsi="Arial"/>
          <w:szCs w:val="22"/>
        </w:rPr>
        <w:t xml:space="preserve"> and </w:t>
      </w:r>
      <w:hyperlink r:id="rId13">
        <w:r w:rsidR="008674D1" w:rsidRPr="00082F7A">
          <w:rPr>
            <w:rStyle w:val="Hyperlink"/>
            <w:rFonts w:ascii="Arial" w:hAnsi="Arial" w:cs="Arial"/>
            <w:szCs w:val="22"/>
            <w:u w:val="none"/>
          </w:rPr>
          <w:t>https://ico.org.uk/global/contact-us/</w:t>
        </w:r>
      </w:hyperlink>
      <w:r w:rsidR="008674D1" w:rsidRPr="00082F7A">
        <w:rPr>
          <w:rFonts w:cs="Arial"/>
          <w:szCs w:val="22"/>
        </w:rPr>
        <w:t xml:space="preserve"> </w:t>
      </w:r>
    </w:p>
    <w:p w14:paraId="4101652C" w14:textId="77777777" w:rsidR="00957674" w:rsidRPr="00082F7A" w:rsidRDefault="00957674" w:rsidP="00957674">
      <w:pPr>
        <w:rPr>
          <w:rFonts w:ascii="Arial" w:hAnsi="Arial"/>
          <w:szCs w:val="22"/>
        </w:rPr>
      </w:pPr>
    </w:p>
    <w:p w14:paraId="186A6BA8" w14:textId="77777777" w:rsidR="00957674" w:rsidRPr="00082F7A" w:rsidRDefault="00957674" w:rsidP="00957674">
      <w:pPr>
        <w:overflowPunct w:val="0"/>
        <w:rPr>
          <w:rFonts w:ascii="Arial" w:hAnsi="Arial" w:cs="Arial"/>
          <w:i/>
          <w:color w:val="17375E"/>
          <w:szCs w:val="22"/>
        </w:rPr>
      </w:pPr>
      <w:r w:rsidRPr="00082F7A">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Pr="00082F7A" w:rsidRDefault="0001447B" w:rsidP="00957674">
      <w:pPr>
        <w:overflowPunct w:val="0"/>
        <w:rPr>
          <w:rFonts w:ascii="Arial" w:hAnsi="Arial" w:cs="Arial"/>
          <w:i/>
          <w:color w:val="17375E"/>
          <w:szCs w:val="22"/>
        </w:rPr>
      </w:pPr>
      <w:hyperlink r:id="rId14" w:history="1">
        <w:r w:rsidR="00957674" w:rsidRPr="00082F7A">
          <w:rPr>
            <w:rStyle w:val="Hyperlink"/>
            <w:rFonts w:ascii="Arial" w:hAnsi="Arial" w:cs="Arial"/>
            <w:i/>
            <w:szCs w:val="22"/>
          </w:rPr>
          <w:t>http://www.nationalarchives.gov.uk/doc/open-government-licence/version/3/</w:t>
        </w:r>
      </w:hyperlink>
      <w:r w:rsidR="00957674" w:rsidRPr="00082F7A">
        <w:rPr>
          <w:rFonts w:ascii="Arial" w:hAnsi="Arial" w:cs="Arial"/>
          <w:i/>
          <w:color w:val="17375E"/>
          <w:szCs w:val="22"/>
        </w:rPr>
        <w:t xml:space="preserve"> </w:t>
      </w:r>
    </w:p>
    <w:p w14:paraId="4B99056E" w14:textId="77777777" w:rsidR="00957674" w:rsidRPr="00082F7A" w:rsidRDefault="00957674" w:rsidP="00957674">
      <w:pPr>
        <w:overflowPunct w:val="0"/>
        <w:rPr>
          <w:rFonts w:ascii="Arial" w:hAnsi="Arial" w:cs="Arial"/>
          <w:szCs w:val="22"/>
        </w:rPr>
      </w:pPr>
    </w:p>
    <w:p w14:paraId="37A8179E" w14:textId="77777777" w:rsidR="00957674" w:rsidRPr="00082F7A" w:rsidRDefault="00957674" w:rsidP="00957674">
      <w:pPr>
        <w:overflowPunct w:val="0"/>
        <w:rPr>
          <w:rFonts w:ascii="Arial" w:hAnsi="Arial" w:cs="Arial"/>
          <w:szCs w:val="22"/>
        </w:rPr>
      </w:pPr>
      <w:r w:rsidRPr="00082F7A">
        <w:rPr>
          <w:rFonts w:ascii="Arial" w:hAnsi="Arial" w:cs="Arial"/>
          <w:szCs w:val="22"/>
        </w:rPr>
        <w:t>Yours faithfully</w:t>
      </w:r>
    </w:p>
    <w:p w14:paraId="1299C43A" w14:textId="77777777" w:rsidR="00A050C4" w:rsidRPr="00082F7A" w:rsidRDefault="00A050C4" w:rsidP="00957674">
      <w:pPr>
        <w:overflowPunct w:val="0"/>
        <w:rPr>
          <w:rFonts w:ascii="Arial" w:hAnsi="Arial" w:cs="Arial"/>
          <w:szCs w:val="22"/>
        </w:rPr>
      </w:pPr>
    </w:p>
    <w:p w14:paraId="4DDBEF00" w14:textId="5B1C76F9" w:rsidR="00957674" w:rsidRPr="00082F7A" w:rsidRDefault="00613AC1" w:rsidP="0001447B">
      <w:pPr>
        <w:overflowPunct w:val="0"/>
        <w:rPr>
          <w:rFonts w:ascii="Arial" w:hAnsi="Arial" w:cs="Arial"/>
          <w:b/>
          <w:i/>
          <w:szCs w:val="22"/>
        </w:rPr>
      </w:pPr>
      <w:r w:rsidRPr="00082F7A">
        <w:rPr>
          <w:rFonts w:ascii="Arial" w:hAnsi="Arial" w:cs="Arial"/>
          <w:color w:val="000000"/>
          <w:szCs w:val="22"/>
        </w:rPr>
        <w:t>Philip Humphreys</w:t>
      </w:r>
      <w:r w:rsidR="001D6285" w:rsidRPr="00082F7A">
        <w:rPr>
          <w:rFonts w:ascii="Arial" w:hAnsi="Arial" w:cs="Arial"/>
          <w:szCs w:val="22"/>
        </w:rPr>
        <w:br/>
      </w:r>
      <w:r w:rsidRPr="00082F7A">
        <w:rPr>
          <w:rFonts w:ascii="Arial" w:hAnsi="Arial" w:cs="Arial"/>
          <w:color w:val="000000"/>
          <w:szCs w:val="22"/>
        </w:rPr>
        <w:t xml:space="preserve">Corporate </w:t>
      </w:r>
      <w:r w:rsidR="002742FE" w:rsidRPr="00082F7A">
        <w:rPr>
          <w:rFonts w:ascii="Arial" w:hAnsi="Arial" w:cs="Arial"/>
          <w:color w:val="000000"/>
          <w:szCs w:val="22"/>
        </w:rPr>
        <w:t xml:space="preserve">Senior </w:t>
      </w:r>
      <w:r w:rsidRPr="00082F7A">
        <w:rPr>
          <w:rFonts w:ascii="Arial" w:hAnsi="Arial" w:cs="Arial"/>
          <w:color w:val="000000"/>
          <w:szCs w:val="22"/>
        </w:rPr>
        <w:t>Manager</w:t>
      </w:r>
    </w:p>
    <w:p w14:paraId="46FB7A38" w14:textId="77777777" w:rsidR="00957674" w:rsidRPr="00082F7A" w:rsidRDefault="00957674" w:rsidP="00957674">
      <w:pPr>
        <w:rPr>
          <w:rFonts w:ascii="Arial" w:hAnsi="Arial"/>
          <w:b/>
          <w:i/>
          <w:szCs w:val="22"/>
        </w:rPr>
      </w:pPr>
      <w:r w:rsidRPr="00082F7A">
        <w:rPr>
          <w:rFonts w:ascii="Arial" w:hAnsi="Arial"/>
          <w:b/>
          <w:i/>
          <w:szCs w:val="22"/>
        </w:rPr>
        <w:t xml:space="preserve">On behalf of </w:t>
      </w:r>
    </w:p>
    <w:p w14:paraId="3FE71F51" w14:textId="66A9B86B" w:rsidR="00957674" w:rsidRPr="00082F7A" w:rsidRDefault="00C660B7" w:rsidP="00957674">
      <w:pPr>
        <w:rPr>
          <w:rFonts w:ascii="Arial" w:hAnsi="Arial"/>
          <w:b/>
          <w:i/>
          <w:szCs w:val="22"/>
        </w:rPr>
      </w:pPr>
      <w:r w:rsidRPr="00082F7A">
        <w:rPr>
          <w:rFonts w:ascii="Arial" w:hAnsi="Arial"/>
          <w:b/>
          <w:i/>
          <w:szCs w:val="22"/>
        </w:rPr>
        <w:t xml:space="preserve">NHS </w:t>
      </w:r>
      <w:r w:rsidR="00957674" w:rsidRPr="00082F7A">
        <w:rPr>
          <w:rFonts w:ascii="Arial" w:hAnsi="Arial"/>
          <w:b/>
          <w:i/>
          <w:szCs w:val="22"/>
        </w:rPr>
        <w:t xml:space="preserve">Lincolnshire </w:t>
      </w:r>
      <w:r w:rsidR="007B012B" w:rsidRPr="00082F7A">
        <w:rPr>
          <w:rFonts w:ascii="Arial" w:hAnsi="Arial"/>
          <w:b/>
          <w:i/>
          <w:szCs w:val="22"/>
        </w:rPr>
        <w:t>ICB</w:t>
      </w:r>
    </w:p>
    <w:sectPr w:rsidR="00957674" w:rsidRPr="00082F7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C6646" w14:textId="77777777" w:rsidR="00916A9A" w:rsidRDefault="00916A9A" w:rsidP="00425FAE">
      <w:r>
        <w:separator/>
      </w:r>
    </w:p>
  </w:endnote>
  <w:endnote w:type="continuationSeparator" w:id="0">
    <w:p w14:paraId="38B00F98" w14:textId="77777777" w:rsidR="00916A9A" w:rsidRDefault="00916A9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521CFD"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6DEE7" w14:textId="77777777" w:rsidR="00916A9A" w:rsidRDefault="00916A9A" w:rsidP="00425FAE">
      <w:r>
        <w:separator/>
      </w:r>
    </w:p>
  </w:footnote>
  <w:footnote w:type="continuationSeparator" w:id="0">
    <w:p w14:paraId="6C762AE0" w14:textId="77777777" w:rsidR="00916A9A" w:rsidRDefault="00916A9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7725AA0"/>
    <w:multiLevelType w:val="multilevel"/>
    <w:tmpl w:val="01F2239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47E2F94"/>
    <w:multiLevelType w:val="hybridMultilevel"/>
    <w:tmpl w:val="D5A6EE6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8" w15:restartNumberingAfterBreak="0">
    <w:nsid w:val="252C548E"/>
    <w:multiLevelType w:val="hybridMultilevel"/>
    <w:tmpl w:val="0CF8E59E"/>
    <w:lvl w:ilvl="0" w:tplc="E22A2BDC">
      <w:start w:val="1"/>
      <w:numFmt w:val="lowerLetter"/>
      <w:lvlText w:val="%1."/>
      <w:lvlJc w:val="left"/>
      <w:pPr>
        <w:ind w:left="2595" w:hanging="1155"/>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9" w15:restartNumberingAfterBreak="0">
    <w:nsid w:val="30710F36"/>
    <w:multiLevelType w:val="hybridMultilevel"/>
    <w:tmpl w:val="5EC4E4BE"/>
    <w:lvl w:ilvl="0" w:tplc="08090019">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0" w15:restartNumberingAfterBreak="0">
    <w:nsid w:val="32604CD4"/>
    <w:multiLevelType w:val="multilevel"/>
    <w:tmpl w:val="19124D8C"/>
    <w:lvl w:ilvl="0">
      <w:start w:val="5"/>
      <w:numFmt w:val="decimal"/>
      <w:lvlText w:val="%1."/>
      <w:lvlJc w:val="left"/>
      <w:pPr>
        <w:tabs>
          <w:tab w:val="num" w:pos="720"/>
        </w:tabs>
        <w:ind w:left="720" w:hanging="360"/>
      </w:pPr>
      <w:rPr>
        <w:b/>
        <w:bCs/>
        <w:color w:val="000000" w:themeColor="text1"/>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53B606B"/>
    <w:multiLevelType w:val="hybridMultilevel"/>
    <w:tmpl w:val="AEE89BB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554125F"/>
    <w:multiLevelType w:val="multilevel"/>
    <w:tmpl w:val="F3801C6E"/>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15:restartNumberingAfterBreak="0">
    <w:nsid w:val="3E2726F1"/>
    <w:multiLevelType w:val="hybridMultilevel"/>
    <w:tmpl w:val="27F691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11A5283"/>
    <w:multiLevelType w:val="multilevel"/>
    <w:tmpl w:val="4C8E482E"/>
    <w:lvl w:ilvl="0">
      <w:start w:val="4"/>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0A4493C"/>
    <w:multiLevelType w:val="multilevel"/>
    <w:tmpl w:val="8C1446D2"/>
    <w:lvl w:ilvl="0">
      <w:start w:val="3"/>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63310E3E"/>
    <w:multiLevelType w:val="multilevel"/>
    <w:tmpl w:val="3866126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6EC6727C"/>
    <w:multiLevelType w:val="multilevel"/>
    <w:tmpl w:val="8AF67336"/>
    <w:lvl w:ilvl="0">
      <w:start w:val="2"/>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79BB5ABF"/>
    <w:multiLevelType w:val="multilevel"/>
    <w:tmpl w:val="100013B8"/>
    <w:lvl w:ilvl="0">
      <w:start w:val="2"/>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2"/>
  </w:num>
  <w:num w:numId="2" w16cid:durableId="607932459">
    <w:abstractNumId w:val="14"/>
  </w:num>
  <w:num w:numId="3" w16cid:durableId="464467841">
    <w:abstractNumId w:val="6"/>
  </w:num>
  <w:num w:numId="4" w16cid:durableId="1393651094">
    <w:abstractNumId w:val="18"/>
  </w:num>
  <w:num w:numId="5" w16cid:durableId="1125081000">
    <w:abstractNumId w:val="3"/>
  </w:num>
  <w:num w:numId="6" w16cid:durableId="18204195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26"/>
  </w:num>
  <w:num w:numId="12" w16cid:durableId="219292546">
    <w:abstractNumId w:val="17"/>
  </w:num>
  <w:num w:numId="13" w16cid:durableId="429083225">
    <w:abstractNumId w:val="25"/>
  </w:num>
  <w:num w:numId="14" w16cid:durableId="2080858881">
    <w:abstractNumId w:val="19"/>
  </w:num>
  <w:num w:numId="15" w16cid:durableId="879633501">
    <w:abstractNumId w:val="11"/>
  </w:num>
  <w:num w:numId="16" w16cid:durableId="69982376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185265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6820480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19539775">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089549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10734787">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73460067">
    <w:abstractNumId w:val="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972788796">
    <w:abstractNumId w:val="1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56050301">
    <w:abstractNumId w:val="1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53968687">
    <w:abstractNumId w:val="1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69509484">
    <w:abstractNumId w:val="8"/>
  </w:num>
  <w:num w:numId="27" w16cid:durableId="252249272">
    <w:abstractNumId w:val="9"/>
  </w:num>
  <w:num w:numId="28" w16cid:durableId="2038695290">
    <w:abstractNumId w:val="1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343"/>
    <w:rsid w:val="00010802"/>
    <w:rsid w:val="00011C21"/>
    <w:rsid w:val="00011C62"/>
    <w:rsid w:val="00013928"/>
    <w:rsid w:val="00013A0E"/>
    <w:rsid w:val="0001447B"/>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1DC8"/>
    <w:rsid w:val="00082DCA"/>
    <w:rsid w:val="00082F7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6A62"/>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2C86"/>
    <w:rsid w:val="001141A2"/>
    <w:rsid w:val="00114E39"/>
    <w:rsid w:val="00115AA3"/>
    <w:rsid w:val="00115BD0"/>
    <w:rsid w:val="00117244"/>
    <w:rsid w:val="0011778D"/>
    <w:rsid w:val="0012304F"/>
    <w:rsid w:val="0012340E"/>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9CB"/>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E7733"/>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63F"/>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5D9"/>
    <w:rsid w:val="00271DCE"/>
    <w:rsid w:val="00272F9B"/>
    <w:rsid w:val="00273C67"/>
    <w:rsid w:val="002742FE"/>
    <w:rsid w:val="002762AA"/>
    <w:rsid w:val="00276921"/>
    <w:rsid w:val="00277D5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09"/>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52D"/>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4C93"/>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23CF"/>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4B75"/>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47CA"/>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67C"/>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227D"/>
    <w:rsid w:val="004B410B"/>
    <w:rsid w:val="004B4EFD"/>
    <w:rsid w:val="004B56E2"/>
    <w:rsid w:val="004B6998"/>
    <w:rsid w:val="004C0D39"/>
    <w:rsid w:val="004C1046"/>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438D"/>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5743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D7BB2"/>
    <w:rsid w:val="005E06AA"/>
    <w:rsid w:val="005E110D"/>
    <w:rsid w:val="005E1719"/>
    <w:rsid w:val="005E18A4"/>
    <w:rsid w:val="005E3B20"/>
    <w:rsid w:val="005E3BE7"/>
    <w:rsid w:val="005E3F34"/>
    <w:rsid w:val="005E4AA4"/>
    <w:rsid w:val="005E4B82"/>
    <w:rsid w:val="005E513F"/>
    <w:rsid w:val="005F228D"/>
    <w:rsid w:val="005F2B86"/>
    <w:rsid w:val="005F757F"/>
    <w:rsid w:val="00602AE1"/>
    <w:rsid w:val="006039B3"/>
    <w:rsid w:val="0060425D"/>
    <w:rsid w:val="00606E1D"/>
    <w:rsid w:val="00607382"/>
    <w:rsid w:val="00613AC1"/>
    <w:rsid w:val="00613DC4"/>
    <w:rsid w:val="0061419B"/>
    <w:rsid w:val="0061460C"/>
    <w:rsid w:val="006146B4"/>
    <w:rsid w:val="00615706"/>
    <w:rsid w:val="006157AE"/>
    <w:rsid w:val="00616472"/>
    <w:rsid w:val="006173AD"/>
    <w:rsid w:val="006204A7"/>
    <w:rsid w:val="0062397D"/>
    <w:rsid w:val="00623DF9"/>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5754"/>
    <w:rsid w:val="00656669"/>
    <w:rsid w:val="00656BE2"/>
    <w:rsid w:val="006572F0"/>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98B"/>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181C"/>
    <w:rsid w:val="007C288D"/>
    <w:rsid w:val="007C2CE1"/>
    <w:rsid w:val="007C2F78"/>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327C"/>
    <w:rsid w:val="00804C3B"/>
    <w:rsid w:val="00806289"/>
    <w:rsid w:val="00806387"/>
    <w:rsid w:val="00806AC4"/>
    <w:rsid w:val="008117E9"/>
    <w:rsid w:val="00811CD7"/>
    <w:rsid w:val="00813920"/>
    <w:rsid w:val="008156D3"/>
    <w:rsid w:val="00816887"/>
    <w:rsid w:val="00817130"/>
    <w:rsid w:val="008174B1"/>
    <w:rsid w:val="008177F1"/>
    <w:rsid w:val="00817A64"/>
    <w:rsid w:val="00822DB8"/>
    <w:rsid w:val="00823FAC"/>
    <w:rsid w:val="00825C4A"/>
    <w:rsid w:val="00826CDF"/>
    <w:rsid w:val="00827136"/>
    <w:rsid w:val="00831860"/>
    <w:rsid w:val="00831DD3"/>
    <w:rsid w:val="00831F41"/>
    <w:rsid w:val="0083343C"/>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6FBB"/>
    <w:rsid w:val="0085742D"/>
    <w:rsid w:val="0086021F"/>
    <w:rsid w:val="00862D5E"/>
    <w:rsid w:val="00862FF2"/>
    <w:rsid w:val="00863465"/>
    <w:rsid w:val="00864D51"/>
    <w:rsid w:val="00866C16"/>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972"/>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26B"/>
    <w:rsid w:val="00983A7C"/>
    <w:rsid w:val="00983C8C"/>
    <w:rsid w:val="009846AA"/>
    <w:rsid w:val="00985ADD"/>
    <w:rsid w:val="00986506"/>
    <w:rsid w:val="0098683D"/>
    <w:rsid w:val="00987F7E"/>
    <w:rsid w:val="00990C94"/>
    <w:rsid w:val="009927C8"/>
    <w:rsid w:val="00992C78"/>
    <w:rsid w:val="00994CDD"/>
    <w:rsid w:val="00994D1F"/>
    <w:rsid w:val="00995308"/>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46F5"/>
    <w:rsid w:val="009F58D9"/>
    <w:rsid w:val="009F5EE8"/>
    <w:rsid w:val="009F62AB"/>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5F21"/>
    <w:rsid w:val="00A3692A"/>
    <w:rsid w:val="00A36A4F"/>
    <w:rsid w:val="00A41F60"/>
    <w:rsid w:val="00A4370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0DDC"/>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AF7082"/>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48C2"/>
    <w:rsid w:val="00BB55C9"/>
    <w:rsid w:val="00BB5F15"/>
    <w:rsid w:val="00BB6D1B"/>
    <w:rsid w:val="00BB7567"/>
    <w:rsid w:val="00BC39D3"/>
    <w:rsid w:val="00BC7885"/>
    <w:rsid w:val="00BD0920"/>
    <w:rsid w:val="00BD12BD"/>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0417"/>
    <w:rsid w:val="00C111E5"/>
    <w:rsid w:val="00C11772"/>
    <w:rsid w:val="00C11CF8"/>
    <w:rsid w:val="00C12306"/>
    <w:rsid w:val="00C12C03"/>
    <w:rsid w:val="00C1307D"/>
    <w:rsid w:val="00C15D63"/>
    <w:rsid w:val="00C20729"/>
    <w:rsid w:val="00C20A4D"/>
    <w:rsid w:val="00C22830"/>
    <w:rsid w:val="00C26E89"/>
    <w:rsid w:val="00C305EA"/>
    <w:rsid w:val="00C30ADB"/>
    <w:rsid w:val="00C30D2F"/>
    <w:rsid w:val="00C3195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5BEE"/>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28B2"/>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557B"/>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0FB"/>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4023"/>
    <w:rsid w:val="00DE7902"/>
    <w:rsid w:val="00DF1BC6"/>
    <w:rsid w:val="00DF274C"/>
    <w:rsid w:val="00DF3D4A"/>
    <w:rsid w:val="00E02BE7"/>
    <w:rsid w:val="00E040EE"/>
    <w:rsid w:val="00E0494A"/>
    <w:rsid w:val="00E056DB"/>
    <w:rsid w:val="00E07C78"/>
    <w:rsid w:val="00E07E1B"/>
    <w:rsid w:val="00E108A8"/>
    <w:rsid w:val="00E119C4"/>
    <w:rsid w:val="00E12792"/>
    <w:rsid w:val="00E12F4A"/>
    <w:rsid w:val="00E13788"/>
    <w:rsid w:val="00E1472D"/>
    <w:rsid w:val="00E1528C"/>
    <w:rsid w:val="00E15B55"/>
    <w:rsid w:val="00E164A0"/>
    <w:rsid w:val="00E16749"/>
    <w:rsid w:val="00E16C41"/>
    <w:rsid w:val="00E17AE8"/>
    <w:rsid w:val="00E20E13"/>
    <w:rsid w:val="00E21947"/>
    <w:rsid w:val="00E22DF1"/>
    <w:rsid w:val="00E26010"/>
    <w:rsid w:val="00E27BB5"/>
    <w:rsid w:val="00E307D9"/>
    <w:rsid w:val="00E3147C"/>
    <w:rsid w:val="00E349F8"/>
    <w:rsid w:val="00E354F6"/>
    <w:rsid w:val="00E3571D"/>
    <w:rsid w:val="00E359EA"/>
    <w:rsid w:val="00E36852"/>
    <w:rsid w:val="00E36C9B"/>
    <w:rsid w:val="00E3750D"/>
    <w:rsid w:val="00E3799E"/>
    <w:rsid w:val="00E37C3F"/>
    <w:rsid w:val="00E4111F"/>
    <w:rsid w:val="00E431CA"/>
    <w:rsid w:val="00E4413F"/>
    <w:rsid w:val="00E44849"/>
    <w:rsid w:val="00E462CA"/>
    <w:rsid w:val="00E463E4"/>
    <w:rsid w:val="00E46745"/>
    <w:rsid w:val="00E51CDD"/>
    <w:rsid w:val="00E5237B"/>
    <w:rsid w:val="00E52445"/>
    <w:rsid w:val="00E55623"/>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CEC"/>
    <w:rsid w:val="00EA2DAB"/>
    <w:rsid w:val="00EA3C08"/>
    <w:rsid w:val="00EA4E54"/>
    <w:rsid w:val="00EB0262"/>
    <w:rsid w:val="00EB0B57"/>
    <w:rsid w:val="00EB14F5"/>
    <w:rsid w:val="00EB1E4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66"/>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1B70"/>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3F5"/>
    <w:rsid w:val="00F7298A"/>
    <w:rsid w:val="00F73A57"/>
    <w:rsid w:val="00F73CF1"/>
    <w:rsid w:val="00F74B32"/>
    <w:rsid w:val="00F75F79"/>
    <w:rsid w:val="00F76C6B"/>
    <w:rsid w:val="00F8034C"/>
    <w:rsid w:val="00F80D7B"/>
    <w:rsid w:val="00F80F1E"/>
    <w:rsid w:val="00F83136"/>
    <w:rsid w:val="00F84D4E"/>
    <w:rsid w:val="00F85626"/>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4E8B"/>
    <w:rsid w:val="00FC7A97"/>
    <w:rsid w:val="00FD08F2"/>
    <w:rsid w:val="00FD2AB0"/>
    <w:rsid w:val="00FD4978"/>
    <w:rsid w:val="00FD4B57"/>
    <w:rsid w:val="00FD69E2"/>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 w:type="paragraph" w:customStyle="1" w:styleId="xmsonormal">
    <w:name w:val="x_msonormal"/>
    <w:basedOn w:val="Normal"/>
    <w:uiPriority w:val="99"/>
    <w:semiHidden/>
    <w:rsid w:val="00BD12BD"/>
    <w:rPr>
      <w:rFonts w:ascii="Calibri" w:eastAsiaTheme="minorHAnsi" w:hAnsi="Calibri" w:cs="Calibri"/>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185434">
      <w:bodyDiv w:val="1"/>
      <w:marLeft w:val="0"/>
      <w:marRight w:val="0"/>
      <w:marTop w:val="0"/>
      <w:marBottom w:val="0"/>
      <w:divBdr>
        <w:top w:val="none" w:sz="0" w:space="0" w:color="auto"/>
        <w:left w:val="none" w:sz="0" w:space="0" w:color="auto"/>
        <w:bottom w:val="none" w:sz="0" w:space="0" w:color="auto"/>
        <w:right w:val="none" w:sz="0" w:space="0" w:color="auto"/>
      </w:divBdr>
    </w:div>
    <w:div w:id="211818780">
      <w:bodyDiv w:val="1"/>
      <w:marLeft w:val="0"/>
      <w:marRight w:val="0"/>
      <w:marTop w:val="0"/>
      <w:marBottom w:val="0"/>
      <w:divBdr>
        <w:top w:val="none" w:sz="0" w:space="0" w:color="auto"/>
        <w:left w:val="none" w:sz="0" w:space="0" w:color="auto"/>
        <w:bottom w:val="none" w:sz="0" w:space="0" w:color="auto"/>
        <w:right w:val="none" w:sz="0" w:space="0" w:color="auto"/>
      </w:divBdr>
    </w:div>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2933277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396125221">
      <w:bodyDiv w:val="1"/>
      <w:marLeft w:val="0"/>
      <w:marRight w:val="0"/>
      <w:marTop w:val="0"/>
      <w:marBottom w:val="0"/>
      <w:divBdr>
        <w:top w:val="none" w:sz="0" w:space="0" w:color="auto"/>
        <w:left w:val="none" w:sz="0" w:space="0" w:color="auto"/>
        <w:bottom w:val="none" w:sz="0" w:space="0" w:color="auto"/>
        <w:right w:val="none" w:sz="0" w:space="0" w:color="auto"/>
      </w:divBdr>
    </w:div>
    <w:div w:id="400370893">
      <w:bodyDiv w:val="1"/>
      <w:marLeft w:val="0"/>
      <w:marRight w:val="0"/>
      <w:marTop w:val="0"/>
      <w:marBottom w:val="0"/>
      <w:divBdr>
        <w:top w:val="none" w:sz="0" w:space="0" w:color="auto"/>
        <w:left w:val="none" w:sz="0" w:space="0" w:color="auto"/>
        <w:bottom w:val="none" w:sz="0" w:space="0" w:color="auto"/>
        <w:right w:val="none" w:sz="0" w:space="0" w:color="auto"/>
      </w:divBdr>
    </w:div>
    <w:div w:id="536091712">
      <w:bodyDiv w:val="1"/>
      <w:marLeft w:val="0"/>
      <w:marRight w:val="0"/>
      <w:marTop w:val="0"/>
      <w:marBottom w:val="0"/>
      <w:divBdr>
        <w:top w:val="none" w:sz="0" w:space="0" w:color="auto"/>
        <w:left w:val="none" w:sz="0" w:space="0" w:color="auto"/>
        <w:bottom w:val="none" w:sz="0" w:space="0" w:color="auto"/>
        <w:right w:val="none" w:sz="0" w:space="0" w:color="auto"/>
      </w:divBdr>
    </w:div>
    <w:div w:id="565528290">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6270027">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842666776">
      <w:bodyDiv w:val="1"/>
      <w:marLeft w:val="0"/>
      <w:marRight w:val="0"/>
      <w:marTop w:val="0"/>
      <w:marBottom w:val="0"/>
      <w:divBdr>
        <w:top w:val="none" w:sz="0" w:space="0" w:color="auto"/>
        <w:left w:val="none" w:sz="0" w:space="0" w:color="auto"/>
        <w:bottom w:val="none" w:sz="0" w:space="0" w:color="auto"/>
        <w:right w:val="none" w:sz="0" w:space="0" w:color="auto"/>
      </w:divBdr>
    </w:div>
    <w:div w:id="906188138">
      <w:bodyDiv w:val="1"/>
      <w:marLeft w:val="0"/>
      <w:marRight w:val="0"/>
      <w:marTop w:val="0"/>
      <w:marBottom w:val="0"/>
      <w:divBdr>
        <w:top w:val="none" w:sz="0" w:space="0" w:color="auto"/>
        <w:left w:val="none" w:sz="0" w:space="0" w:color="auto"/>
        <w:bottom w:val="none" w:sz="0" w:space="0" w:color="auto"/>
        <w:right w:val="none" w:sz="0" w:space="0" w:color="auto"/>
      </w:divBdr>
    </w:div>
    <w:div w:id="924610553">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85229386">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36283378">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393458954">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248453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87037695">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37721790">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2673B1E9-90EB-49C0-9BC1-DBC291ADBCA6}"/>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518</Words>
  <Characters>3089</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2</cp:revision>
  <dcterms:created xsi:type="dcterms:W3CDTF">2023-09-08T08:09:00Z</dcterms:created>
  <dcterms:modified xsi:type="dcterms:W3CDTF">2023-09-08T08:09:00Z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