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1EF6F7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2006CA">
        <w:rPr>
          <w:rFonts w:ascii="Arial" w:hAnsi="Arial" w:cs="Arial"/>
          <w:color w:val="000000"/>
        </w:rPr>
        <w:t>14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23C33CA"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2006CA">
        <w:rPr>
          <w:rFonts w:ascii="Arial" w:hAnsi="Arial" w:cs="Arial"/>
          <w:color w:val="000000"/>
        </w:rPr>
        <w:t>70159</w:t>
      </w:r>
    </w:p>
    <w:p w14:paraId="41C8F396" w14:textId="77777777" w:rsidR="00957674" w:rsidRDefault="00957674" w:rsidP="00957674">
      <w:pPr>
        <w:rPr>
          <w:rFonts w:ascii="Arial" w:hAnsi="Arial" w:cs="Arial"/>
          <w:szCs w:val="22"/>
        </w:rPr>
      </w:pPr>
    </w:p>
    <w:p w14:paraId="72A3D3EC" w14:textId="371D9719" w:rsidR="00957674" w:rsidRDefault="00957674" w:rsidP="00504140">
      <w:pPr>
        <w:rPr>
          <w:rFonts w:ascii="Arial" w:hAnsi="Arial" w:cs="Arial"/>
          <w:color w:val="000000"/>
        </w:rPr>
      </w:pPr>
      <w:r>
        <w:rPr>
          <w:rFonts w:ascii="Arial" w:hAnsi="Arial" w:cs="Arial"/>
          <w:szCs w:val="22"/>
        </w:rPr>
        <w:t xml:space="preserve">I refer to your email of </w:t>
      </w:r>
      <w:r w:rsidR="002006CA">
        <w:rPr>
          <w:rFonts w:ascii="Arial" w:hAnsi="Arial" w:cs="Arial"/>
          <w:color w:val="000000"/>
        </w:rPr>
        <w:t>10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2006CA">
        <w:rPr>
          <w:rFonts w:ascii="Arial" w:hAnsi="Arial" w:cs="Arial"/>
          <w:color w:val="000000"/>
        </w:rPr>
        <w:t>memory services waiting times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650C3CAB"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2006CA">
        <w:rPr>
          <w:rFonts w:ascii="Arial" w:hAnsi="Arial" w:cs="Arial"/>
          <w:szCs w:val="22"/>
        </w:rPr>
        <w:t xml:space="preserve">we </w:t>
      </w:r>
      <w:r w:rsidR="00C71805" w:rsidRPr="002006CA">
        <w:rPr>
          <w:rFonts w:ascii="Arial" w:hAnsi="Arial" w:cs="Arial"/>
          <w:color w:val="000000"/>
        </w:rPr>
        <w:t>do not</w:t>
      </w:r>
      <w:r w:rsidR="002742FE" w:rsidRPr="002006CA">
        <w:rPr>
          <w:rFonts w:ascii="Arial" w:hAnsi="Arial" w:cs="Arial"/>
          <w:color w:val="000000"/>
        </w:rPr>
        <w:t xml:space="preserve"> hold</w:t>
      </w:r>
      <w:r w:rsidR="00657D32" w:rsidRPr="002006CA">
        <w:rPr>
          <w:rFonts w:ascii="Arial" w:hAnsi="Arial" w:cs="Arial"/>
          <w:szCs w:val="22"/>
        </w:rPr>
        <w:t xml:space="preserve"> </w:t>
      </w:r>
      <w:r w:rsidRPr="002006CA">
        <w:rPr>
          <w:rFonts w:ascii="Arial" w:hAnsi="Arial" w:cs="Arial"/>
          <w:szCs w:val="22"/>
        </w:rPr>
        <w:t>the information</w:t>
      </w:r>
      <w:r w:rsidRPr="00657D32">
        <w:rPr>
          <w:rFonts w:ascii="Arial" w:hAnsi="Arial" w:cs="Arial"/>
          <w:szCs w:val="22"/>
        </w:rPr>
        <w:t xml:space="preserve"> that you have requested. </w:t>
      </w:r>
      <w:r w:rsidR="005A7062">
        <w:rPr>
          <w:rFonts w:ascii="Arial" w:hAnsi="Arial" w:cs="Arial"/>
          <w:szCs w:val="22"/>
        </w:rPr>
        <w:t>Please see further details below</w:t>
      </w:r>
      <w:r w:rsidR="00C660B7">
        <w:rPr>
          <w:rFonts w:ascii="Arial" w:hAnsi="Arial" w:cs="Arial"/>
          <w:szCs w:val="22"/>
        </w:rPr>
        <w:t>.</w:t>
      </w:r>
    </w:p>
    <w:p w14:paraId="1FC8EFB2" w14:textId="77777777" w:rsidR="002006CA" w:rsidRPr="002006CA" w:rsidRDefault="002006CA" w:rsidP="002006CA">
      <w:pPr>
        <w:pStyle w:val="xelementtoproof1"/>
        <w:numPr>
          <w:ilvl w:val="0"/>
          <w:numId w:val="6"/>
        </w:numPr>
        <w:rPr>
          <w:rFonts w:ascii="Arial" w:eastAsia="Times New Roman" w:hAnsi="Arial" w:cs="Arial"/>
          <w:b/>
          <w:bCs/>
          <w:lang w:eastAsia="en-US"/>
        </w:rPr>
      </w:pPr>
      <w:r w:rsidRPr="002006CA">
        <w:rPr>
          <w:rFonts w:ascii="Arial" w:hAnsi="Arial" w:cs="Arial"/>
          <w:b/>
          <w:bCs/>
          <w:lang w:eastAsia="en-US"/>
        </w:rPr>
        <w:t xml:space="preserve">On the </w:t>
      </w:r>
      <w:proofErr w:type="gramStart"/>
      <w:r w:rsidRPr="002006CA">
        <w:rPr>
          <w:rFonts w:ascii="Arial" w:hAnsi="Arial" w:cs="Arial"/>
          <w:b/>
          <w:bCs/>
          <w:lang w:eastAsia="en-US"/>
        </w:rPr>
        <w:t>1st</w:t>
      </w:r>
      <w:proofErr w:type="gramEnd"/>
      <w:r w:rsidRPr="002006CA">
        <w:rPr>
          <w:rFonts w:ascii="Arial" w:hAnsi="Arial" w:cs="Arial"/>
          <w:b/>
          <w:bCs/>
          <w:lang w:eastAsia="en-US"/>
        </w:rPr>
        <w:t> January, how many people from your ICS area who had been referred to an NHS memory service had not yet had an attended first contact? Please can this number be provided for the years 2021, 2022 and 2023, and broken down by the following waiting times between their referral date and 1st January in the given year:</w:t>
      </w:r>
    </w:p>
    <w:p w14:paraId="7AA044AB" w14:textId="77777777" w:rsidR="002006CA" w:rsidRP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a) 6 weeks or less</w:t>
      </w:r>
    </w:p>
    <w:p w14:paraId="71775F7C" w14:textId="77777777" w:rsidR="002006CA" w:rsidRP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b) greater than 6 weeks and less than or equal to 3 months</w:t>
      </w:r>
    </w:p>
    <w:p w14:paraId="0B97128F" w14:textId="77777777" w:rsidR="002006CA" w:rsidRP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c) greater than 3 months and less than or equal to 6 months</w:t>
      </w:r>
    </w:p>
    <w:p w14:paraId="3DAFAAD3" w14:textId="77777777" w:rsidR="002006CA" w:rsidRP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d) greater 6 months and less than or equal to 12 months</w:t>
      </w:r>
    </w:p>
    <w:p w14:paraId="1739474F" w14:textId="77777777" w:rsidR="002006CA" w:rsidRP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e) greater than 12 months and less than or equal to 18 months</w:t>
      </w:r>
    </w:p>
    <w:p w14:paraId="0B714F56" w14:textId="77777777" w:rsidR="002006CA" w:rsidRP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f) greater than 18 months and less than or equal to 24 months</w:t>
      </w:r>
    </w:p>
    <w:p w14:paraId="14FD3B1C" w14:textId="1EAF1E82" w:rsidR="002006CA" w:rsidRDefault="002006CA" w:rsidP="002006CA">
      <w:pPr>
        <w:pStyle w:val="xmsonormal"/>
        <w:rPr>
          <w:rFonts w:ascii="Arial" w:eastAsia="Times New Roman" w:hAnsi="Arial" w:cs="Arial"/>
          <w:b/>
          <w:bCs/>
          <w:lang w:eastAsia="en-US"/>
        </w:rPr>
      </w:pPr>
      <w:r w:rsidRPr="002006CA">
        <w:rPr>
          <w:rFonts w:ascii="Arial" w:eastAsia="Times New Roman" w:hAnsi="Arial" w:cs="Arial"/>
          <w:b/>
          <w:bCs/>
          <w:lang w:eastAsia="en-US"/>
        </w:rPr>
        <w:t>g) greater than 24 months</w:t>
      </w:r>
    </w:p>
    <w:p w14:paraId="5BE1E7BB" w14:textId="453BD111" w:rsidR="005A7062" w:rsidRPr="008847D7" w:rsidRDefault="005A7062" w:rsidP="00C8499D">
      <w:pPr>
        <w:ind w:left="720"/>
        <w:rPr>
          <w:rFonts w:ascii="Arial" w:hAnsi="Arial" w:cs="Arial"/>
          <w:color w:val="17365D"/>
        </w:rPr>
      </w:pPr>
      <w:r w:rsidRPr="008847D7">
        <w:rPr>
          <w:rFonts w:ascii="Arial" w:hAnsi="Arial" w:cs="Arial"/>
          <w:color w:val="17365D"/>
        </w:rPr>
        <w:t xml:space="preserve">This information is not held by the ICB </w:t>
      </w:r>
      <w:r w:rsidR="001E0998" w:rsidRPr="008847D7">
        <w:rPr>
          <w:rFonts w:ascii="Arial" w:hAnsi="Arial" w:cs="Arial"/>
          <w:color w:val="17365D"/>
        </w:rPr>
        <w:t>–</w:t>
      </w:r>
      <w:r w:rsidRPr="008847D7">
        <w:rPr>
          <w:rFonts w:ascii="Arial" w:hAnsi="Arial" w:cs="Arial"/>
          <w:color w:val="17365D"/>
        </w:rPr>
        <w:t xml:space="preserve"> </w:t>
      </w:r>
      <w:r w:rsidR="001E0998" w:rsidRPr="008847D7">
        <w:rPr>
          <w:rFonts w:ascii="Arial" w:hAnsi="Arial" w:cs="Arial"/>
          <w:color w:val="17365D"/>
        </w:rPr>
        <w:t xml:space="preserve">you will need to contact </w:t>
      </w:r>
      <w:hyperlink r:id="rId12" w:history="1">
        <w:r w:rsidR="007236EA" w:rsidRPr="008847D7">
          <w:rPr>
            <w:rStyle w:val="Hyperlink"/>
            <w:rFonts w:ascii="Arial" w:hAnsi="Arial" w:cs="Arial"/>
          </w:rPr>
          <w:t xml:space="preserve">Lincolnshire </w:t>
        </w:r>
        <w:r w:rsidR="008847D7" w:rsidRPr="008847D7">
          <w:rPr>
            <w:rStyle w:val="Hyperlink"/>
            <w:rFonts w:ascii="Arial" w:hAnsi="Arial" w:cs="Arial"/>
          </w:rPr>
          <w:t>P</w:t>
        </w:r>
        <w:r w:rsidR="007236EA" w:rsidRPr="008847D7">
          <w:rPr>
            <w:rStyle w:val="Hyperlink"/>
            <w:rFonts w:ascii="Arial" w:hAnsi="Arial" w:cs="Arial"/>
          </w:rPr>
          <w:t>artner</w:t>
        </w:r>
        <w:r w:rsidR="008847D7" w:rsidRPr="008847D7">
          <w:rPr>
            <w:rStyle w:val="Hyperlink"/>
            <w:rFonts w:ascii="Arial" w:hAnsi="Arial" w:cs="Arial"/>
          </w:rPr>
          <w:t>ship NHS Foundation Trust</w:t>
        </w:r>
      </w:hyperlink>
      <w:r w:rsidR="008847D7" w:rsidRPr="008847D7">
        <w:rPr>
          <w:rFonts w:ascii="Arial" w:hAnsi="Arial" w:cs="Arial"/>
        </w:rPr>
        <w:t xml:space="preserve"> </w:t>
      </w:r>
      <w:r w:rsidR="001E0998" w:rsidRPr="008847D7">
        <w:rPr>
          <w:rFonts w:ascii="Arial" w:hAnsi="Arial" w:cs="Arial"/>
          <w:color w:val="17365D"/>
        </w:rPr>
        <w:t>directly for this information.</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44EAFD9C" w14:textId="4A174E4F" w:rsidR="00957674" w:rsidRDefault="00957674" w:rsidP="00C8499D">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20A3DC24" w14:textId="77777777" w:rsidR="00957674" w:rsidRDefault="00957674" w:rsidP="00C8499D">
      <w:pPr>
        <w:ind w:firstLine="720"/>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C8499D">
      <w:pPr>
        <w:ind w:firstLine="720"/>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C8499D">
      <w:pPr>
        <w:ind w:firstLine="720"/>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C8499D">
      <w:pPr>
        <w:ind w:firstLine="720"/>
        <w:rPr>
          <w:rFonts w:ascii="Arial" w:hAnsi="Arial" w:cs="Arial"/>
          <w:szCs w:val="22"/>
        </w:rPr>
      </w:pPr>
      <w:r>
        <w:rPr>
          <w:rFonts w:ascii="Arial" w:hAnsi="Arial" w:cs="Arial"/>
          <w:szCs w:val="22"/>
        </w:rPr>
        <w:t>East Street</w:t>
      </w:r>
    </w:p>
    <w:p w14:paraId="5196E23D" w14:textId="77777777" w:rsidR="005C75A4" w:rsidRDefault="005C75A4" w:rsidP="00C8499D">
      <w:pPr>
        <w:ind w:firstLine="720"/>
        <w:rPr>
          <w:rFonts w:ascii="Arial" w:hAnsi="Arial" w:cs="Arial"/>
          <w:szCs w:val="22"/>
        </w:rPr>
      </w:pPr>
      <w:r>
        <w:rPr>
          <w:rFonts w:ascii="Arial" w:hAnsi="Arial" w:cs="Arial"/>
          <w:szCs w:val="22"/>
        </w:rPr>
        <w:t>Leicester</w:t>
      </w:r>
    </w:p>
    <w:p w14:paraId="7051CC6A" w14:textId="77777777" w:rsidR="005C75A4" w:rsidRDefault="005C75A4" w:rsidP="00C8499D">
      <w:pPr>
        <w:ind w:firstLine="720"/>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8847D7"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B0E3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C85D1B"/>
    <w:multiLevelType w:val="multilevel"/>
    <w:tmpl w:val="4B8A73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68102499">
    <w:abstractNumId w:val="0"/>
  </w:num>
  <w:num w:numId="2" w16cid:durableId="768424909">
    <w:abstractNumId w:val="4"/>
  </w:num>
  <w:num w:numId="3" w16cid:durableId="1023481821">
    <w:abstractNumId w:val="3"/>
  </w:num>
  <w:num w:numId="4" w16cid:durableId="1628463258">
    <w:abstractNumId w:val="5"/>
  </w:num>
  <w:num w:numId="5" w16cid:durableId="108934658">
    <w:abstractNumId w:val="2"/>
  </w:num>
  <w:num w:numId="6" w16cid:durableId="20760023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0998"/>
    <w:rsid w:val="001E60FB"/>
    <w:rsid w:val="001E6EE7"/>
    <w:rsid w:val="001F3D76"/>
    <w:rsid w:val="001F5B7D"/>
    <w:rsid w:val="001F651F"/>
    <w:rsid w:val="001F6675"/>
    <w:rsid w:val="001F750D"/>
    <w:rsid w:val="001F793B"/>
    <w:rsid w:val="001F7B52"/>
    <w:rsid w:val="002006CA"/>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06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6EA"/>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7D7"/>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5168"/>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99D"/>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msonormal">
    <w:name w:val="x_msonormal"/>
    <w:basedOn w:val="Normal"/>
    <w:rsid w:val="002006CA"/>
    <w:rPr>
      <w:rFonts w:ascii="Calibri" w:eastAsiaTheme="minorHAnsi" w:hAnsi="Calibri" w:cs="Calibri"/>
      <w:szCs w:val="22"/>
      <w:lang w:eastAsia="en-GB"/>
    </w:rPr>
  </w:style>
  <w:style w:type="paragraph" w:customStyle="1" w:styleId="xelementtoproof1">
    <w:name w:val="x_elementtoproof1"/>
    <w:basedOn w:val="Normal"/>
    <w:rsid w:val="002006CA"/>
    <w:pPr>
      <w:spacing w:before="100" w:beforeAutospacing="1" w:after="100" w:afterAutospacing="1"/>
    </w:pPr>
    <w:rPr>
      <w:rFonts w:ascii="Calibri" w:eastAsiaTheme="minorHAnsi" w:hAnsi="Calibri" w:cs="Calibri"/>
      <w:szCs w:val="22"/>
      <w:lang w:eastAsia="en-GB"/>
    </w:rPr>
  </w:style>
  <w:style w:type="character" w:customStyle="1" w:styleId="xelementtoproof">
    <w:name w:val="x_elementtoproof"/>
    <w:basedOn w:val="DefaultParagraphFont"/>
    <w:rsid w:val="002006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098930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34240413">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pft.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6B7EE4B0-0B23-43F6-A478-65FAA3BECD63}"/>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462</Words>
  <Characters>2744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2023-02-14T11:10:00Z</dcterms:created>
  <dcterms:modified xsi:type="dcterms:W3CDTF">2023-02-14T11:16:00Z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