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92C3582"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C60CA3" w:rsidRPr="00C60CA3">
        <w:rPr>
          <w:rFonts w:ascii="Arial" w:hAnsi="Arial" w:cs="Arial"/>
          <w:color w:val="000000"/>
        </w:rPr>
        <w:t>06</w:t>
      </w:r>
      <w:r w:rsidR="00463B01">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B44C60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D74B93">
        <w:rPr>
          <w:rFonts w:ascii="Arial" w:hAnsi="Arial" w:cs="Arial"/>
          <w:color w:val="000000"/>
        </w:rPr>
        <w:t>70161</w:t>
      </w:r>
    </w:p>
    <w:p w14:paraId="41C8F396" w14:textId="77777777" w:rsidR="00957674" w:rsidRDefault="00957674" w:rsidP="00957674">
      <w:pPr>
        <w:rPr>
          <w:rFonts w:ascii="Arial" w:hAnsi="Arial" w:cs="Arial"/>
          <w:szCs w:val="22"/>
        </w:rPr>
      </w:pPr>
    </w:p>
    <w:p w14:paraId="72A3D3EC" w14:textId="459AEFD8" w:rsidR="00957674" w:rsidRDefault="00957674" w:rsidP="00504140">
      <w:pPr>
        <w:rPr>
          <w:rFonts w:ascii="Arial" w:hAnsi="Arial" w:cs="Arial"/>
          <w:color w:val="000000"/>
        </w:rPr>
      </w:pPr>
      <w:r>
        <w:rPr>
          <w:rFonts w:ascii="Arial" w:hAnsi="Arial" w:cs="Arial"/>
          <w:szCs w:val="22"/>
        </w:rPr>
        <w:t xml:space="preserve">I refer to your email of </w:t>
      </w:r>
      <w:r w:rsidR="00D437B3">
        <w:rPr>
          <w:rFonts w:ascii="Arial" w:hAnsi="Arial" w:cs="Arial"/>
          <w:color w:val="000000"/>
        </w:rPr>
        <w:t>09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437B3">
        <w:rPr>
          <w:rFonts w:ascii="Arial" w:hAnsi="Arial" w:cs="Arial"/>
          <w:color w:val="000000"/>
        </w:rPr>
        <w:t>risk stratification</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70250E64"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D437B3">
        <w:rPr>
          <w:rFonts w:ascii="Arial" w:hAnsi="Arial" w:cs="Arial"/>
          <w:szCs w:val="22"/>
        </w:rPr>
        <w:t xml:space="preserve">we </w:t>
      </w:r>
      <w:r w:rsidR="002742FE" w:rsidRPr="00D437B3">
        <w:rPr>
          <w:rFonts w:ascii="Arial" w:hAnsi="Arial" w:cs="Arial"/>
          <w:color w:val="000000"/>
        </w:rPr>
        <w:t>do hold</w:t>
      </w:r>
      <w:r w:rsidR="00355CB0" w:rsidRPr="00D437B3">
        <w:rPr>
          <w:rFonts w:ascii="Arial" w:hAnsi="Arial" w:cs="Arial"/>
          <w:color w:val="000000"/>
        </w:rPr>
        <w:t xml:space="preserve"> some information th</w:t>
      </w:r>
      <w:r w:rsidRPr="00D437B3">
        <w:rPr>
          <w:rFonts w:ascii="Arial" w:hAnsi="Arial" w:cs="Arial"/>
          <w:szCs w:val="22"/>
        </w:rPr>
        <w:t>at you have requested. A response to each element of your request is detailed below</w:t>
      </w:r>
      <w:r w:rsidR="00C660B7" w:rsidRPr="00D437B3">
        <w:rPr>
          <w:rFonts w:ascii="Arial" w:hAnsi="Arial" w:cs="Arial"/>
          <w:szCs w:val="22"/>
        </w:rPr>
        <w:t>.</w:t>
      </w:r>
    </w:p>
    <w:p w14:paraId="577FCCE0" w14:textId="77777777" w:rsidR="00D74B93" w:rsidRPr="007E4F17" w:rsidRDefault="00D74B93" w:rsidP="00D74B93">
      <w:pPr>
        <w:pStyle w:val="NormalWeb"/>
        <w:shd w:val="clear" w:color="auto" w:fill="FFFFFF"/>
        <w:rPr>
          <w:rFonts w:ascii="Arial" w:hAnsi="Arial" w:cs="Arial"/>
          <w:color w:val="000000"/>
          <w:sz w:val="22"/>
          <w:szCs w:val="22"/>
        </w:rPr>
      </w:pPr>
      <w:r w:rsidRPr="007E4F17">
        <w:rPr>
          <w:rStyle w:val="contentpasted0"/>
          <w:rFonts w:ascii="Arial" w:hAnsi="Arial" w:cs="Arial"/>
          <w:color w:val="000000"/>
          <w:sz w:val="22"/>
          <w:szCs w:val="22"/>
          <w:bdr w:val="none" w:sz="0" w:space="0" w:color="auto" w:frame="1"/>
        </w:rPr>
        <w:t>This FOI request refers risk stratification within your integrated care board (ICB). This is defined by NHS England as a tool for identifying patients that are at high risk of adverse outcomes, allowing for prioritisation of aspects of their care to prevent these (</w:t>
      </w:r>
      <w:hyperlink r:id="rId12" w:history="1">
        <w:r w:rsidRPr="007E4F17">
          <w:rPr>
            <w:rStyle w:val="Hyperlink"/>
            <w:rFonts w:ascii="Arial" w:hAnsi="Arial" w:cs="Arial"/>
            <w:sz w:val="22"/>
            <w:szCs w:val="22"/>
            <w:bdr w:val="none" w:sz="0" w:space="0" w:color="auto" w:frame="1"/>
          </w:rPr>
          <w:t>https://www.england.nhs.uk/ig/risk-stratification/</w:t>
        </w:r>
      </w:hyperlink>
      <w:r w:rsidRPr="007E4F17">
        <w:rPr>
          <w:rStyle w:val="contentpasted0"/>
          <w:rFonts w:ascii="Arial" w:hAnsi="Arial" w:cs="Arial"/>
          <w:color w:val="000000"/>
          <w:sz w:val="22"/>
          <w:szCs w:val="22"/>
          <w:bdr w:val="none" w:sz="0" w:space="0" w:color="auto" w:frame="1"/>
        </w:rPr>
        <w:t xml:space="preserve">). This includes, but is not limited to, software like Eclipse Live and </w:t>
      </w:r>
      <w:proofErr w:type="spellStart"/>
      <w:r w:rsidRPr="007E4F17">
        <w:rPr>
          <w:rStyle w:val="contentpasted0"/>
          <w:rFonts w:ascii="Arial" w:hAnsi="Arial" w:cs="Arial"/>
          <w:color w:val="000000"/>
          <w:sz w:val="22"/>
          <w:szCs w:val="22"/>
          <w:bdr w:val="none" w:sz="0" w:space="0" w:color="auto" w:frame="1"/>
        </w:rPr>
        <w:t>CareCentric</w:t>
      </w:r>
      <w:proofErr w:type="spellEnd"/>
      <w:r w:rsidRPr="007E4F17">
        <w:rPr>
          <w:rStyle w:val="contentpasted0"/>
          <w:rFonts w:ascii="Arial" w:hAnsi="Arial" w:cs="Arial"/>
          <w:color w:val="000000"/>
          <w:sz w:val="22"/>
          <w:szCs w:val="22"/>
          <w:bdr w:val="none" w:sz="0" w:space="0" w:color="auto" w:frame="1"/>
        </w:rPr>
        <w:t>. </w:t>
      </w:r>
    </w:p>
    <w:p w14:paraId="06E43D18" w14:textId="3EA94F1C" w:rsidR="00D74B93" w:rsidRDefault="00D74B93" w:rsidP="00D74B93">
      <w:pPr>
        <w:pStyle w:val="NormalWeb"/>
        <w:shd w:val="clear" w:color="auto" w:fill="FFFFFF"/>
        <w:rPr>
          <w:color w:val="000000"/>
        </w:rPr>
      </w:pPr>
      <w:r w:rsidRPr="007E4F17">
        <w:rPr>
          <w:rStyle w:val="contentpasted0"/>
          <w:rFonts w:ascii="Arial" w:hAnsi="Arial" w:cs="Arial"/>
          <w:color w:val="000000"/>
          <w:sz w:val="22"/>
          <w:szCs w:val="22"/>
          <w:bdr w:val="none" w:sz="0" w:space="0" w:color="auto" w:frame="1"/>
        </w:rPr>
        <w:t>Our questions are as follows:</w:t>
      </w:r>
    </w:p>
    <w:p w14:paraId="7D08884C" w14:textId="77777777" w:rsidR="00D74B93" w:rsidRPr="009D705B" w:rsidRDefault="00D74B93" w:rsidP="00D74B93">
      <w:pPr>
        <w:pStyle w:val="NormalWeb"/>
        <w:shd w:val="clear" w:color="auto" w:fill="FFFFFF"/>
        <w:rPr>
          <w:rFonts w:ascii="Arial" w:hAnsi="Arial" w:cs="Arial"/>
          <w:color w:val="000000"/>
          <w:sz w:val="22"/>
          <w:szCs w:val="22"/>
        </w:rPr>
      </w:pPr>
      <w:r w:rsidRPr="009D705B">
        <w:rPr>
          <w:rStyle w:val="contentpasted0"/>
          <w:rFonts w:ascii="Arial" w:hAnsi="Arial" w:cs="Arial"/>
          <w:b/>
          <w:bCs/>
          <w:color w:val="000000"/>
          <w:sz w:val="22"/>
          <w:szCs w:val="22"/>
          <w:bdr w:val="none" w:sz="0" w:space="0" w:color="auto" w:frame="1"/>
        </w:rPr>
        <w:t>Section 1: Risk stratification provision. </w:t>
      </w:r>
    </w:p>
    <w:p w14:paraId="62E692DD" w14:textId="738BD113" w:rsidR="00434497" w:rsidRPr="009D705B" w:rsidRDefault="00D74B93" w:rsidP="00844466">
      <w:pPr>
        <w:numPr>
          <w:ilvl w:val="0"/>
          <w:numId w:val="6"/>
        </w:numPr>
        <w:shd w:val="clear" w:color="auto" w:fill="FFFFFF"/>
        <w:spacing w:before="100" w:beforeAutospacing="1" w:after="100" w:afterAutospacing="1"/>
        <w:rPr>
          <w:rFonts w:ascii="Arial" w:hAnsi="Arial" w:cs="Arial"/>
          <w:color w:val="000000"/>
          <w:szCs w:val="22"/>
        </w:rPr>
      </w:pPr>
      <w:r w:rsidRPr="009D705B">
        <w:rPr>
          <w:rStyle w:val="contentpasted0"/>
          <w:rFonts w:ascii="Arial" w:hAnsi="Arial" w:cs="Arial"/>
          <w:b/>
          <w:bCs/>
          <w:color w:val="000000"/>
          <w:szCs w:val="22"/>
          <w:bdr w:val="none" w:sz="0" w:space="0" w:color="auto" w:frame="1"/>
        </w:rPr>
        <w:t xml:space="preserve">(1a) Does your ICS employ risk stratification algorithms for population health as defined by NHS England? </w:t>
      </w:r>
      <w:hyperlink r:id="rId13" w:history="1">
        <w:r w:rsidRPr="009D705B">
          <w:rPr>
            <w:rStyle w:val="Hyperlink"/>
            <w:rFonts w:ascii="Arial" w:hAnsi="Arial" w:cs="Arial"/>
            <w:b/>
            <w:bCs/>
            <w:szCs w:val="22"/>
            <w:bdr w:val="none" w:sz="0" w:space="0" w:color="auto" w:frame="1"/>
          </w:rPr>
          <w:t>https://www.england.nhs.uk/ig/risk-stratification/</w:t>
        </w:r>
      </w:hyperlink>
      <w:r w:rsidRPr="009D705B">
        <w:rPr>
          <w:rStyle w:val="contentpasted0"/>
          <w:rFonts w:ascii="Arial" w:hAnsi="Arial" w:cs="Arial"/>
          <w:b/>
          <w:bCs/>
          <w:color w:val="000000"/>
          <w:szCs w:val="22"/>
          <w:bdr w:val="none" w:sz="0" w:space="0" w:color="auto" w:frame="1"/>
        </w:rPr>
        <w:t> </w:t>
      </w:r>
      <w:r w:rsidR="007E4F17" w:rsidRPr="009D705B">
        <w:rPr>
          <w:rStyle w:val="contentpasted0"/>
          <w:rFonts w:ascii="Arial" w:hAnsi="Arial" w:cs="Arial"/>
          <w:b/>
          <w:bCs/>
          <w:color w:val="000000"/>
          <w:szCs w:val="22"/>
        </w:rPr>
        <w:br/>
      </w:r>
      <w:r w:rsidR="009D705B">
        <w:rPr>
          <w:rFonts w:ascii="Arial" w:hAnsi="Arial" w:cs="Arial"/>
          <w:color w:val="000000"/>
          <w:szCs w:val="22"/>
          <w:bdr w:val="none" w:sz="0" w:space="0" w:color="auto" w:frame="1"/>
        </w:rPr>
        <w:t>The ICB is</w:t>
      </w:r>
      <w:r w:rsidR="00434497" w:rsidRPr="009D705B">
        <w:rPr>
          <w:rFonts w:ascii="Arial" w:hAnsi="Arial" w:cs="Arial"/>
          <w:color w:val="000000"/>
          <w:szCs w:val="22"/>
          <w:bdr w:val="none" w:sz="0" w:space="0" w:color="auto" w:frame="1"/>
        </w:rPr>
        <w:t xml:space="preserve"> aware that Eclipse Live by Prescribing Services Ltd is switched on in some </w:t>
      </w:r>
      <w:r w:rsidR="00570DB5">
        <w:rPr>
          <w:rFonts w:ascii="Arial" w:hAnsi="Arial" w:cs="Arial"/>
          <w:color w:val="000000"/>
          <w:szCs w:val="22"/>
          <w:bdr w:val="none" w:sz="0" w:space="0" w:color="auto" w:frame="1"/>
        </w:rPr>
        <w:t>GP practices</w:t>
      </w:r>
      <w:r w:rsidR="00434497" w:rsidRPr="009D705B">
        <w:rPr>
          <w:rFonts w:ascii="Arial" w:hAnsi="Arial" w:cs="Arial"/>
          <w:color w:val="000000"/>
          <w:szCs w:val="22"/>
          <w:bdr w:val="none" w:sz="0" w:space="0" w:color="auto" w:frame="1"/>
        </w:rPr>
        <w:t xml:space="preserve"> in Lincolnshire</w:t>
      </w:r>
    </w:p>
    <w:p w14:paraId="63C0C37C" w14:textId="315DDA25" w:rsidR="00491F00" w:rsidRPr="009D705B" w:rsidRDefault="00D74B93" w:rsidP="00F85DD6">
      <w:pPr>
        <w:numPr>
          <w:ilvl w:val="0"/>
          <w:numId w:val="6"/>
        </w:numPr>
        <w:shd w:val="clear" w:color="auto" w:fill="FFFFFF"/>
        <w:spacing w:before="100" w:beforeAutospacing="1" w:after="100" w:afterAutospacing="1"/>
        <w:rPr>
          <w:rFonts w:ascii="Arial" w:hAnsi="Arial" w:cs="Arial"/>
          <w:color w:val="000000"/>
          <w:szCs w:val="22"/>
        </w:rPr>
      </w:pPr>
      <w:r w:rsidRPr="009D705B">
        <w:rPr>
          <w:rStyle w:val="contentpasted0"/>
          <w:rFonts w:ascii="Arial" w:hAnsi="Arial" w:cs="Arial"/>
          <w:b/>
          <w:bCs/>
          <w:color w:val="000000"/>
          <w:szCs w:val="22"/>
          <w:bdr w:val="none" w:sz="0" w:space="0" w:color="auto" w:frame="1"/>
        </w:rPr>
        <w:t>(1b) If yes to (1a), who supplies active risk stratification services for your ICS? If performed in-house, please state 'in-house'.</w:t>
      </w:r>
      <w:r w:rsidRPr="009D705B">
        <w:rPr>
          <w:rStyle w:val="contentpasted0"/>
          <w:rFonts w:ascii="Arial" w:hAnsi="Arial" w:cs="Arial"/>
          <w:color w:val="000000"/>
          <w:szCs w:val="22"/>
          <w:bdr w:val="none" w:sz="0" w:space="0" w:color="auto" w:frame="1"/>
        </w:rPr>
        <w:t> </w:t>
      </w:r>
      <w:r w:rsidR="009D705B" w:rsidRPr="009D705B">
        <w:rPr>
          <w:rStyle w:val="contentpasted0"/>
          <w:rFonts w:ascii="Arial" w:hAnsi="Arial" w:cs="Arial"/>
          <w:color w:val="000000"/>
          <w:szCs w:val="22"/>
          <w:bdr w:val="none" w:sz="0" w:space="0" w:color="auto" w:frame="1"/>
        </w:rPr>
        <w:br/>
      </w:r>
      <w:r w:rsidR="009D705B" w:rsidRPr="009D705B">
        <w:rPr>
          <w:rFonts w:ascii="Arial" w:hAnsi="Arial" w:cs="Arial"/>
          <w:color w:val="000000"/>
          <w:szCs w:val="22"/>
          <w:bdr w:val="none" w:sz="0" w:space="0" w:color="auto" w:frame="1"/>
        </w:rPr>
        <w:t>The ICB is</w:t>
      </w:r>
      <w:r w:rsidR="00491F00" w:rsidRPr="009D705B">
        <w:rPr>
          <w:rFonts w:ascii="Arial" w:hAnsi="Arial" w:cs="Arial"/>
          <w:color w:val="000000"/>
          <w:szCs w:val="22"/>
          <w:bdr w:val="none" w:sz="0" w:space="0" w:color="auto" w:frame="1"/>
        </w:rPr>
        <w:t xml:space="preserve"> aware that Eclipse Live by Prescribing Services Ltd is switched on in some </w:t>
      </w:r>
      <w:r w:rsidR="00570DB5">
        <w:rPr>
          <w:rFonts w:ascii="Arial" w:hAnsi="Arial" w:cs="Arial"/>
          <w:color w:val="000000"/>
          <w:szCs w:val="22"/>
          <w:bdr w:val="none" w:sz="0" w:space="0" w:color="auto" w:frame="1"/>
        </w:rPr>
        <w:t>GP practices</w:t>
      </w:r>
      <w:r w:rsidR="00491F00" w:rsidRPr="009D705B">
        <w:rPr>
          <w:rFonts w:ascii="Arial" w:hAnsi="Arial" w:cs="Arial"/>
          <w:color w:val="000000"/>
          <w:szCs w:val="22"/>
          <w:bdr w:val="none" w:sz="0" w:space="0" w:color="auto" w:frame="1"/>
        </w:rPr>
        <w:t xml:space="preserve"> in Lincolnshire</w:t>
      </w:r>
    </w:p>
    <w:p w14:paraId="1DDFDFA5" w14:textId="19A970B8" w:rsidR="00491F00" w:rsidRPr="009D705B" w:rsidRDefault="00D74B93" w:rsidP="0081269C">
      <w:pPr>
        <w:numPr>
          <w:ilvl w:val="0"/>
          <w:numId w:val="6"/>
        </w:numPr>
        <w:shd w:val="clear" w:color="auto" w:fill="FFFFFF"/>
        <w:spacing w:before="100" w:beforeAutospacing="1" w:after="100" w:afterAutospacing="1"/>
        <w:rPr>
          <w:rFonts w:ascii="Arial" w:hAnsi="Arial" w:cs="Arial"/>
          <w:color w:val="000000"/>
          <w:szCs w:val="22"/>
        </w:rPr>
      </w:pPr>
      <w:r w:rsidRPr="009D705B">
        <w:rPr>
          <w:rStyle w:val="contentpasted0"/>
          <w:rFonts w:ascii="Arial" w:hAnsi="Arial" w:cs="Arial"/>
          <w:b/>
          <w:bCs/>
          <w:color w:val="000000"/>
          <w:szCs w:val="22"/>
          <w:bdr w:val="none" w:sz="0" w:space="0" w:color="auto" w:frame="1"/>
        </w:rPr>
        <w:t>(1c) For each of the suppliers named in (1b), in what year did your ICS start using risk stratification services for each? </w:t>
      </w:r>
      <w:r w:rsidR="009D705B" w:rsidRPr="009D705B">
        <w:rPr>
          <w:rStyle w:val="contentpasted0"/>
          <w:rFonts w:ascii="Arial" w:hAnsi="Arial" w:cs="Arial"/>
          <w:b/>
          <w:bCs/>
          <w:color w:val="000000"/>
          <w:szCs w:val="22"/>
        </w:rPr>
        <w:br/>
      </w:r>
      <w:r w:rsidR="00491F00" w:rsidRPr="009D705B">
        <w:rPr>
          <w:rFonts w:ascii="Arial" w:hAnsi="Arial" w:cs="Arial"/>
          <w:color w:val="000000"/>
          <w:szCs w:val="22"/>
          <w:bdr w:val="none" w:sz="0" w:space="0" w:color="auto" w:frame="1"/>
        </w:rPr>
        <w:t>Eclipse Live - 2019</w:t>
      </w:r>
    </w:p>
    <w:p w14:paraId="467C1D52" w14:textId="08E0265E" w:rsidR="00491F00" w:rsidRPr="009D705B" w:rsidRDefault="00D74B93" w:rsidP="00021491">
      <w:pPr>
        <w:numPr>
          <w:ilvl w:val="0"/>
          <w:numId w:val="6"/>
        </w:numPr>
        <w:shd w:val="clear" w:color="auto" w:fill="FFFFFF"/>
        <w:spacing w:before="100" w:beforeAutospacing="1" w:after="240"/>
        <w:rPr>
          <w:rFonts w:ascii="Arial" w:hAnsi="Arial" w:cs="Arial"/>
          <w:color w:val="000000"/>
          <w:szCs w:val="22"/>
          <w:lang w:eastAsia="en-GB"/>
        </w:rPr>
      </w:pPr>
      <w:r w:rsidRPr="00355CB0">
        <w:rPr>
          <w:rStyle w:val="contentpasted0"/>
          <w:rFonts w:ascii="Arial" w:hAnsi="Arial" w:cs="Arial"/>
          <w:b/>
          <w:bCs/>
          <w:color w:val="000000"/>
          <w:szCs w:val="22"/>
          <w:bdr w:val="none" w:sz="0" w:space="0" w:color="auto" w:frame="1"/>
        </w:rPr>
        <w:t>(1d) For each of the suppliers named in (1b), how much did the ICS pay for risk stratification services in the financial year 2021/2022?</w:t>
      </w:r>
      <w:r w:rsidRPr="009D705B">
        <w:rPr>
          <w:rStyle w:val="contentpasted0"/>
          <w:rFonts w:ascii="Arial" w:hAnsi="Arial" w:cs="Arial"/>
          <w:color w:val="000000"/>
          <w:szCs w:val="22"/>
          <w:bdr w:val="none" w:sz="0" w:space="0" w:color="auto" w:frame="1"/>
        </w:rPr>
        <w:t xml:space="preserve">  </w:t>
      </w:r>
      <w:r w:rsidR="009D705B" w:rsidRPr="009D705B">
        <w:rPr>
          <w:rStyle w:val="contentpasted0"/>
          <w:rFonts w:ascii="Arial" w:hAnsi="Arial" w:cs="Arial"/>
          <w:color w:val="000000"/>
          <w:szCs w:val="22"/>
          <w:bdr w:val="none" w:sz="0" w:space="0" w:color="auto" w:frame="1"/>
        </w:rPr>
        <w:br/>
      </w:r>
      <w:r w:rsidR="00491F00" w:rsidRPr="009D705B">
        <w:rPr>
          <w:rFonts w:ascii="Arial" w:hAnsi="Arial" w:cs="Arial"/>
          <w:color w:val="000000"/>
          <w:szCs w:val="22"/>
          <w:bdr w:val="none" w:sz="0" w:space="0" w:color="auto" w:frame="1"/>
        </w:rPr>
        <w:t>This i</w:t>
      </w:r>
      <w:r w:rsidR="009D705B">
        <w:rPr>
          <w:rFonts w:ascii="Arial" w:hAnsi="Arial" w:cs="Arial"/>
          <w:color w:val="000000"/>
          <w:szCs w:val="22"/>
          <w:bdr w:val="none" w:sz="0" w:space="0" w:color="auto" w:frame="1"/>
        </w:rPr>
        <w:t>nformation is not held by the ICB as this is</w:t>
      </w:r>
      <w:r w:rsidR="00491F00" w:rsidRPr="009D705B">
        <w:rPr>
          <w:rFonts w:ascii="Arial" w:hAnsi="Arial" w:cs="Arial"/>
          <w:color w:val="000000"/>
          <w:szCs w:val="22"/>
          <w:bdr w:val="none" w:sz="0" w:space="0" w:color="auto" w:frame="1"/>
        </w:rPr>
        <w:t xml:space="preserve"> centrally funded</w:t>
      </w:r>
      <w:r w:rsidR="00355CB0">
        <w:rPr>
          <w:rFonts w:ascii="Arial" w:hAnsi="Arial" w:cs="Arial"/>
          <w:color w:val="000000"/>
          <w:szCs w:val="22"/>
          <w:bdr w:val="none" w:sz="0" w:space="0" w:color="auto" w:frame="1"/>
        </w:rPr>
        <w:t>.</w:t>
      </w:r>
    </w:p>
    <w:p w14:paraId="4F6638A4" w14:textId="77777777" w:rsidR="00D74B93" w:rsidRPr="00D437B3" w:rsidRDefault="00D74B93" w:rsidP="00D74B93">
      <w:pPr>
        <w:pStyle w:val="NormalWeb"/>
        <w:shd w:val="clear" w:color="auto" w:fill="FFFFFF"/>
        <w:rPr>
          <w:rFonts w:ascii="Arial" w:eastAsiaTheme="minorHAnsi" w:hAnsi="Arial" w:cs="Arial"/>
          <w:b/>
          <w:bCs/>
          <w:color w:val="000000"/>
          <w:sz w:val="22"/>
          <w:szCs w:val="22"/>
        </w:rPr>
      </w:pPr>
      <w:r w:rsidRPr="00D437B3">
        <w:rPr>
          <w:rStyle w:val="contentpasted2"/>
          <w:rFonts w:ascii="Arial" w:hAnsi="Arial" w:cs="Arial"/>
          <w:b/>
          <w:bCs/>
          <w:color w:val="000000"/>
          <w:sz w:val="22"/>
          <w:szCs w:val="22"/>
          <w:bdr w:val="none" w:sz="0" w:space="0" w:color="auto" w:frame="1"/>
        </w:rPr>
        <w:t>Section 2: Using results of risk stratification. </w:t>
      </w:r>
    </w:p>
    <w:p w14:paraId="125CD5A3" w14:textId="77777777" w:rsidR="00D437B3" w:rsidRPr="00D437B3" w:rsidRDefault="00D74B93" w:rsidP="000A609F">
      <w:pPr>
        <w:numPr>
          <w:ilvl w:val="0"/>
          <w:numId w:val="7"/>
        </w:numPr>
        <w:shd w:val="clear" w:color="auto" w:fill="FFFFFF"/>
        <w:spacing w:before="100" w:beforeAutospacing="1" w:after="100" w:afterAutospacing="1"/>
        <w:rPr>
          <w:rStyle w:val="contentpasted2"/>
          <w:rFonts w:ascii="Arial" w:hAnsi="Arial" w:cs="Arial"/>
          <w:color w:val="000000"/>
          <w:szCs w:val="22"/>
        </w:rPr>
      </w:pPr>
      <w:r w:rsidRPr="00D437B3">
        <w:rPr>
          <w:rStyle w:val="contentpasted2"/>
          <w:rFonts w:ascii="Arial" w:hAnsi="Arial" w:cs="Arial"/>
          <w:b/>
          <w:bCs/>
          <w:color w:val="000000"/>
          <w:szCs w:val="22"/>
          <w:bdr w:val="none" w:sz="0" w:space="0" w:color="auto" w:frame="1"/>
        </w:rPr>
        <w:t>(2a) Do you employ risk stratification for hospital admission avoidance across the whole ICS population? </w:t>
      </w:r>
      <w:r w:rsidR="00D437B3" w:rsidRPr="00D437B3">
        <w:rPr>
          <w:rStyle w:val="contentpasted2"/>
          <w:rFonts w:ascii="Arial" w:hAnsi="Arial" w:cs="Arial"/>
          <w:b/>
          <w:bCs/>
          <w:color w:val="000000"/>
          <w:szCs w:val="22"/>
          <w:bdr w:val="none" w:sz="0" w:space="0" w:color="auto" w:frame="1"/>
        </w:rPr>
        <w:br/>
      </w:r>
      <w:r w:rsidR="00D437B3" w:rsidRPr="00D437B3">
        <w:rPr>
          <w:rStyle w:val="contentpasted2"/>
          <w:rFonts w:ascii="Arial" w:hAnsi="Arial" w:cs="Arial"/>
          <w:color w:val="000000"/>
          <w:szCs w:val="22"/>
          <w:bdr w:val="none" w:sz="0" w:space="0" w:color="auto" w:frame="1"/>
        </w:rPr>
        <w:t>This information is not held by the ICB</w:t>
      </w:r>
    </w:p>
    <w:p w14:paraId="773832BA" w14:textId="7B7A771A" w:rsidR="00D437B3" w:rsidRPr="00AB6B94" w:rsidRDefault="00D74B93" w:rsidP="00D437B3">
      <w:pPr>
        <w:numPr>
          <w:ilvl w:val="0"/>
          <w:numId w:val="7"/>
        </w:numPr>
        <w:shd w:val="clear" w:color="auto" w:fill="FFFFFF"/>
        <w:spacing w:before="100" w:beforeAutospacing="1" w:after="100" w:afterAutospacing="1"/>
        <w:rPr>
          <w:rFonts w:ascii="Arial" w:hAnsi="Arial" w:cs="Arial"/>
          <w:color w:val="000000"/>
          <w:szCs w:val="22"/>
        </w:rPr>
      </w:pPr>
      <w:r w:rsidRPr="00D437B3">
        <w:rPr>
          <w:rStyle w:val="contentpasted2"/>
          <w:rFonts w:ascii="Arial" w:hAnsi="Arial" w:cs="Arial"/>
          <w:b/>
          <w:bCs/>
          <w:color w:val="000000"/>
          <w:szCs w:val="22"/>
          <w:bdr w:val="none" w:sz="0" w:space="0" w:color="auto" w:frame="1"/>
        </w:rPr>
        <w:lastRenderedPageBreak/>
        <w:t xml:space="preserve">(2b) </w:t>
      </w:r>
      <w:r w:rsidRPr="00AB6B94">
        <w:rPr>
          <w:rStyle w:val="contentpasted2"/>
          <w:rFonts w:ascii="Arial" w:hAnsi="Arial" w:cs="Arial"/>
          <w:b/>
          <w:bCs/>
          <w:color w:val="000000"/>
          <w:szCs w:val="22"/>
          <w:bdr w:val="none" w:sz="0" w:space="0" w:color="auto" w:frame="1"/>
        </w:rPr>
        <w:t>Do you employ risk stratification for hospital admission avoidance in particular patient subgroups (</w:t>
      </w:r>
      <w:proofErr w:type="gramStart"/>
      <w:r w:rsidRPr="00AB6B94">
        <w:rPr>
          <w:rStyle w:val="contentpasted2"/>
          <w:rFonts w:ascii="Arial" w:hAnsi="Arial" w:cs="Arial"/>
          <w:b/>
          <w:bCs/>
          <w:color w:val="000000"/>
          <w:szCs w:val="22"/>
          <w:bdr w:val="none" w:sz="0" w:space="0" w:color="auto" w:frame="1"/>
        </w:rPr>
        <w:t>e.g.</w:t>
      </w:r>
      <w:proofErr w:type="gramEnd"/>
      <w:r w:rsidRPr="00AB6B94">
        <w:rPr>
          <w:rStyle w:val="contentpasted2"/>
          <w:rFonts w:ascii="Arial" w:hAnsi="Arial" w:cs="Arial"/>
          <w:b/>
          <w:bCs/>
          <w:color w:val="000000"/>
          <w:szCs w:val="22"/>
          <w:bdr w:val="none" w:sz="0" w:space="0" w:color="auto" w:frame="1"/>
        </w:rPr>
        <w:t xml:space="preserve"> patients with frailty, patients with heart failure, COVID-19 etc)?</w:t>
      </w:r>
      <w:r w:rsidRPr="00AB6B94">
        <w:rPr>
          <w:rStyle w:val="contentpasted2"/>
          <w:rFonts w:ascii="Arial" w:hAnsi="Arial" w:cs="Arial"/>
          <w:color w:val="000000"/>
          <w:szCs w:val="22"/>
          <w:bdr w:val="none" w:sz="0" w:space="0" w:color="auto" w:frame="1"/>
        </w:rPr>
        <w:t> </w:t>
      </w:r>
      <w:r w:rsidR="00D437B3" w:rsidRPr="00AB6B94">
        <w:rPr>
          <w:rStyle w:val="contentpasted2"/>
          <w:rFonts w:ascii="Arial" w:hAnsi="Arial" w:cs="Arial"/>
          <w:color w:val="000000"/>
          <w:szCs w:val="22"/>
        </w:rPr>
        <w:br/>
      </w:r>
      <w:r w:rsidR="00D437B3" w:rsidRPr="00AB6B94">
        <w:rPr>
          <w:rStyle w:val="contentpasted2"/>
          <w:rFonts w:ascii="Arial" w:hAnsi="Arial" w:cs="Arial"/>
          <w:color w:val="000000"/>
          <w:szCs w:val="22"/>
          <w:bdr w:val="none" w:sz="0" w:space="0" w:color="auto" w:frame="1"/>
        </w:rPr>
        <w:t>This information is not held by the ICB</w:t>
      </w:r>
    </w:p>
    <w:p w14:paraId="13ADBBC4" w14:textId="4281F129" w:rsidR="00391E80" w:rsidRPr="00AB6B94" w:rsidRDefault="00D74B93" w:rsidP="00571850">
      <w:pPr>
        <w:numPr>
          <w:ilvl w:val="0"/>
          <w:numId w:val="7"/>
        </w:numPr>
        <w:shd w:val="clear" w:color="auto" w:fill="FFFFFF"/>
        <w:spacing w:before="100" w:beforeAutospacing="1" w:after="100" w:afterAutospacing="1"/>
        <w:rPr>
          <w:rFonts w:ascii="Arial" w:hAnsi="Arial" w:cs="Arial"/>
          <w:color w:val="000000"/>
          <w:szCs w:val="22"/>
        </w:rPr>
      </w:pPr>
      <w:r w:rsidRPr="00AB6B94">
        <w:rPr>
          <w:rStyle w:val="contentpasted2"/>
          <w:rFonts w:ascii="Arial" w:hAnsi="Arial" w:cs="Arial"/>
          <w:b/>
          <w:bCs/>
          <w:color w:val="000000"/>
          <w:szCs w:val="22"/>
          <w:bdr w:val="none" w:sz="0" w:space="0" w:color="auto" w:frame="1"/>
        </w:rPr>
        <w:t>(2c) If yes to (2b), please identify these subgroups.</w:t>
      </w:r>
      <w:r w:rsidR="00AB6B94" w:rsidRPr="00AB6B94">
        <w:rPr>
          <w:rStyle w:val="contentpasted2"/>
          <w:rFonts w:ascii="Arial" w:hAnsi="Arial" w:cs="Arial"/>
          <w:color w:val="000000"/>
          <w:szCs w:val="22"/>
          <w:bdr w:val="none" w:sz="0" w:space="0" w:color="auto" w:frame="1"/>
        </w:rPr>
        <w:br/>
        <w:t>Not applicable</w:t>
      </w:r>
    </w:p>
    <w:p w14:paraId="3F19B36F" w14:textId="789BF892" w:rsidR="00530FAF" w:rsidRPr="00FE6514" w:rsidRDefault="00D74B93" w:rsidP="00AA7907">
      <w:pPr>
        <w:numPr>
          <w:ilvl w:val="0"/>
          <w:numId w:val="7"/>
        </w:numPr>
        <w:shd w:val="clear" w:color="auto" w:fill="FFFFFF"/>
        <w:spacing w:before="100" w:beforeAutospacing="1" w:after="100" w:afterAutospacing="1"/>
        <w:rPr>
          <w:rFonts w:ascii="Arial" w:hAnsi="Arial" w:cs="Arial"/>
          <w:color w:val="000000"/>
          <w:szCs w:val="22"/>
        </w:rPr>
      </w:pPr>
      <w:r w:rsidRPr="00FE6514">
        <w:rPr>
          <w:rStyle w:val="contentpasted2"/>
          <w:rFonts w:ascii="Arial" w:hAnsi="Arial" w:cs="Arial"/>
          <w:b/>
          <w:bCs/>
          <w:color w:val="000000"/>
          <w:szCs w:val="22"/>
          <w:bdr w:val="none" w:sz="0" w:space="0" w:color="auto" w:frame="1"/>
        </w:rPr>
        <w:t>(2d) If a risk stratification supplier identifies high risk patients, how is this information used to</w:t>
      </w:r>
      <w:r w:rsidRPr="00FE6514">
        <w:rPr>
          <w:rStyle w:val="contentpasted2"/>
          <w:rFonts w:ascii="Arial" w:hAnsi="Arial" w:cs="Arial"/>
          <w:color w:val="000000"/>
          <w:szCs w:val="22"/>
          <w:bdr w:val="none" w:sz="0" w:space="0" w:color="auto" w:frame="1"/>
        </w:rPr>
        <w:t xml:space="preserve"> </w:t>
      </w:r>
      <w:r w:rsidRPr="00FE6514">
        <w:rPr>
          <w:rStyle w:val="contentpasted2"/>
          <w:rFonts w:ascii="Arial" w:hAnsi="Arial" w:cs="Arial"/>
          <w:b/>
          <w:bCs/>
          <w:color w:val="000000"/>
          <w:szCs w:val="22"/>
          <w:bdr w:val="none" w:sz="0" w:space="0" w:color="auto" w:frame="1"/>
        </w:rPr>
        <w:t>guide clinical decision making? For example - are patient IDs given to general practitioners, or to community outreach or Primary Care Network teams? If different processes are adopted for different risk stratification suppliers, please describe processes individually.</w:t>
      </w:r>
      <w:r w:rsidRPr="00FE6514">
        <w:rPr>
          <w:rStyle w:val="contentpasted2"/>
          <w:rFonts w:ascii="Arial" w:hAnsi="Arial" w:cs="Arial"/>
          <w:color w:val="000000"/>
          <w:szCs w:val="22"/>
          <w:bdr w:val="none" w:sz="0" w:space="0" w:color="auto" w:frame="1"/>
        </w:rPr>
        <w:t> </w:t>
      </w:r>
      <w:r w:rsidR="00AB6B94" w:rsidRPr="00FE6514">
        <w:rPr>
          <w:rStyle w:val="contentpasted2"/>
          <w:rFonts w:ascii="Arial" w:hAnsi="Arial" w:cs="Arial"/>
          <w:color w:val="000000"/>
          <w:szCs w:val="22"/>
        </w:rPr>
        <w:br/>
      </w:r>
      <w:r w:rsidR="00530FAF" w:rsidRPr="00FE6514">
        <w:rPr>
          <w:rFonts w:ascii="Arial" w:hAnsi="Arial" w:cs="Arial"/>
          <w:color w:val="000000"/>
          <w:szCs w:val="22"/>
        </w:rPr>
        <w:t xml:space="preserve">As an ICB we don’t actively identify patients through risk stratification, Eclipse Live is used by the </w:t>
      </w:r>
      <w:r w:rsidR="00570DB5">
        <w:rPr>
          <w:rFonts w:ascii="Arial" w:hAnsi="Arial" w:cs="Arial"/>
          <w:color w:val="000000"/>
          <w:szCs w:val="22"/>
        </w:rPr>
        <w:t>GP practices</w:t>
      </w:r>
      <w:r w:rsidR="00FE6514" w:rsidRPr="00FE6514">
        <w:rPr>
          <w:rFonts w:ascii="Arial" w:hAnsi="Arial" w:cs="Arial"/>
          <w:color w:val="000000"/>
          <w:szCs w:val="22"/>
        </w:rPr>
        <w:t>; the ICB do not hold this information</w:t>
      </w:r>
    </w:p>
    <w:p w14:paraId="52495560" w14:textId="266F836D" w:rsidR="00D74B93" w:rsidRPr="00FE6514" w:rsidRDefault="00D74B93" w:rsidP="002B13D4">
      <w:pPr>
        <w:numPr>
          <w:ilvl w:val="0"/>
          <w:numId w:val="7"/>
        </w:numPr>
        <w:shd w:val="clear" w:color="auto" w:fill="FFFFFF"/>
        <w:spacing w:before="100" w:beforeAutospacing="1" w:after="100" w:afterAutospacing="1"/>
        <w:rPr>
          <w:rFonts w:ascii="Arial" w:hAnsi="Arial" w:cs="Arial"/>
          <w:color w:val="000000"/>
          <w:sz w:val="24"/>
          <w:szCs w:val="24"/>
        </w:rPr>
      </w:pPr>
      <w:r w:rsidRPr="00FE6514">
        <w:rPr>
          <w:rStyle w:val="contentpasted2"/>
          <w:rFonts w:ascii="Arial" w:hAnsi="Arial" w:cs="Arial"/>
          <w:b/>
          <w:bCs/>
          <w:color w:val="000000"/>
          <w:szCs w:val="22"/>
          <w:bdr w:val="none" w:sz="0" w:space="0" w:color="auto" w:frame="1"/>
        </w:rPr>
        <w:t>(2e) Over the year 2021/2022, how many patients were identified as high risk for hospital admission by risk stratification algorithms? If you employ more than one supplier, please describe number of patients identified by each supplier. </w:t>
      </w:r>
      <w:r w:rsidR="00FE6514" w:rsidRPr="00FE6514">
        <w:rPr>
          <w:rStyle w:val="contentpasted2"/>
          <w:rFonts w:ascii="Arial" w:hAnsi="Arial" w:cs="Arial"/>
          <w:b/>
          <w:bCs/>
          <w:color w:val="000000"/>
          <w:szCs w:val="22"/>
        </w:rPr>
        <w:br/>
      </w:r>
      <w:r w:rsidR="00FE6514" w:rsidRPr="00FE6514">
        <w:rPr>
          <w:rFonts w:ascii="Arial" w:hAnsi="Arial" w:cs="Arial"/>
          <w:color w:val="000000"/>
          <w:szCs w:val="22"/>
        </w:rPr>
        <w:t>As an ICB we don’t actively identify patients through risk stratification, Eclipse Live is used by the</w:t>
      </w:r>
      <w:r w:rsidR="00570DB5">
        <w:rPr>
          <w:rFonts w:ascii="Arial" w:hAnsi="Arial" w:cs="Arial"/>
          <w:color w:val="000000"/>
          <w:szCs w:val="22"/>
        </w:rPr>
        <w:t xml:space="preserve"> GP practices</w:t>
      </w:r>
      <w:r w:rsidR="00FE6514" w:rsidRPr="00FE6514">
        <w:rPr>
          <w:rFonts w:ascii="Arial" w:hAnsi="Arial" w:cs="Arial"/>
          <w:color w:val="000000"/>
          <w:szCs w:val="22"/>
        </w:rPr>
        <w:t>; the ICB do not hold this information</w:t>
      </w:r>
    </w:p>
    <w:p w14:paraId="625D1805" w14:textId="77777777" w:rsidR="00D74B93" w:rsidRPr="00530FAF" w:rsidRDefault="00D74B93" w:rsidP="00D74B93">
      <w:pPr>
        <w:pStyle w:val="NormalWeb"/>
        <w:shd w:val="clear" w:color="auto" w:fill="FFFFFF"/>
        <w:rPr>
          <w:rFonts w:ascii="Arial" w:eastAsiaTheme="minorHAnsi" w:hAnsi="Arial" w:cs="Arial"/>
          <w:color w:val="000000"/>
        </w:rPr>
      </w:pPr>
      <w:r w:rsidRPr="00530FAF">
        <w:rPr>
          <w:rStyle w:val="contentpasted3"/>
          <w:rFonts w:ascii="Arial" w:hAnsi="Arial" w:cs="Arial"/>
          <w:b/>
          <w:bCs/>
          <w:color w:val="000000"/>
          <w:bdr w:val="none" w:sz="0" w:space="0" w:color="auto" w:frame="1"/>
        </w:rPr>
        <w:t>Section 3: Evaluating results of risk stratification. </w:t>
      </w:r>
    </w:p>
    <w:p w14:paraId="286F50FC" w14:textId="6173E9AB" w:rsidR="00D74B93" w:rsidRPr="00530FAF" w:rsidRDefault="00D74B93" w:rsidP="00D74B93">
      <w:pPr>
        <w:numPr>
          <w:ilvl w:val="0"/>
          <w:numId w:val="8"/>
        </w:numPr>
        <w:shd w:val="clear" w:color="auto" w:fill="FFFFFF"/>
        <w:spacing w:before="100" w:beforeAutospacing="1" w:after="100" w:afterAutospacing="1"/>
        <w:rPr>
          <w:rFonts w:ascii="Arial" w:hAnsi="Arial" w:cs="Arial"/>
          <w:color w:val="000000"/>
          <w:szCs w:val="22"/>
        </w:rPr>
      </w:pPr>
      <w:r w:rsidRPr="00530FAF">
        <w:rPr>
          <w:rStyle w:val="contentpasted3"/>
          <w:rFonts w:ascii="Arial" w:hAnsi="Arial" w:cs="Arial"/>
          <w:b/>
          <w:bCs/>
          <w:color w:val="000000"/>
          <w:bdr w:val="none" w:sz="0" w:space="0" w:color="auto" w:frame="1"/>
        </w:rPr>
        <w:t>(3a) Have you conducted an evaluation of the impacts from employing risk stratification? For example - the impact on number of hospital admissions.</w:t>
      </w:r>
      <w:r w:rsidRPr="00530FAF">
        <w:rPr>
          <w:rStyle w:val="contentpasted3"/>
          <w:rFonts w:ascii="Arial" w:hAnsi="Arial" w:cs="Arial"/>
          <w:color w:val="000000"/>
          <w:bdr w:val="none" w:sz="0" w:space="0" w:color="auto" w:frame="1"/>
        </w:rPr>
        <w:t> </w:t>
      </w:r>
      <w:r w:rsidR="00530FAF" w:rsidRPr="00530FAF">
        <w:rPr>
          <w:rStyle w:val="contentpasted3"/>
          <w:rFonts w:ascii="Arial" w:hAnsi="Arial" w:cs="Arial"/>
          <w:color w:val="000000"/>
          <w:bdr w:val="none" w:sz="0" w:space="0" w:color="auto" w:frame="1"/>
        </w:rPr>
        <w:br/>
        <w:t>This information is not held by the ICB</w:t>
      </w:r>
    </w:p>
    <w:p w14:paraId="51828CDE" w14:textId="5DB240FA" w:rsidR="00D74B93" w:rsidRPr="00530FAF" w:rsidRDefault="00D74B93" w:rsidP="00D74B93">
      <w:pPr>
        <w:numPr>
          <w:ilvl w:val="0"/>
          <w:numId w:val="8"/>
        </w:numPr>
        <w:shd w:val="clear" w:color="auto" w:fill="FFFFFF"/>
        <w:spacing w:before="100" w:beforeAutospacing="1" w:after="100" w:afterAutospacing="1"/>
        <w:rPr>
          <w:rFonts w:ascii="Arial" w:hAnsi="Arial" w:cs="Arial"/>
          <w:color w:val="000000"/>
        </w:rPr>
      </w:pPr>
      <w:r w:rsidRPr="00530FAF">
        <w:rPr>
          <w:rStyle w:val="contentpasted3"/>
          <w:rFonts w:ascii="Arial" w:hAnsi="Arial" w:cs="Arial"/>
          <w:b/>
          <w:bCs/>
          <w:color w:val="000000"/>
          <w:bdr w:val="none" w:sz="0" w:space="0" w:color="auto" w:frame="1"/>
        </w:rPr>
        <w:t>(3b) If so, please provide copies of these evaluations, or a summary of analyses and results. </w:t>
      </w:r>
      <w:r w:rsidR="00530FAF" w:rsidRPr="00530FAF">
        <w:rPr>
          <w:rStyle w:val="contentpasted3"/>
          <w:rFonts w:ascii="Arial" w:hAnsi="Arial" w:cs="Arial"/>
          <w:color w:val="000000"/>
          <w:bdr w:val="none" w:sz="0" w:space="0" w:color="auto" w:frame="1"/>
        </w:rPr>
        <w:br/>
        <w:t>This information is not held by the ICB</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lastRenderedPageBreak/>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D94BF" w14:textId="77777777" w:rsidR="005426D4" w:rsidRDefault="005426D4" w:rsidP="00425FAE">
      <w:r>
        <w:separator/>
      </w:r>
    </w:p>
  </w:endnote>
  <w:endnote w:type="continuationSeparator" w:id="0">
    <w:p w14:paraId="7BC39B21" w14:textId="77777777" w:rsidR="005426D4" w:rsidRDefault="005426D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F2F85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75A1C3" w14:textId="77777777" w:rsidR="005426D4" w:rsidRDefault="005426D4" w:rsidP="00425FAE">
      <w:r>
        <w:separator/>
      </w:r>
    </w:p>
  </w:footnote>
  <w:footnote w:type="continuationSeparator" w:id="0">
    <w:p w14:paraId="5DEC3107" w14:textId="77777777" w:rsidR="005426D4" w:rsidRDefault="005426D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E801466"/>
    <w:multiLevelType w:val="multilevel"/>
    <w:tmpl w:val="9EAE0C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C874E48"/>
    <w:multiLevelType w:val="multilevel"/>
    <w:tmpl w:val="D9A2A2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0F1632"/>
    <w:multiLevelType w:val="multilevel"/>
    <w:tmpl w:val="745A0F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400255832">
    <w:abstractNumId w:val="0"/>
  </w:num>
  <w:num w:numId="2" w16cid:durableId="1123578389">
    <w:abstractNumId w:val="5"/>
  </w:num>
  <w:num w:numId="3" w16cid:durableId="1442142552">
    <w:abstractNumId w:val="2"/>
  </w:num>
  <w:num w:numId="4" w16cid:durableId="407776539">
    <w:abstractNumId w:val="6"/>
  </w:num>
  <w:num w:numId="5" w16cid:durableId="1553928282">
    <w:abstractNumId w:val="1"/>
  </w:num>
  <w:num w:numId="6" w16cid:durableId="976110808">
    <w:abstractNumId w:val="7"/>
  </w:num>
  <w:num w:numId="7" w16cid:durableId="1577594930">
    <w:abstractNumId w:val="3"/>
  </w:num>
  <w:num w:numId="8" w16cid:durableId="11138645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5CB0"/>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1E80"/>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497"/>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3B01"/>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1F00"/>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0FAF"/>
    <w:rsid w:val="0053126B"/>
    <w:rsid w:val="00531D22"/>
    <w:rsid w:val="00532E6B"/>
    <w:rsid w:val="00533E9E"/>
    <w:rsid w:val="005344A1"/>
    <w:rsid w:val="0053655F"/>
    <w:rsid w:val="00536AE7"/>
    <w:rsid w:val="0054036A"/>
    <w:rsid w:val="00541EE2"/>
    <w:rsid w:val="005426D4"/>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0DB5"/>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4F17"/>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D705B"/>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6B94"/>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37103"/>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0CA3"/>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37B3"/>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4B93"/>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514"/>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D74B93"/>
  </w:style>
  <w:style w:type="character" w:customStyle="1" w:styleId="contentpasted2">
    <w:name w:val="contentpasted2"/>
    <w:basedOn w:val="DefaultParagraphFont"/>
    <w:rsid w:val="00D74B93"/>
  </w:style>
  <w:style w:type="character" w:customStyle="1" w:styleId="contentpasted3">
    <w:name w:val="contentpasted3"/>
    <w:basedOn w:val="DefaultParagraphFont"/>
    <w:rsid w:val="00D74B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172735">
      <w:bodyDiv w:val="1"/>
      <w:marLeft w:val="0"/>
      <w:marRight w:val="0"/>
      <w:marTop w:val="0"/>
      <w:marBottom w:val="0"/>
      <w:divBdr>
        <w:top w:val="none" w:sz="0" w:space="0" w:color="auto"/>
        <w:left w:val="none" w:sz="0" w:space="0" w:color="auto"/>
        <w:bottom w:val="none" w:sz="0" w:space="0" w:color="auto"/>
        <w:right w:val="none" w:sz="0" w:space="0" w:color="auto"/>
      </w:divBdr>
    </w:div>
    <w:div w:id="25640923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28687452">
      <w:bodyDiv w:val="1"/>
      <w:marLeft w:val="0"/>
      <w:marRight w:val="0"/>
      <w:marTop w:val="0"/>
      <w:marBottom w:val="0"/>
      <w:divBdr>
        <w:top w:val="none" w:sz="0" w:space="0" w:color="auto"/>
        <w:left w:val="none" w:sz="0" w:space="0" w:color="auto"/>
        <w:bottom w:val="none" w:sz="0" w:space="0" w:color="auto"/>
        <w:right w:val="none" w:sz="0" w:space="0" w:color="auto"/>
      </w:divBdr>
    </w:div>
    <w:div w:id="85599675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72454879">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3939032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7718843">
      <w:bodyDiv w:val="1"/>
      <w:marLeft w:val="0"/>
      <w:marRight w:val="0"/>
      <w:marTop w:val="0"/>
      <w:marBottom w:val="0"/>
      <w:divBdr>
        <w:top w:val="none" w:sz="0" w:space="0" w:color="auto"/>
        <w:left w:val="none" w:sz="0" w:space="0" w:color="auto"/>
        <w:bottom w:val="none" w:sz="0" w:space="0" w:color="auto"/>
        <w:right w:val="none" w:sz="0" w:space="0" w:color="auto"/>
      </w:divBdr>
    </w:div>
    <w:div w:id="1646886695">
      <w:bodyDiv w:val="1"/>
      <w:marLeft w:val="0"/>
      <w:marRight w:val="0"/>
      <w:marTop w:val="0"/>
      <w:marBottom w:val="0"/>
      <w:divBdr>
        <w:top w:val="none" w:sz="0" w:space="0" w:color="auto"/>
        <w:left w:val="none" w:sz="0" w:space="0" w:color="auto"/>
        <w:bottom w:val="none" w:sz="0" w:space="0" w:color="auto"/>
        <w:right w:val="none" w:sz="0" w:space="0" w:color="auto"/>
      </w:divBdr>
    </w:div>
    <w:div w:id="175821281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31769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ig/risk-stratification/"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ig%2Frisk-stratification%2F&amp;data=05%7C01%7Cagem.lincolnshireicb.foi%40nhs.net%7C006331560aa34fded37808db0adec940%7C37c354b285b047f5b22207b48d774ee3%7C0%7C0%7C638115724207950448%7CUnknown%7CTWFpbGZsb3d8eyJWIjoiMC4wLjAwMDAiLCJQIjoiV2luMzIiLCJBTiI6Ik1haWwiLCJXVCI6Mn0%3D%7C3000%7C%7C%7C&amp;sdata=kjfaB7S29hNRdCaV6ZASuN7WLilTIZ2aq6yOX8BbV9U%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BFE0B82-13E7-4D42-B477-8B4D0F002D4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14</TotalTime>
  <Pages>3</Pages>
  <Words>900</Words>
  <Characters>5134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2023-03-02T15:23:00Z</dcterms:created>
  <dcterms:modified xsi:type="dcterms:W3CDTF">2023-03-06T10:19:00Z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