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DB38E25"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463935">
        <w:rPr>
          <w:rFonts w:ascii="Arial" w:hAnsi="Arial" w:cs="Arial"/>
          <w:color w:val="000000"/>
          <w:szCs w:val="22"/>
        </w:rPr>
        <w:t>03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5F7E1D4"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463935">
        <w:rPr>
          <w:rFonts w:ascii="Arial" w:hAnsi="Arial" w:cs="Arial"/>
          <w:color w:val="000000"/>
          <w:szCs w:val="22"/>
        </w:rPr>
        <w:t>71161</w:t>
      </w:r>
    </w:p>
    <w:p w14:paraId="41C8F396" w14:textId="77777777" w:rsidR="00957674" w:rsidRPr="00715DB7" w:rsidRDefault="00957674" w:rsidP="00957674">
      <w:pPr>
        <w:rPr>
          <w:rFonts w:ascii="Arial" w:hAnsi="Arial" w:cs="Arial"/>
          <w:szCs w:val="22"/>
        </w:rPr>
      </w:pPr>
    </w:p>
    <w:p w14:paraId="72A3D3EC" w14:textId="04ABF52A"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ED2724">
        <w:rPr>
          <w:rFonts w:ascii="Arial" w:hAnsi="Arial" w:cs="Arial"/>
          <w:color w:val="000000"/>
          <w:szCs w:val="22"/>
        </w:rPr>
        <w:t>13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ED2724">
        <w:rPr>
          <w:rFonts w:ascii="Arial" w:hAnsi="Arial" w:cs="Arial"/>
          <w:color w:val="000000"/>
          <w:szCs w:val="22"/>
        </w:rPr>
        <w:t>wheelchair services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5624C2BF"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346CAC">
        <w:rPr>
          <w:rFonts w:ascii="Arial" w:hAnsi="Arial" w:cs="Arial"/>
          <w:szCs w:val="22"/>
        </w:rPr>
        <w:t xml:space="preserve">we </w:t>
      </w:r>
      <w:r w:rsidR="00C71805" w:rsidRPr="00346CAC">
        <w:rPr>
          <w:rFonts w:ascii="Arial" w:hAnsi="Arial" w:cs="Arial"/>
          <w:color w:val="000000"/>
          <w:szCs w:val="22"/>
        </w:rPr>
        <w:t>do</w:t>
      </w:r>
      <w:r w:rsidR="00A12DCD" w:rsidRPr="00346CAC">
        <w:rPr>
          <w:rFonts w:ascii="Arial" w:hAnsi="Arial" w:cs="Arial"/>
          <w:color w:val="000000"/>
          <w:szCs w:val="22"/>
        </w:rPr>
        <w:t xml:space="preserve"> hold</w:t>
      </w:r>
      <w:r w:rsidR="00427C37" w:rsidRPr="00346CAC">
        <w:rPr>
          <w:rFonts w:ascii="Arial" w:hAnsi="Arial" w:cs="Arial"/>
          <w:color w:val="000000"/>
          <w:szCs w:val="22"/>
        </w:rPr>
        <w:t xml:space="preserve"> some of</w:t>
      </w:r>
      <w:r w:rsidR="00657D32" w:rsidRPr="00346CAC">
        <w:rPr>
          <w:rFonts w:ascii="Arial" w:hAnsi="Arial" w:cs="Arial"/>
          <w:szCs w:val="22"/>
        </w:rPr>
        <w:t xml:space="preserve"> </w:t>
      </w:r>
      <w:r w:rsidRPr="00346CAC">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3549B468" w14:textId="77777777" w:rsidR="00ED2724" w:rsidRPr="00ED2724" w:rsidRDefault="00ED2724" w:rsidP="00ED2724">
      <w:pPr>
        <w:pStyle w:val="PlainText"/>
        <w:rPr>
          <w:rFonts w:ascii="Arial" w:eastAsia="Times New Roman" w:hAnsi="Arial" w:cs="Arial"/>
          <w:szCs w:val="22"/>
        </w:rPr>
      </w:pPr>
    </w:p>
    <w:p w14:paraId="679AB6FF" w14:textId="77777777" w:rsidR="00ED2724" w:rsidRPr="00ED2724" w:rsidRDefault="00ED2724" w:rsidP="00ED2724">
      <w:pPr>
        <w:pStyle w:val="PlainText"/>
        <w:rPr>
          <w:rFonts w:ascii="Arial" w:eastAsia="Times New Roman" w:hAnsi="Arial" w:cs="Arial"/>
          <w:b/>
          <w:bCs/>
          <w:szCs w:val="22"/>
        </w:rPr>
      </w:pPr>
      <w:r w:rsidRPr="00ED2724">
        <w:rPr>
          <w:rFonts w:ascii="Arial" w:eastAsia="Times New Roman" w:hAnsi="Arial" w:cs="Arial"/>
          <w:b/>
          <w:bCs/>
          <w:szCs w:val="22"/>
        </w:rPr>
        <w:t>This request concerns the NHS provision of the wheelchair service(s) for your area.  I would be most</w:t>
      </w:r>
      <w:r w:rsidRPr="00ED2724">
        <w:rPr>
          <w:rFonts w:ascii="Arial" w:eastAsia="Times New Roman" w:hAnsi="Arial" w:cs="Arial"/>
          <w:szCs w:val="22"/>
        </w:rPr>
        <w:t xml:space="preserve"> </w:t>
      </w:r>
      <w:r w:rsidRPr="00ED2724">
        <w:rPr>
          <w:rFonts w:ascii="Arial" w:eastAsia="Times New Roman" w:hAnsi="Arial" w:cs="Arial"/>
          <w:b/>
          <w:bCs/>
          <w:szCs w:val="22"/>
        </w:rPr>
        <w:t>grateful if you can respond with the following information. Where you have multiple wheelchair services, I would be grateful if you could answer for each.</w:t>
      </w:r>
    </w:p>
    <w:p w14:paraId="356B3DD6" w14:textId="77777777" w:rsidR="00ED2724" w:rsidRPr="00ED2724" w:rsidRDefault="00ED2724" w:rsidP="00ED2724">
      <w:pPr>
        <w:pStyle w:val="PlainText"/>
        <w:rPr>
          <w:rFonts w:ascii="Arial" w:eastAsia="Times New Roman" w:hAnsi="Arial" w:cs="Arial"/>
          <w:b/>
          <w:bCs/>
          <w:szCs w:val="22"/>
        </w:rPr>
      </w:pPr>
    </w:p>
    <w:p w14:paraId="002FA393" w14:textId="4197ED96" w:rsidR="00EE258C" w:rsidRPr="00D9744C" w:rsidRDefault="00ED2724" w:rsidP="00231570">
      <w:pPr>
        <w:pStyle w:val="PlainText"/>
        <w:ind w:left="720" w:hanging="720"/>
        <w:rPr>
          <w:rFonts w:ascii="Arial" w:hAnsi="Arial" w:cs="Arial"/>
          <w:lang w:eastAsia="en-GB"/>
        </w:rPr>
      </w:pPr>
      <w:r w:rsidRPr="00ED2724">
        <w:rPr>
          <w:rFonts w:ascii="Arial" w:eastAsia="Times New Roman" w:hAnsi="Arial" w:cs="Arial"/>
          <w:b/>
          <w:bCs/>
          <w:szCs w:val="22"/>
        </w:rPr>
        <w:t>1.</w:t>
      </w:r>
      <w:r>
        <w:rPr>
          <w:rFonts w:ascii="Arial" w:eastAsia="Times New Roman" w:hAnsi="Arial" w:cs="Arial"/>
          <w:b/>
          <w:bCs/>
          <w:szCs w:val="22"/>
        </w:rPr>
        <w:tab/>
      </w:r>
      <w:r w:rsidRPr="00D9744C">
        <w:rPr>
          <w:rFonts w:ascii="Arial" w:eastAsia="Times New Roman" w:hAnsi="Arial" w:cs="Arial"/>
          <w:b/>
          <w:bCs/>
          <w:szCs w:val="22"/>
        </w:rPr>
        <w:t>Does the service which provides wheelchairs also provide other areas of care, e.g. rehabilitation, musculoskeletal, etc.?</w:t>
      </w:r>
      <w:r w:rsidR="00231570" w:rsidRPr="00D9744C">
        <w:rPr>
          <w:rFonts w:ascii="Arial" w:eastAsia="Times New Roman" w:hAnsi="Arial" w:cs="Arial"/>
          <w:b/>
          <w:bCs/>
          <w:szCs w:val="22"/>
        </w:rPr>
        <w:br/>
      </w:r>
      <w:r w:rsidR="00231570" w:rsidRPr="00D9744C">
        <w:rPr>
          <w:rFonts w:ascii="Arial" w:eastAsia="Times New Roman" w:hAnsi="Arial" w:cs="Arial"/>
          <w:szCs w:val="22"/>
        </w:rPr>
        <w:t>Details</w:t>
      </w:r>
      <w:r w:rsidR="00EE258C" w:rsidRPr="00D9744C">
        <w:rPr>
          <w:rFonts w:ascii="Arial" w:hAnsi="Arial" w:cs="Arial"/>
        </w:rPr>
        <w:t xml:space="preserve"> about the range of services that the provider delivers are available on </w:t>
      </w:r>
      <w:r w:rsidR="00346CAC">
        <w:rPr>
          <w:rFonts w:ascii="Arial" w:hAnsi="Arial" w:cs="Arial"/>
        </w:rPr>
        <w:t>the providers</w:t>
      </w:r>
      <w:r w:rsidR="00EE258C" w:rsidRPr="00D9744C">
        <w:rPr>
          <w:rFonts w:ascii="Arial" w:hAnsi="Arial" w:cs="Arial"/>
        </w:rPr>
        <w:t xml:space="preserve"> website: </w:t>
      </w:r>
      <w:hyperlink r:id="rId12" w:history="1">
        <w:r w:rsidR="00EE258C" w:rsidRPr="00D9744C">
          <w:rPr>
            <w:rStyle w:val="Hyperlink"/>
            <w:rFonts w:ascii="Arial" w:hAnsi="Arial" w:cs="Arial"/>
          </w:rPr>
          <w:t>Home - AJM Healthcare</w:t>
        </w:r>
      </w:hyperlink>
    </w:p>
    <w:p w14:paraId="3A3DFC58" w14:textId="77777777" w:rsidR="00EE258C" w:rsidRPr="00D9744C" w:rsidRDefault="00EE258C" w:rsidP="00ED2724">
      <w:pPr>
        <w:pStyle w:val="PlainText"/>
        <w:ind w:left="720" w:hanging="720"/>
        <w:rPr>
          <w:rFonts w:ascii="Arial" w:eastAsia="Times New Roman" w:hAnsi="Arial" w:cs="Arial"/>
          <w:b/>
          <w:bCs/>
          <w:szCs w:val="22"/>
        </w:rPr>
      </w:pPr>
    </w:p>
    <w:p w14:paraId="445359B0" w14:textId="689043A3" w:rsidR="000E7BAB" w:rsidRPr="00D9744C" w:rsidRDefault="00ED2724" w:rsidP="000E7BAB">
      <w:pPr>
        <w:pStyle w:val="PlainText"/>
        <w:ind w:left="720" w:hanging="720"/>
        <w:rPr>
          <w:rFonts w:ascii="Arial" w:hAnsi="Arial" w:cs="Arial"/>
        </w:rPr>
      </w:pPr>
      <w:r w:rsidRPr="00D9744C">
        <w:rPr>
          <w:rFonts w:ascii="Arial" w:eastAsia="Times New Roman" w:hAnsi="Arial" w:cs="Arial"/>
          <w:b/>
          <w:bCs/>
          <w:szCs w:val="22"/>
        </w:rPr>
        <w:t>2.</w:t>
      </w:r>
      <w:r w:rsidRPr="00D9744C">
        <w:rPr>
          <w:rFonts w:ascii="Arial" w:eastAsia="Times New Roman" w:hAnsi="Arial" w:cs="Arial"/>
          <w:b/>
          <w:bCs/>
          <w:szCs w:val="22"/>
        </w:rPr>
        <w:tab/>
      </w:r>
      <w:r w:rsidRPr="00D9744C">
        <w:rPr>
          <w:rFonts w:ascii="Arial" w:eastAsia="Times New Roman" w:hAnsi="Arial" w:cs="Arial"/>
          <w:b/>
          <w:bCs/>
          <w:szCs w:val="22"/>
        </w:rPr>
        <w:t>When did the current contract with the service provider start?</w:t>
      </w:r>
      <w:r w:rsidR="000E7BAB" w:rsidRPr="00D9744C">
        <w:rPr>
          <w:rFonts w:ascii="Arial" w:eastAsia="Times New Roman" w:hAnsi="Arial" w:cs="Arial"/>
          <w:b/>
          <w:bCs/>
          <w:szCs w:val="22"/>
        </w:rPr>
        <w:br/>
      </w:r>
      <w:r w:rsidR="000E7BAB" w:rsidRPr="00D9744C">
        <w:rPr>
          <w:rStyle w:val="normaltextrun"/>
          <w:rFonts w:ascii="Arial" w:hAnsi="Arial" w:cs="Arial"/>
          <w:color w:val="000000"/>
          <w:szCs w:val="22"/>
          <w:shd w:val="clear" w:color="auto" w:fill="FFFFFF"/>
        </w:rPr>
        <w:t xml:space="preserve">Under Section 21 of the Act, we are not required to provide information in response to a request if it is already reasonably accessible to you. The information you requested can be found on the NHS Lincolnshire </w:t>
      </w:r>
      <w:r w:rsidR="000E7BAB" w:rsidRPr="00D9744C">
        <w:rPr>
          <w:rStyle w:val="normaltextrun"/>
          <w:rFonts w:ascii="Arial" w:hAnsi="Arial" w:cs="Arial"/>
          <w:color w:val="000000"/>
          <w:szCs w:val="22"/>
          <w:shd w:val="clear" w:color="auto" w:fill="FFFFFF"/>
        </w:rPr>
        <w:t>ICB</w:t>
      </w:r>
      <w:r w:rsidR="000E7BAB" w:rsidRPr="00D9744C">
        <w:rPr>
          <w:rStyle w:val="normaltextrun"/>
          <w:rFonts w:ascii="Arial" w:hAnsi="Arial" w:cs="Arial"/>
          <w:color w:val="000000"/>
          <w:szCs w:val="22"/>
          <w:shd w:val="clear" w:color="auto" w:fill="FFFFFF"/>
        </w:rPr>
        <w:t xml:space="preserve"> website – I have detailed the relevant link below:</w:t>
      </w:r>
    </w:p>
    <w:p w14:paraId="7D021479" w14:textId="55967000" w:rsidR="00865601" w:rsidRPr="00D9744C" w:rsidRDefault="00865601" w:rsidP="00865601">
      <w:pPr>
        <w:pStyle w:val="PlainText"/>
        <w:ind w:left="720"/>
        <w:rPr>
          <w:rFonts w:ascii="Arial" w:hAnsi="Arial" w:cs="Arial"/>
          <w:lang w:eastAsia="en-GB"/>
        </w:rPr>
      </w:pPr>
      <w:hyperlink r:id="rId13" w:history="1">
        <w:r w:rsidRPr="00D9744C">
          <w:rPr>
            <w:rStyle w:val="Hyperlink"/>
            <w:rFonts w:ascii="Arial" w:hAnsi="Arial" w:cs="Arial"/>
          </w:rPr>
          <w:t>Lincolnshire Procurement Deci</w:t>
        </w:r>
        <w:r w:rsidRPr="00D9744C">
          <w:rPr>
            <w:rStyle w:val="Hyperlink"/>
            <w:rFonts w:ascii="Arial" w:hAnsi="Arial" w:cs="Arial"/>
          </w:rPr>
          <w:t>s</w:t>
        </w:r>
        <w:r w:rsidRPr="00D9744C">
          <w:rPr>
            <w:rStyle w:val="Hyperlink"/>
            <w:rFonts w:ascii="Arial" w:hAnsi="Arial" w:cs="Arial"/>
          </w:rPr>
          <w:t>ions &amp; Contracts Awarded Register - Localities (icb.nhs.uk)</w:t>
        </w:r>
      </w:hyperlink>
    </w:p>
    <w:p w14:paraId="4C4C5633" w14:textId="77777777" w:rsidR="00865601" w:rsidRPr="00ED2724" w:rsidRDefault="00865601" w:rsidP="00ED2724">
      <w:pPr>
        <w:pStyle w:val="PlainText"/>
        <w:rPr>
          <w:rFonts w:ascii="Arial" w:eastAsia="Times New Roman" w:hAnsi="Arial" w:cs="Arial"/>
          <w:b/>
          <w:bCs/>
          <w:szCs w:val="22"/>
        </w:rPr>
      </w:pPr>
    </w:p>
    <w:p w14:paraId="77BA3AB4" w14:textId="5CAF469A" w:rsidR="00865601" w:rsidRPr="00D9744C" w:rsidRDefault="00ED2724" w:rsidP="00D9744C">
      <w:pPr>
        <w:pStyle w:val="PlainText"/>
        <w:ind w:left="720" w:hanging="720"/>
        <w:rPr>
          <w:rStyle w:val="normaltextrun"/>
          <w:rFonts w:ascii="Arial" w:eastAsia="Times New Roman" w:hAnsi="Arial" w:cs="Arial"/>
          <w:b/>
          <w:bCs/>
          <w:szCs w:val="22"/>
        </w:rPr>
      </w:pPr>
      <w:r w:rsidRPr="00ED2724">
        <w:rPr>
          <w:rFonts w:ascii="Arial" w:eastAsia="Times New Roman" w:hAnsi="Arial" w:cs="Arial"/>
          <w:b/>
          <w:bCs/>
          <w:szCs w:val="22"/>
        </w:rPr>
        <w:t>3.</w:t>
      </w:r>
      <w:r>
        <w:rPr>
          <w:rFonts w:ascii="Arial" w:eastAsia="Times New Roman" w:hAnsi="Arial" w:cs="Arial"/>
          <w:b/>
          <w:bCs/>
          <w:szCs w:val="22"/>
        </w:rPr>
        <w:tab/>
      </w:r>
      <w:r w:rsidRPr="00ED2724">
        <w:rPr>
          <w:rFonts w:ascii="Arial" w:eastAsia="Times New Roman" w:hAnsi="Arial" w:cs="Arial"/>
          <w:b/>
          <w:bCs/>
          <w:szCs w:val="22"/>
        </w:rPr>
        <w:t>When will the current contract with the service provider end?</w:t>
      </w:r>
      <w:r w:rsidR="00D9744C">
        <w:rPr>
          <w:rFonts w:ascii="Arial" w:eastAsia="Times New Roman" w:hAnsi="Arial" w:cs="Arial"/>
          <w:b/>
          <w:bCs/>
          <w:szCs w:val="22"/>
        </w:rPr>
        <w:br/>
      </w:r>
      <w:r w:rsidR="00865601" w:rsidRPr="00D9744C">
        <w:rPr>
          <w:rStyle w:val="normaltextrun"/>
          <w:rFonts w:ascii="Arial" w:hAnsi="Arial" w:cs="Arial"/>
          <w:color w:val="000000"/>
          <w:szCs w:val="22"/>
          <w:shd w:val="clear" w:color="auto" w:fill="FFFFFF"/>
        </w:rPr>
        <w:t>31/03/24</w:t>
      </w:r>
    </w:p>
    <w:p w14:paraId="46D751D4" w14:textId="77777777" w:rsidR="00865601" w:rsidRPr="00ED2724" w:rsidRDefault="00865601" w:rsidP="00ED2724">
      <w:pPr>
        <w:pStyle w:val="PlainText"/>
        <w:rPr>
          <w:rFonts w:ascii="Arial" w:eastAsia="Times New Roman" w:hAnsi="Arial" w:cs="Arial"/>
          <w:b/>
          <w:bCs/>
          <w:szCs w:val="22"/>
        </w:rPr>
      </w:pPr>
    </w:p>
    <w:p w14:paraId="5A18EBE7" w14:textId="3CDE9907" w:rsidR="00865601" w:rsidRPr="00034431" w:rsidRDefault="00ED2724" w:rsidP="00034431">
      <w:pPr>
        <w:pStyle w:val="PlainText"/>
        <w:ind w:left="720" w:hanging="720"/>
        <w:rPr>
          <w:rFonts w:ascii="Arial" w:eastAsia="Times New Roman" w:hAnsi="Arial" w:cs="Arial"/>
          <w:b/>
          <w:bCs/>
          <w:szCs w:val="22"/>
        </w:rPr>
      </w:pPr>
      <w:r w:rsidRPr="00ED2724">
        <w:rPr>
          <w:rFonts w:ascii="Arial" w:eastAsia="Times New Roman" w:hAnsi="Arial" w:cs="Arial"/>
          <w:b/>
          <w:bCs/>
          <w:szCs w:val="22"/>
        </w:rPr>
        <w:t>4.</w:t>
      </w:r>
      <w:r>
        <w:rPr>
          <w:rFonts w:ascii="Arial" w:eastAsia="Times New Roman" w:hAnsi="Arial" w:cs="Arial"/>
          <w:b/>
          <w:bCs/>
          <w:szCs w:val="22"/>
        </w:rPr>
        <w:tab/>
      </w:r>
      <w:r w:rsidRPr="00ED2724">
        <w:rPr>
          <w:rFonts w:ascii="Arial" w:eastAsia="Times New Roman" w:hAnsi="Arial" w:cs="Arial"/>
          <w:b/>
          <w:bCs/>
          <w:szCs w:val="22"/>
        </w:rPr>
        <w:t>When will the service(s) or contract(s) be re-tendered?</w:t>
      </w:r>
      <w:r w:rsidR="00034431">
        <w:rPr>
          <w:rFonts w:ascii="Arial" w:eastAsia="Times New Roman" w:hAnsi="Arial" w:cs="Arial"/>
          <w:b/>
          <w:bCs/>
          <w:szCs w:val="22"/>
        </w:rPr>
        <w:br/>
      </w:r>
      <w:r w:rsidR="00865601" w:rsidRPr="00034431">
        <w:rPr>
          <w:rStyle w:val="normaltextrun"/>
          <w:rFonts w:ascii="Arial" w:hAnsi="Arial" w:cs="Arial"/>
          <w:color w:val="000000"/>
          <w:szCs w:val="22"/>
          <w:shd w:val="clear" w:color="auto" w:fill="FFFFFF"/>
        </w:rPr>
        <w:t>A re-procurement was undertaken in 2022/23 with a new contract awarded, which is due to start 01/04/24. Therefore, there are currently no further plans to re-procure.</w:t>
      </w:r>
      <w:r w:rsidR="00865601">
        <w:rPr>
          <w:color w:val="FF0000"/>
        </w:rPr>
        <w:t xml:space="preserve"> </w:t>
      </w:r>
    </w:p>
    <w:p w14:paraId="424133AE" w14:textId="77777777" w:rsidR="00865601" w:rsidRPr="00ED2724" w:rsidRDefault="00865601" w:rsidP="00ED2724">
      <w:pPr>
        <w:pStyle w:val="PlainText"/>
        <w:rPr>
          <w:rFonts w:ascii="Arial" w:eastAsia="Times New Roman" w:hAnsi="Arial" w:cs="Arial"/>
          <w:b/>
          <w:bCs/>
          <w:szCs w:val="22"/>
        </w:rPr>
      </w:pPr>
    </w:p>
    <w:p w14:paraId="5E97A184" w14:textId="7967DB43" w:rsidR="00865601" w:rsidRPr="00034431" w:rsidRDefault="00ED2724" w:rsidP="00034431">
      <w:pPr>
        <w:pStyle w:val="PlainText"/>
        <w:ind w:left="720" w:hanging="720"/>
        <w:rPr>
          <w:rStyle w:val="normaltextrun"/>
          <w:color w:val="000000"/>
          <w:shd w:val="clear" w:color="auto" w:fill="FFFFFF"/>
        </w:rPr>
      </w:pPr>
      <w:r w:rsidRPr="00ED2724">
        <w:rPr>
          <w:rFonts w:ascii="Arial" w:eastAsia="Times New Roman" w:hAnsi="Arial" w:cs="Arial"/>
          <w:b/>
          <w:bCs/>
          <w:szCs w:val="22"/>
        </w:rPr>
        <w:t>5.</w:t>
      </w:r>
      <w:r>
        <w:rPr>
          <w:rFonts w:ascii="Arial" w:eastAsia="Times New Roman" w:hAnsi="Arial" w:cs="Arial"/>
          <w:b/>
          <w:bCs/>
          <w:szCs w:val="22"/>
        </w:rPr>
        <w:tab/>
      </w:r>
      <w:r w:rsidRPr="00ED2724">
        <w:rPr>
          <w:rFonts w:ascii="Arial" w:eastAsia="Times New Roman" w:hAnsi="Arial" w:cs="Arial"/>
          <w:b/>
          <w:bCs/>
          <w:szCs w:val="22"/>
        </w:rPr>
        <w:t>When the service is re-tendered will it be combined with any other services?</w:t>
      </w:r>
      <w:r w:rsidR="00034431">
        <w:rPr>
          <w:rFonts w:ascii="Arial" w:eastAsia="Times New Roman" w:hAnsi="Arial" w:cs="Arial"/>
          <w:b/>
          <w:bCs/>
          <w:szCs w:val="22"/>
        </w:rPr>
        <w:br/>
      </w:r>
      <w:r w:rsidR="00865601" w:rsidRPr="00034431">
        <w:rPr>
          <w:rStyle w:val="normaltextrun"/>
          <w:rFonts w:ascii="Arial" w:hAnsi="Arial" w:cs="Arial"/>
          <w:color w:val="000000"/>
          <w:szCs w:val="22"/>
          <w:shd w:val="clear" w:color="auto" w:fill="FFFFFF"/>
        </w:rPr>
        <w:t xml:space="preserve">Not applicable. </w:t>
      </w:r>
      <w:r w:rsidR="00034431" w:rsidRPr="00034431">
        <w:rPr>
          <w:rStyle w:val="normaltextrun"/>
          <w:rFonts w:ascii="Arial" w:hAnsi="Arial" w:cs="Arial"/>
          <w:color w:val="000000"/>
          <w:szCs w:val="22"/>
          <w:shd w:val="clear" w:color="auto" w:fill="FFFFFF"/>
        </w:rPr>
        <w:t>Please see response to Question 4.</w:t>
      </w:r>
      <w:r w:rsidR="00865601" w:rsidRPr="00034431">
        <w:rPr>
          <w:rStyle w:val="normaltextrun"/>
          <w:rFonts w:ascii="Arial" w:hAnsi="Arial" w:cs="Arial"/>
          <w:color w:val="000000"/>
          <w:szCs w:val="22"/>
          <w:shd w:val="clear" w:color="auto" w:fill="FFFFFF"/>
        </w:rPr>
        <w:t xml:space="preserve"> </w:t>
      </w:r>
    </w:p>
    <w:p w14:paraId="04CB77DA" w14:textId="77777777" w:rsidR="00865601" w:rsidRDefault="00865601" w:rsidP="00ED2724">
      <w:pPr>
        <w:pStyle w:val="PlainText"/>
        <w:rPr>
          <w:rFonts w:ascii="Arial" w:eastAsia="Times New Roman" w:hAnsi="Arial" w:cs="Arial"/>
          <w:b/>
          <w:bCs/>
          <w:szCs w:val="22"/>
        </w:rPr>
      </w:pPr>
    </w:p>
    <w:p w14:paraId="1BEF3DAB" w14:textId="77777777" w:rsidR="00A23A45" w:rsidRDefault="00A23A45" w:rsidP="00ED2724">
      <w:pPr>
        <w:pStyle w:val="PlainText"/>
        <w:rPr>
          <w:rFonts w:ascii="Arial" w:eastAsia="Times New Roman" w:hAnsi="Arial" w:cs="Arial"/>
          <w:b/>
          <w:bCs/>
          <w:szCs w:val="22"/>
        </w:rPr>
      </w:pPr>
    </w:p>
    <w:p w14:paraId="3B94FBFE" w14:textId="77777777" w:rsidR="00A23A45" w:rsidRDefault="00A23A45" w:rsidP="00ED2724">
      <w:pPr>
        <w:pStyle w:val="PlainText"/>
        <w:rPr>
          <w:rFonts w:ascii="Arial" w:eastAsia="Times New Roman" w:hAnsi="Arial" w:cs="Arial"/>
          <w:b/>
          <w:bCs/>
          <w:szCs w:val="22"/>
        </w:rPr>
      </w:pPr>
    </w:p>
    <w:p w14:paraId="17602A85" w14:textId="77777777" w:rsidR="00A23A45" w:rsidRDefault="00A23A45" w:rsidP="00ED2724">
      <w:pPr>
        <w:pStyle w:val="PlainText"/>
        <w:rPr>
          <w:rFonts w:ascii="Arial" w:eastAsia="Times New Roman" w:hAnsi="Arial" w:cs="Arial"/>
          <w:b/>
          <w:bCs/>
          <w:szCs w:val="22"/>
        </w:rPr>
      </w:pPr>
    </w:p>
    <w:p w14:paraId="7C49819B" w14:textId="77777777" w:rsidR="00A23A45" w:rsidRPr="00ED2724" w:rsidRDefault="00A23A45" w:rsidP="00ED2724">
      <w:pPr>
        <w:pStyle w:val="PlainText"/>
        <w:rPr>
          <w:rFonts w:ascii="Arial" w:eastAsia="Times New Roman" w:hAnsi="Arial" w:cs="Arial"/>
          <w:b/>
          <w:bCs/>
          <w:szCs w:val="22"/>
        </w:rPr>
      </w:pPr>
    </w:p>
    <w:p w14:paraId="5513CED0" w14:textId="72DBD264" w:rsidR="00865601" w:rsidRPr="00CE1923" w:rsidRDefault="00ED2724" w:rsidP="00CE1923">
      <w:pPr>
        <w:pStyle w:val="PlainText"/>
        <w:ind w:left="720" w:hanging="720"/>
        <w:rPr>
          <w:rFonts w:ascii="Arial" w:eastAsia="Times New Roman" w:hAnsi="Arial" w:cs="Arial"/>
          <w:b/>
          <w:bCs/>
          <w:szCs w:val="22"/>
        </w:rPr>
      </w:pPr>
      <w:r w:rsidRPr="00ED2724">
        <w:rPr>
          <w:rFonts w:ascii="Arial" w:eastAsia="Times New Roman" w:hAnsi="Arial" w:cs="Arial"/>
          <w:b/>
          <w:bCs/>
          <w:szCs w:val="22"/>
        </w:rPr>
        <w:lastRenderedPageBreak/>
        <w:t>6.</w:t>
      </w:r>
      <w:r>
        <w:rPr>
          <w:rFonts w:ascii="Arial" w:eastAsia="Times New Roman" w:hAnsi="Arial" w:cs="Arial"/>
          <w:b/>
          <w:bCs/>
          <w:szCs w:val="22"/>
        </w:rPr>
        <w:tab/>
      </w:r>
      <w:r w:rsidRPr="00ED2724">
        <w:rPr>
          <w:rFonts w:ascii="Arial" w:eastAsia="Times New Roman" w:hAnsi="Arial" w:cs="Arial"/>
          <w:b/>
          <w:bCs/>
          <w:szCs w:val="22"/>
        </w:rPr>
        <w:t xml:space="preserve">Which team within the ICB is responsible for the wheelchair service(s)? </w:t>
      </w:r>
      <w:proofErr w:type="gramStart"/>
      <w:r w:rsidRPr="00ED2724">
        <w:rPr>
          <w:rFonts w:ascii="Arial" w:eastAsia="Times New Roman" w:hAnsi="Arial" w:cs="Arial"/>
          <w:b/>
          <w:bCs/>
          <w:szCs w:val="22"/>
        </w:rPr>
        <w:t>E.g.</w:t>
      </w:r>
      <w:proofErr w:type="gramEnd"/>
      <w:r w:rsidRPr="00ED2724">
        <w:rPr>
          <w:rFonts w:ascii="Arial" w:eastAsia="Times New Roman" w:hAnsi="Arial" w:cs="Arial"/>
          <w:b/>
          <w:bCs/>
          <w:szCs w:val="22"/>
        </w:rPr>
        <w:t xml:space="preserve"> is there a team which manages a portfolio of conditions, and if so what are they?</w:t>
      </w:r>
      <w:r w:rsidR="00CE1923">
        <w:rPr>
          <w:rFonts w:ascii="Arial" w:eastAsia="Times New Roman" w:hAnsi="Arial" w:cs="Arial"/>
          <w:b/>
          <w:bCs/>
          <w:szCs w:val="22"/>
        </w:rPr>
        <w:br/>
      </w:r>
      <w:r w:rsidR="00865601" w:rsidRPr="00CE1923">
        <w:rPr>
          <w:rStyle w:val="normaltextrun"/>
          <w:rFonts w:ascii="Arial" w:hAnsi="Arial" w:cs="Arial"/>
          <w:color w:val="000000"/>
          <w:szCs w:val="22"/>
          <w:shd w:val="clear" w:color="auto" w:fill="FFFFFF"/>
        </w:rPr>
        <w:t>The responsibility currently sits within the ICB’s integrated primary care and community services directorate.</w:t>
      </w:r>
      <w:r w:rsidR="00865601">
        <w:rPr>
          <w:color w:val="FF0000"/>
        </w:rPr>
        <w:t xml:space="preserve"> </w:t>
      </w:r>
    </w:p>
    <w:p w14:paraId="72106168" w14:textId="77777777" w:rsidR="00865601" w:rsidRPr="00ED2724" w:rsidRDefault="00865601" w:rsidP="00ED2724">
      <w:pPr>
        <w:pStyle w:val="PlainText"/>
        <w:ind w:left="720" w:hanging="720"/>
        <w:rPr>
          <w:rFonts w:ascii="Arial" w:eastAsia="Times New Roman" w:hAnsi="Arial" w:cs="Arial"/>
          <w:b/>
          <w:bCs/>
          <w:szCs w:val="22"/>
        </w:rPr>
      </w:pPr>
    </w:p>
    <w:p w14:paraId="2BFC6329" w14:textId="525E97D5" w:rsidR="00B006C9" w:rsidRPr="000448F2" w:rsidRDefault="00ED2724" w:rsidP="00ED2724">
      <w:pPr>
        <w:pStyle w:val="PlainText"/>
        <w:ind w:left="720" w:hanging="720"/>
        <w:rPr>
          <w:rFonts w:ascii="Arial" w:eastAsia="Times New Roman" w:hAnsi="Arial" w:cs="Arial"/>
          <w:szCs w:val="22"/>
        </w:rPr>
      </w:pPr>
      <w:r w:rsidRPr="00ED2724">
        <w:rPr>
          <w:rFonts w:ascii="Arial" w:eastAsia="Times New Roman" w:hAnsi="Arial" w:cs="Arial"/>
          <w:b/>
          <w:bCs/>
          <w:szCs w:val="22"/>
        </w:rPr>
        <w:t>7.</w:t>
      </w:r>
      <w:r>
        <w:rPr>
          <w:rFonts w:ascii="Arial" w:eastAsia="Times New Roman" w:hAnsi="Arial" w:cs="Arial"/>
          <w:b/>
          <w:bCs/>
          <w:szCs w:val="22"/>
        </w:rPr>
        <w:tab/>
      </w:r>
      <w:r w:rsidRPr="00ED2724">
        <w:rPr>
          <w:rFonts w:ascii="Arial" w:eastAsia="Times New Roman" w:hAnsi="Arial" w:cs="Arial"/>
          <w:b/>
          <w:bCs/>
          <w:szCs w:val="22"/>
        </w:rPr>
        <w:t>Please can you provide contact details (</w:t>
      </w:r>
      <w:proofErr w:type="gramStart"/>
      <w:r w:rsidRPr="00ED2724">
        <w:rPr>
          <w:rFonts w:ascii="Arial" w:eastAsia="Times New Roman" w:hAnsi="Arial" w:cs="Arial"/>
          <w:b/>
          <w:bCs/>
          <w:szCs w:val="22"/>
        </w:rPr>
        <w:t>e.g.</w:t>
      </w:r>
      <w:proofErr w:type="gramEnd"/>
      <w:r w:rsidRPr="00ED2724">
        <w:rPr>
          <w:rFonts w:ascii="Arial" w:eastAsia="Times New Roman" w:hAnsi="Arial" w:cs="Arial"/>
          <w:b/>
          <w:bCs/>
          <w:szCs w:val="22"/>
        </w:rPr>
        <w:t xml:space="preserve"> name, email address and telephone number) of the team or person responsible for commissioning the NHS Wheelchair Service(s) for the ICB?</w:t>
      </w:r>
      <w:r w:rsidR="00CE1923">
        <w:rPr>
          <w:rFonts w:ascii="Arial" w:eastAsia="Times New Roman" w:hAnsi="Arial" w:cs="Arial"/>
          <w:b/>
          <w:bCs/>
          <w:szCs w:val="22"/>
        </w:rPr>
        <w:br/>
      </w:r>
      <w:r w:rsidR="00CE1923" w:rsidRPr="000448F2">
        <w:rPr>
          <w:rFonts w:ascii="Arial" w:eastAsia="Times New Roman" w:hAnsi="Arial" w:cs="Arial"/>
          <w:szCs w:val="22"/>
        </w:rPr>
        <w:t>The team can be contacted via the following details:</w:t>
      </w:r>
    </w:p>
    <w:p w14:paraId="18F993E3" w14:textId="16EC2636" w:rsidR="00ED2724" w:rsidRPr="00ED2724" w:rsidRDefault="000448F2" w:rsidP="00A23A45">
      <w:pPr>
        <w:pStyle w:val="PlainText"/>
        <w:ind w:left="720"/>
        <w:rPr>
          <w:rFonts w:ascii="Arial" w:eastAsia="Times New Roman" w:hAnsi="Arial" w:cs="Arial"/>
          <w:szCs w:val="22"/>
        </w:rPr>
      </w:pPr>
      <w:hyperlink r:id="rId14" w:history="1">
        <w:r w:rsidRPr="000448F2">
          <w:rPr>
            <w:rStyle w:val="Hyperlink"/>
            <w:rFonts w:ascii="Arial" w:hAnsi="Arial" w:cs="Arial"/>
            <w:shd w:val="clear" w:color="auto" w:fill="FFFFFF"/>
          </w:rPr>
          <w:t>LICB.office@nhs.net</w:t>
        </w:r>
      </w:hyperlink>
      <w:r w:rsidRPr="000448F2">
        <w:rPr>
          <w:rFonts w:ascii="Arial" w:hAnsi="Arial" w:cs="Arial"/>
        </w:rPr>
        <w:br/>
      </w:r>
      <w:r w:rsidR="00582329" w:rsidRPr="000448F2">
        <w:rPr>
          <w:rFonts w:ascii="Arial" w:hAnsi="Arial" w:cs="Arial"/>
          <w:color w:val="000000"/>
          <w:shd w:val="clear" w:color="auto" w:fill="FFFFFF"/>
        </w:rPr>
        <w:t>01522 573939</w:t>
      </w:r>
    </w:p>
    <w:p w14:paraId="4FD42563" w14:textId="77777777" w:rsidR="00ED2724" w:rsidRPr="008156D3" w:rsidRDefault="00ED2724"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A23A45"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0E6BD20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CFD48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4431"/>
    <w:rsid w:val="00037FDB"/>
    <w:rsid w:val="00041CFE"/>
    <w:rsid w:val="00042DEF"/>
    <w:rsid w:val="000448F2"/>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E7BAB"/>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1570"/>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6CAC"/>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3935"/>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329"/>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5601"/>
    <w:rsid w:val="008674D1"/>
    <w:rsid w:val="008729F4"/>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3A45"/>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06C9"/>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923"/>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9744C"/>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2724"/>
    <w:rsid w:val="00ED3E33"/>
    <w:rsid w:val="00ED46D8"/>
    <w:rsid w:val="00ED4ABB"/>
    <w:rsid w:val="00ED52D3"/>
    <w:rsid w:val="00ED5CF7"/>
    <w:rsid w:val="00ED7BEC"/>
    <w:rsid w:val="00EE22F1"/>
    <w:rsid w:val="00EE258C"/>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0E7B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707619">
      <w:bodyDiv w:val="1"/>
      <w:marLeft w:val="0"/>
      <w:marRight w:val="0"/>
      <w:marTop w:val="0"/>
      <w:marBottom w:val="0"/>
      <w:divBdr>
        <w:top w:val="none" w:sz="0" w:space="0" w:color="auto"/>
        <w:left w:val="none" w:sz="0" w:space="0" w:color="auto"/>
        <w:bottom w:val="none" w:sz="0" w:space="0" w:color="auto"/>
        <w:right w:val="none" w:sz="0" w:space="0" w:color="auto"/>
      </w:divBdr>
    </w:div>
    <w:div w:id="313878718">
      <w:bodyDiv w:val="1"/>
      <w:marLeft w:val="0"/>
      <w:marRight w:val="0"/>
      <w:marTop w:val="0"/>
      <w:marBottom w:val="0"/>
      <w:divBdr>
        <w:top w:val="none" w:sz="0" w:space="0" w:color="auto"/>
        <w:left w:val="none" w:sz="0" w:space="0" w:color="auto"/>
        <w:bottom w:val="none" w:sz="0" w:space="0" w:color="auto"/>
        <w:right w:val="none" w:sz="0" w:space="0" w:color="auto"/>
      </w:divBdr>
    </w:div>
    <w:div w:id="34756414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05967530">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42871002">
      <w:bodyDiv w:val="1"/>
      <w:marLeft w:val="0"/>
      <w:marRight w:val="0"/>
      <w:marTop w:val="0"/>
      <w:marBottom w:val="0"/>
      <w:divBdr>
        <w:top w:val="none" w:sz="0" w:space="0" w:color="auto"/>
        <w:left w:val="none" w:sz="0" w:space="0" w:color="auto"/>
        <w:bottom w:val="none" w:sz="0" w:space="0" w:color="auto"/>
        <w:right w:val="none" w:sz="0" w:space="0" w:color="auto"/>
      </w:divBdr>
    </w:div>
    <w:div w:id="817720605">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9417981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08384713">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51136391">
      <w:bodyDiv w:val="1"/>
      <w:marLeft w:val="0"/>
      <w:marRight w:val="0"/>
      <w:marTop w:val="0"/>
      <w:marBottom w:val="0"/>
      <w:divBdr>
        <w:top w:val="none" w:sz="0" w:space="0" w:color="auto"/>
        <w:left w:val="none" w:sz="0" w:space="0" w:color="auto"/>
        <w:bottom w:val="none" w:sz="0" w:space="0" w:color="auto"/>
        <w:right w:val="none" w:sz="0" w:space="0" w:color="auto"/>
      </w:divBdr>
    </w:div>
    <w:div w:id="199217294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lincolnshire.icb.nhs.uk%2Fdocuments%2Flincolnshire-procurement-decisions-and-contracts-awarded-register%2Flincolnshire-procurement-decisions-contracts-awarded-register-localities%2F%3Flayout%3Ddefault&amp;data=05%7C01%7Cagem.lincolnshireicb.foi%40nhs.net%7C9d7250e622df43e8902008db8f7060fa%7C37c354b285b047f5b22207b48d774ee3%7C0%7C0%7C638261485037261868%7CUnknown%7CTWFpbGZsb3d8eyJWIjoiMC4wLjAwMDAiLCJQIjoiV2luMzIiLCJBTiI6Ik1haWwiLCJXVCI6Mn0%3D%7C3000%7C%7C%7C&amp;sdata=keU%2FkOfhCKU8Uh2jVnBFQbBy9I5BmJRKAmmrdLB2Yx4%3D&amp;reserved=0"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gbr01.safelinks.protection.outlook.com/?url=https%3A%2F%2Fwww.ajmhealthcare.com%2F&amp;data=05%7C01%7Cagem.lincolnshireicb.foi%40nhs.net%7C9d7250e622df43e8902008db8f7060fa%7C37c354b285b047f5b22207b48d774ee3%7C0%7C0%7C638261485037261868%7CUnknown%7CTWFpbGZsb3d8eyJWIjoiMC4wLjAwMDAiLCJQIjoiV2luMzIiLCJBTiI6Ik1haWwiLCJXVCI6Mn0%3D%7C3000%7C%7C%7C&amp;sdata=ukgEaxp%2BXJ3cv2E5TbENaPCb01LF%2FG%2BioGbN7hxvjvA%3D&amp;reserved=0"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LICB.office@nhs.net"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06D4FCEB-E249-4465-845D-DF977DCC3A0F}"/>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12</TotalTime>
  <Pages>2</Pages>
  <Words>609</Words>
  <Characters>4744</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16</cp:revision>
  <dcterms:created xsi:type="dcterms:W3CDTF">2023-08-03T11:17:00Z</dcterms:created>
  <dcterms:modified xsi:type="dcterms:W3CDTF">2023-08-03T11:28:00Z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