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C797D7A"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109EA">
        <w:rPr>
          <w:rFonts w:ascii="Arial" w:hAnsi="Arial" w:cs="Arial"/>
          <w:color w:val="000000"/>
          <w:szCs w:val="22"/>
        </w:rPr>
        <w:t>2</w:t>
      </w:r>
      <w:r w:rsidR="00565EDF">
        <w:rPr>
          <w:rFonts w:ascii="Arial" w:hAnsi="Arial" w:cs="Arial"/>
          <w:color w:val="000000"/>
          <w:szCs w:val="22"/>
        </w:rPr>
        <w:t>6</w:t>
      </w:r>
      <w:r w:rsidR="00D109EA">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715DB7">
        <w:rPr>
          <w:rFonts w:ascii="Arial" w:hAnsi="Arial" w:cs="Arial"/>
          <w:szCs w:val="22"/>
        </w:rPr>
        <w:t>Dear Requester</w:t>
      </w:r>
    </w:p>
    <w:p w14:paraId="08388E64" w14:textId="77777777" w:rsidR="00E04C97" w:rsidRPr="00715DB7" w:rsidRDefault="00E04C97" w:rsidP="00957674">
      <w:pPr>
        <w:rPr>
          <w:rFonts w:ascii="Arial" w:hAnsi="Arial" w:cs="Arial"/>
          <w:szCs w:val="22"/>
        </w:rPr>
      </w:pPr>
    </w:p>
    <w:p w14:paraId="4F957F17" w14:textId="776557E1"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109EA">
        <w:rPr>
          <w:rFonts w:ascii="Arial" w:hAnsi="Arial" w:cs="Arial"/>
          <w:color w:val="000000"/>
          <w:szCs w:val="22"/>
        </w:rPr>
        <w:t>70945</w:t>
      </w:r>
    </w:p>
    <w:p w14:paraId="0DA87827" w14:textId="77777777" w:rsidR="00E04C97" w:rsidRPr="00715DB7" w:rsidRDefault="00E04C97"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49FEFCF0" w:rsidR="00957674" w:rsidRPr="00012A7D" w:rsidRDefault="00957674" w:rsidP="00504140">
      <w:pPr>
        <w:rPr>
          <w:rFonts w:ascii="Arial" w:hAnsi="Arial" w:cs="Arial"/>
          <w:szCs w:val="22"/>
        </w:rPr>
      </w:pPr>
      <w:r w:rsidRPr="00715DB7">
        <w:rPr>
          <w:rFonts w:ascii="Arial" w:hAnsi="Arial" w:cs="Arial"/>
          <w:szCs w:val="22"/>
        </w:rPr>
        <w:t xml:space="preserve">I refer to your email of </w:t>
      </w:r>
      <w:r w:rsidR="00D109EA" w:rsidRPr="00012A7D">
        <w:rPr>
          <w:rFonts w:ascii="Arial" w:hAnsi="Arial" w:cs="Arial"/>
          <w:szCs w:val="22"/>
        </w:rPr>
        <w:t>13 June 2023</w:t>
      </w:r>
      <w:r w:rsidR="00A12DCD" w:rsidRPr="00012A7D">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012A7D" w:rsidRPr="00012A7D">
        <w:rPr>
          <w:rFonts w:ascii="Arial" w:hAnsi="Arial" w:cs="Arial"/>
          <w:szCs w:val="22"/>
        </w:rPr>
        <w:t>children’s palliative care service</w:t>
      </w:r>
      <w:r w:rsidR="00012A7D">
        <w:rPr>
          <w:rFonts w:ascii="Arial" w:hAnsi="Arial" w:cs="Arial"/>
          <w:szCs w:val="22"/>
        </w:rPr>
        <w:t xml:space="preserve"> specifications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27EE2BC0"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012A7D">
        <w:rPr>
          <w:rFonts w:ascii="Arial" w:hAnsi="Arial" w:cs="Arial"/>
          <w:szCs w:val="22"/>
        </w:rPr>
        <w:t xml:space="preserve">that we </w:t>
      </w:r>
      <w:r w:rsidR="00C71805" w:rsidRPr="00012A7D">
        <w:rPr>
          <w:rFonts w:ascii="Arial" w:hAnsi="Arial" w:cs="Arial"/>
          <w:color w:val="000000"/>
          <w:szCs w:val="22"/>
        </w:rPr>
        <w:t>do</w:t>
      </w:r>
      <w:r w:rsidR="00012A7D" w:rsidRPr="00012A7D">
        <w:rPr>
          <w:rFonts w:ascii="Arial" w:hAnsi="Arial" w:cs="Arial"/>
          <w:color w:val="000000"/>
          <w:szCs w:val="22"/>
        </w:rPr>
        <w:t xml:space="preserve"> hold some information</w:t>
      </w:r>
      <w:r w:rsidR="00012A7D">
        <w:rPr>
          <w:rFonts w:ascii="Arial" w:hAnsi="Arial" w:cs="Arial"/>
          <w:color w:val="000000"/>
          <w:szCs w:val="22"/>
        </w:rPr>
        <w:t xml:space="preserve"> in relation to your request.  Please see further details</w:t>
      </w:r>
      <w:r w:rsidRPr="00427C37">
        <w:rPr>
          <w:rFonts w:ascii="Arial" w:hAnsi="Arial" w:cs="Arial"/>
          <w:szCs w:val="22"/>
        </w:rPr>
        <w:t xml:space="preserve"> below</w:t>
      </w:r>
      <w:r w:rsidR="00C660B7" w:rsidRPr="00427C37">
        <w:rPr>
          <w:rFonts w:ascii="Arial" w:hAnsi="Arial" w:cs="Arial"/>
          <w:szCs w:val="22"/>
        </w:rPr>
        <w:t>.</w:t>
      </w:r>
    </w:p>
    <w:p w14:paraId="522CCE19" w14:textId="7026F843" w:rsidR="002E446D" w:rsidRPr="002E446D" w:rsidRDefault="002E446D" w:rsidP="002E446D">
      <w:pPr>
        <w:numPr>
          <w:ilvl w:val="0"/>
          <w:numId w:val="12"/>
        </w:numPr>
        <w:spacing w:before="100" w:beforeAutospacing="1" w:after="100" w:afterAutospacing="1"/>
        <w:ind w:left="945"/>
        <w:rPr>
          <w:rFonts w:ascii="Arial" w:hAnsi="Arial" w:cs="Arial"/>
          <w:szCs w:val="22"/>
        </w:rPr>
      </w:pPr>
      <w:r w:rsidRPr="002E446D">
        <w:rPr>
          <w:rFonts w:ascii="Arial" w:hAnsi="Arial" w:cs="Arial"/>
          <w:b/>
          <w:bCs/>
          <w:szCs w:val="22"/>
        </w:rPr>
        <w:t>Do you have a children’s palliative care service specification?</w:t>
      </w:r>
      <w:r>
        <w:rPr>
          <w:rFonts w:ascii="Arial" w:hAnsi="Arial" w:cs="Arial"/>
          <w:szCs w:val="22"/>
        </w:rPr>
        <w:br/>
      </w:r>
      <w:r w:rsidRPr="002E446D">
        <w:rPr>
          <w:rFonts w:ascii="Arial" w:hAnsi="Arial" w:cs="Arial"/>
          <w:szCs w:val="22"/>
        </w:rPr>
        <w:t xml:space="preserve">No. This will be included in the community nursing service review which is due as part of a wider scope of </w:t>
      </w:r>
      <w:r w:rsidR="00C40CB9" w:rsidRPr="00C40CB9">
        <w:rPr>
          <w:rFonts w:ascii="Arial" w:hAnsi="Arial" w:cs="Arial"/>
          <w:szCs w:val="22"/>
        </w:rPr>
        <w:t>palliative and end of life care</w:t>
      </w:r>
      <w:r w:rsidR="00C40CB9" w:rsidRPr="002E446D">
        <w:rPr>
          <w:rFonts w:ascii="Arial" w:hAnsi="Arial" w:cs="Arial"/>
          <w:szCs w:val="22"/>
        </w:rPr>
        <w:t xml:space="preserve"> </w:t>
      </w:r>
      <w:r w:rsidR="00C40CB9">
        <w:rPr>
          <w:rFonts w:ascii="Arial" w:hAnsi="Arial" w:cs="Arial"/>
          <w:szCs w:val="22"/>
        </w:rPr>
        <w:t>(</w:t>
      </w:r>
      <w:r w:rsidRPr="002E446D">
        <w:rPr>
          <w:rFonts w:ascii="Arial" w:hAnsi="Arial" w:cs="Arial"/>
          <w:szCs w:val="22"/>
        </w:rPr>
        <w:t>PEOLC</w:t>
      </w:r>
      <w:r w:rsidR="00C40CB9">
        <w:rPr>
          <w:rFonts w:ascii="Arial" w:hAnsi="Arial" w:cs="Arial"/>
          <w:szCs w:val="22"/>
        </w:rPr>
        <w:t>)</w:t>
      </w:r>
      <w:r w:rsidRPr="002E446D">
        <w:rPr>
          <w:rFonts w:ascii="Arial" w:hAnsi="Arial" w:cs="Arial"/>
          <w:szCs w:val="22"/>
        </w:rPr>
        <w:t xml:space="preserve"> services.</w:t>
      </w:r>
      <w:r>
        <w:rPr>
          <w:rFonts w:ascii="Arial" w:hAnsi="Arial" w:cs="Arial"/>
          <w:szCs w:val="22"/>
        </w:rPr>
        <w:br/>
      </w:r>
    </w:p>
    <w:p w14:paraId="1BEB86C0" w14:textId="37C3DDF6" w:rsidR="002E446D" w:rsidRPr="002E446D" w:rsidRDefault="002E446D" w:rsidP="002E446D">
      <w:pPr>
        <w:numPr>
          <w:ilvl w:val="0"/>
          <w:numId w:val="12"/>
        </w:numPr>
        <w:spacing w:before="100" w:beforeAutospacing="1" w:after="100" w:afterAutospacing="1"/>
        <w:ind w:left="945"/>
        <w:rPr>
          <w:rFonts w:ascii="Arial" w:hAnsi="Arial" w:cs="Arial"/>
          <w:b/>
          <w:bCs/>
          <w:szCs w:val="22"/>
        </w:rPr>
      </w:pPr>
      <w:r w:rsidRPr="002E446D">
        <w:rPr>
          <w:rFonts w:ascii="Arial" w:hAnsi="Arial" w:cs="Arial"/>
          <w:b/>
          <w:bCs/>
          <w:szCs w:val="22"/>
        </w:rPr>
        <w:t>Do you have a children’s palliative care service specification which states that infants, children and young people with a life-limiting condition and their parents or carers should have opportunities to be involved in developing an advance care plan?</w:t>
      </w:r>
      <w:r w:rsidRPr="002E446D">
        <w:rPr>
          <w:rFonts w:ascii="Arial" w:hAnsi="Arial" w:cs="Arial"/>
          <w:b/>
          <w:bCs/>
          <w:szCs w:val="22"/>
        </w:rPr>
        <w:br/>
      </w:r>
      <w:r w:rsidRPr="002E446D">
        <w:rPr>
          <w:rFonts w:ascii="Arial" w:hAnsi="Arial" w:cs="Arial"/>
          <w:szCs w:val="22"/>
        </w:rPr>
        <w:t>No. This will be included in the community nursing service review which is due as part of a wider scope of PEOLC services.</w:t>
      </w:r>
      <w:r>
        <w:rPr>
          <w:rFonts w:ascii="Arial" w:hAnsi="Arial" w:cs="Arial"/>
          <w:szCs w:val="22"/>
        </w:rPr>
        <w:br/>
      </w:r>
    </w:p>
    <w:p w14:paraId="359D3C48" w14:textId="757EC2BC" w:rsidR="002E446D" w:rsidRPr="002E446D" w:rsidRDefault="002E446D" w:rsidP="002E446D">
      <w:pPr>
        <w:numPr>
          <w:ilvl w:val="0"/>
          <w:numId w:val="12"/>
        </w:numPr>
        <w:spacing w:before="100" w:beforeAutospacing="1" w:after="100" w:afterAutospacing="1"/>
        <w:ind w:left="945"/>
        <w:rPr>
          <w:rFonts w:ascii="Arial" w:hAnsi="Arial" w:cs="Arial"/>
          <w:szCs w:val="22"/>
        </w:rPr>
      </w:pPr>
      <w:r w:rsidRPr="002E446D">
        <w:rPr>
          <w:rFonts w:ascii="Arial" w:hAnsi="Arial" w:cs="Arial"/>
          <w:b/>
          <w:bCs/>
          <w:szCs w:val="22"/>
        </w:rPr>
        <w:t>Do you have a children’s palliative care service specification which states that infants, children and young people with a life-limiting condition should have a named medical specialist who leads and coordinates their care?</w:t>
      </w:r>
      <w:r>
        <w:rPr>
          <w:rFonts w:ascii="Arial" w:hAnsi="Arial" w:cs="Arial"/>
          <w:szCs w:val="22"/>
        </w:rPr>
        <w:br/>
      </w:r>
      <w:r w:rsidRPr="002E446D">
        <w:rPr>
          <w:rFonts w:ascii="Arial" w:hAnsi="Arial" w:cs="Arial"/>
          <w:szCs w:val="22"/>
        </w:rPr>
        <w:t>No. This has been identified as an area of high priority need for the service.</w:t>
      </w:r>
      <w:r>
        <w:rPr>
          <w:rFonts w:ascii="Arial" w:hAnsi="Arial" w:cs="Arial"/>
          <w:szCs w:val="22"/>
        </w:rPr>
        <w:br/>
      </w:r>
    </w:p>
    <w:p w14:paraId="6C1E6966" w14:textId="4BAF87AF" w:rsidR="002E446D" w:rsidRDefault="002E446D" w:rsidP="002E446D">
      <w:pPr>
        <w:numPr>
          <w:ilvl w:val="0"/>
          <w:numId w:val="12"/>
        </w:numPr>
        <w:spacing w:before="100" w:beforeAutospacing="1" w:after="100" w:afterAutospacing="1"/>
        <w:ind w:left="945"/>
        <w:rPr>
          <w:rFonts w:ascii="Arial" w:hAnsi="Arial" w:cs="Arial"/>
          <w:szCs w:val="22"/>
        </w:rPr>
      </w:pPr>
      <w:r w:rsidRPr="002E446D">
        <w:rPr>
          <w:rFonts w:ascii="Arial" w:hAnsi="Arial" w:cs="Arial"/>
          <w:b/>
          <w:bCs/>
          <w:szCs w:val="22"/>
        </w:rPr>
        <w:t>Do you have a children’s palliative care service specification which states that infants, children and young people with a life-limiting condition and their parents or carers should be given information about emotional and psychological support, including how to access it?</w:t>
      </w:r>
      <w:r>
        <w:rPr>
          <w:rFonts w:ascii="Arial" w:hAnsi="Arial" w:cs="Arial"/>
          <w:szCs w:val="22"/>
        </w:rPr>
        <w:br/>
      </w:r>
      <w:r w:rsidRPr="002E446D">
        <w:rPr>
          <w:rFonts w:ascii="Arial" w:hAnsi="Arial" w:cs="Arial"/>
          <w:szCs w:val="22"/>
        </w:rPr>
        <w:t>No.</w:t>
      </w:r>
      <w:r w:rsidR="00AD5F53">
        <w:rPr>
          <w:rFonts w:ascii="Arial" w:hAnsi="Arial" w:cs="Arial"/>
          <w:szCs w:val="22"/>
        </w:rPr>
        <w:t xml:space="preserve"> </w:t>
      </w:r>
      <w:r w:rsidRPr="002E446D">
        <w:rPr>
          <w:rFonts w:ascii="Arial" w:hAnsi="Arial" w:cs="Arial"/>
          <w:szCs w:val="22"/>
        </w:rPr>
        <w:t>The service does have access to family specialist practitioners who provide this aspect of care and support to parents/carers.</w:t>
      </w:r>
      <w:r>
        <w:rPr>
          <w:rFonts w:ascii="Arial" w:hAnsi="Arial" w:cs="Arial"/>
          <w:szCs w:val="22"/>
        </w:rPr>
        <w:br/>
      </w:r>
    </w:p>
    <w:p w14:paraId="39DBC5B4" w14:textId="77777777" w:rsidR="00E04C97" w:rsidRPr="002E446D" w:rsidRDefault="00E04C97" w:rsidP="00E04C97">
      <w:pPr>
        <w:spacing w:before="100" w:beforeAutospacing="1" w:after="100" w:afterAutospacing="1"/>
        <w:rPr>
          <w:rFonts w:ascii="Arial" w:hAnsi="Arial" w:cs="Arial"/>
          <w:szCs w:val="22"/>
        </w:rPr>
      </w:pPr>
    </w:p>
    <w:p w14:paraId="65BE66B0" w14:textId="77BD6A32" w:rsidR="002E446D" w:rsidRPr="002E446D" w:rsidRDefault="002E446D" w:rsidP="002E446D">
      <w:pPr>
        <w:numPr>
          <w:ilvl w:val="0"/>
          <w:numId w:val="12"/>
        </w:numPr>
        <w:spacing w:before="100" w:beforeAutospacing="1" w:after="100" w:afterAutospacing="1"/>
        <w:ind w:left="945"/>
        <w:rPr>
          <w:rFonts w:ascii="Arial" w:hAnsi="Arial" w:cs="Arial"/>
          <w:szCs w:val="22"/>
        </w:rPr>
      </w:pPr>
      <w:r w:rsidRPr="002E446D">
        <w:rPr>
          <w:rFonts w:ascii="Arial" w:hAnsi="Arial" w:cs="Arial"/>
          <w:b/>
          <w:bCs/>
          <w:szCs w:val="22"/>
        </w:rPr>
        <w:lastRenderedPageBreak/>
        <w:t>Do you have a children’s palliative care service specification which states that infants, children and young people with a life-limiting condition should be cared for by a multidisciplinary team that includes members of the specialist paediatric palliative care team?</w:t>
      </w:r>
      <w:r>
        <w:rPr>
          <w:rFonts w:ascii="Arial" w:hAnsi="Arial" w:cs="Arial"/>
          <w:szCs w:val="22"/>
        </w:rPr>
        <w:br/>
      </w:r>
      <w:r w:rsidRPr="002E446D">
        <w:rPr>
          <w:rFonts w:ascii="Arial" w:hAnsi="Arial" w:cs="Arial"/>
          <w:szCs w:val="22"/>
        </w:rPr>
        <w:t>No. The team work closely with the Rapid Response team to provide care for the</w:t>
      </w:r>
      <w:r w:rsidR="000B4179">
        <w:rPr>
          <w:rFonts w:ascii="Arial" w:hAnsi="Arial" w:cs="Arial"/>
          <w:szCs w:val="22"/>
        </w:rPr>
        <w:t xml:space="preserve"> </w:t>
      </w:r>
      <w:r w:rsidR="000B4179" w:rsidRPr="000B4179">
        <w:rPr>
          <w:rFonts w:ascii="Arial" w:hAnsi="Arial" w:cs="Arial"/>
          <w:szCs w:val="22"/>
        </w:rPr>
        <w:t>Babies, Children and Young People</w:t>
      </w:r>
      <w:r w:rsidRPr="002E446D">
        <w:rPr>
          <w:rFonts w:ascii="Arial" w:hAnsi="Arial" w:cs="Arial"/>
          <w:szCs w:val="22"/>
        </w:rPr>
        <w:t xml:space="preserve"> </w:t>
      </w:r>
      <w:r w:rsidR="000B4179">
        <w:rPr>
          <w:rFonts w:ascii="Arial" w:hAnsi="Arial" w:cs="Arial"/>
          <w:szCs w:val="22"/>
        </w:rPr>
        <w:t>(</w:t>
      </w:r>
      <w:r w:rsidRPr="002E446D">
        <w:rPr>
          <w:rFonts w:ascii="Arial" w:hAnsi="Arial" w:cs="Arial"/>
          <w:szCs w:val="22"/>
        </w:rPr>
        <w:t>BCYP</w:t>
      </w:r>
      <w:r w:rsidR="000B4179">
        <w:rPr>
          <w:rFonts w:ascii="Arial" w:hAnsi="Arial" w:cs="Arial"/>
          <w:szCs w:val="22"/>
        </w:rPr>
        <w:t>)</w:t>
      </w:r>
      <w:r w:rsidRPr="002E446D">
        <w:rPr>
          <w:rFonts w:ascii="Arial" w:hAnsi="Arial" w:cs="Arial"/>
          <w:szCs w:val="22"/>
        </w:rPr>
        <w:t xml:space="preserve"> – this is a case by case discussion as to which professional is best placed to work with the family.</w:t>
      </w:r>
      <w:r w:rsidR="001C6C66">
        <w:rPr>
          <w:rFonts w:ascii="Arial" w:hAnsi="Arial" w:cs="Arial"/>
          <w:szCs w:val="22"/>
        </w:rPr>
        <w:br/>
      </w:r>
    </w:p>
    <w:p w14:paraId="547658DC" w14:textId="24C28B34" w:rsidR="002E446D" w:rsidRPr="002E446D" w:rsidRDefault="002E446D" w:rsidP="002E446D">
      <w:pPr>
        <w:numPr>
          <w:ilvl w:val="0"/>
          <w:numId w:val="12"/>
        </w:numPr>
        <w:spacing w:before="100" w:beforeAutospacing="1" w:after="100" w:afterAutospacing="1"/>
        <w:ind w:left="945"/>
        <w:rPr>
          <w:rFonts w:ascii="Arial" w:hAnsi="Arial" w:cs="Arial"/>
          <w:szCs w:val="22"/>
        </w:rPr>
      </w:pPr>
      <w:r w:rsidRPr="002E446D">
        <w:rPr>
          <w:rFonts w:ascii="Arial" w:hAnsi="Arial" w:cs="Arial"/>
          <w:b/>
          <w:bCs/>
          <w:szCs w:val="22"/>
        </w:rPr>
        <w:t>Do you have a children’s palliative care service specification which states that parents or carers of infants, children and young people approaching the end of life should be offered support for grief and loss when their child is nearing the end of their life and after their death?</w:t>
      </w:r>
      <w:r>
        <w:rPr>
          <w:rFonts w:ascii="Arial" w:hAnsi="Arial" w:cs="Arial"/>
          <w:szCs w:val="22"/>
        </w:rPr>
        <w:br/>
      </w:r>
      <w:r w:rsidRPr="002E446D">
        <w:rPr>
          <w:rFonts w:ascii="Arial" w:hAnsi="Arial" w:cs="Arial"/>
          <w:szCs w:val="22"/>
        </w:rPr>
        <w:t>No. The C</w:t>
      </w:r>
      <w:r w:rsidR="00451AB9">
        <w:rPr>
          <w:rFonts w:ascii="Arial" w:hAnsi="Arial" w:cs="Arial"/>
          <w:szCs w:val="22"/>
        </w:rPr>
        <w:t xml:space="preserve">linical </w:t>
      </w:r>
      <w:r w:rsidRPr="002E446D">
        <w:rPr>
          <w:rFonts w:ascii="Arial" w:hAnsi="Arial" w:cs="Arial"/>
          <w:szCs w:val="22"/>
        </w:rPr>
        <w:t>N</w:t>
      </w:r>
      <w:r w:rsidR="00451AB9">
        <w:rPr>
          <w:rFonts w:ascii="Arial" w:hAnsi="Arial" w:cs="Arial"/>
          <w:szCs w:val="22"/>
        </w:rPr>
        <w:t xml:space="preserve">urse </w:t>
      </w:r>
      <w:r w:rsidRPr="002E446D">
        <w:rPr>
          <w:rFonts w:ascii="Arial" w:hAnsi="Arial" w:cs="Arial"/>
          <w:szCs w:val="22"/>
        </w:rPr>
        <w:t>S</w:t>
      </w:r>
      <w:r w:rsidR="00451AB9">
        <w:rPr>
          <w:rFonts w:ascii="Arial" w:hAnsi="Arial" w:cs="Arial"/>
          <w:szCs w:val="22"/>
        </w:rPr>
        <w:t>pecialist (CNS)</w:t>
      </w:r>
      <w:r w:rsidRPr="002E446D">
        <w:rPr>
          <w:rFonts w:ascii="Arial" w:hAnsi="Arial" w:cs="Arial"/>
          <w:szCs w:val="22"/>
        </w:rPr>
        <w:t xml:space="preserve"> works in partnership with the specialist family practitioners who work alongside the family for the individual </w:t>
      </w:r>
      <w:r w:rsidR="00E04C97" w:rsidRPr="002E446D">
        <w:rPr>
          <w:rFonts w:ascii="Arial" w:hAnsi="Arial" w:cs="Arial"/>
          <w:szCs w:val="22"/>
        </w:rPr>
        <w:t>family’s needs</w:t>
      </w:r>
      <w:r w:rsidRPr="002E446D">
        <w:rPr>
          <w:rFonts w:ascii="Arial" w:hAnsi="Arial" w:cs="Arial"/>
          <w:szCs w:val="22"/>
        </w:rPr>
        <w:t>/support with grief and loss.</w:t>
      </w:r>
      <w:r>
        <w:rPr>
          <w:rFonts w:ascii="Arial" w:hAnsi="Arial" w:cs="Arial"/>
          <w:szCs w:val="22"/>
        </w:rPr>
        <w:br/>
      </w:r>
    </w:p>
    <w:p w14:paraId="5B3BD17A" w14:textId="622F40E0" w:rsidR="002E446D" w:rsidRPr="002E446D" w:rsidRDefault="002E446D" w:rsidP="002E446D">
      <w:pPr>
        <w:numPr>
          <w:ilvl w:val="0"/>
          <w:numId w:val="12"/>
        </w:numPr>
        <w:spacing w:before="100" w:beforeAutospacing="1" w:after="100" w:afterAutospacing="1"/>
        <w:ind w:left="945"/>
        <w:rPr>
          <w:rFonts w:ascii="Arial" w:hAnsi="Arial" w:cs="Arial"/>
          <w:szCs w:val="22"/>
        </w:rPr>
      </w:pPr>
      <w:r w:rsidRPr="002E446D">
        <w:rPr>
          <w:rFonts w:ascii="Arial" w:hAnsi="Arial" w:cs="Arial"/>
          <w:b/>
          <w:bCs/>
          <w:szCs w:val="22"/>
        </w:rPr>
        <w:t>Do you have a children’s palliative care service specification which states that infants, children and young people approaching the end of life and being cared for at home should have 24-hour access to both children's nursing care and advice from a consultant in paediatric palliative care?</w:t>
      </w:r>
      <w:r>
        <w:rPr>
          <w:rFonts w:ascii="Arial" w:hAnsi="Arial" w:cs="Arial"/>
          <w:szCs w:val="22"/>
        </w:rPr>
        <w:br/>
      </w:r>
      <w:r w:rsidRPr="002E446D">
        <w:rPr>
          <w:rFonts w:ascii="Arial" w:hAnsi="Arial" w:cs="Arial"/>
          <w:szCs w:val="22"/>
        </w:rPr>
        <w:t>No. The CNS is in development of a 24/7 nurse on call rota for BCYP for the community nursing service cohort of BCYP.</w:t>
      </w:r>
      <w:r>
        <w:rPr>
          <w:rFonts w:ascii="Arial" w:hAnsi="Arial" w:cs="Arial"/>
          <w:szCs w:val="22"/>
        </w:rPr>
        <w:br/>
      </w:r>
    </w:p>
    <w:p w14:paraId="5819EB0C" w14:textId="643C4B8E" w:rsidR="00D109EA" w:rsidRPr="00E04C97" w:rsidRDefault="002E446D" w:rsidP="007C198A">
      <w:pPr>
        <w:numPr>
          <w:ilvl w:val="0"/>
          <w:numId w:val="12"/>
        </w:numPr>
        <w:spacing w:before="100" w:beforeAutospacing="1" w:after="100" w:afterAutospacing="1"/>
        <w:ind w:left="945"/>
        <w:rPr>
          <w:rFonts w:ascii="Arial" w:hAnsi="Arial" w:cs="Arial"/>
          <w:color w:val="000000"/>
        </w:rPr>
      </w:pPr>
      <w:r w:rsidRPr="00E04C97">
        <w:rPr>
          <w:rFonts w:ascii="Arial" w:hAnsi="Arial" w:cs="Arial"/>
          <w:b/>
          <w:bCs/>
          <w:szCs w:val="22"/>
        </w:rPr>
        <w:t>Do you have a children’s palliative care service specification which states that infants, children and young people with a life-limiting condition and their families should have access regular short breaks for respite?</w:t>
      </w:r>
      <w:r w:rsidRPr="00E04C97">
        <w:rPr>
          <w:rFonts w:ascii="Arial" w:hAnsi="Arial" w:cs="Arial"/>
          <w:szCs w:val="22"/>
        </w:rPr>
        <w:br/>
        <w:t>No. The community nursing service works with their partners ‘Short Breaks’ to provide parents/carers with a respite care offer</w:t>
      </w:r>
      <w:r w:rsidR="00E04C97" w:rsidRPr="00E04C97">
        <w:rPr>
          <w:rFonts w:ascii="Arial" w:hAnsi="Arial" w:cs="Arial"/>
          <w:szCs w:val="22"/>
        </w:rPr>
        <w:t>.</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57C1D6AB" w14:textId="77777777" w:rsidR="00AC0FAF" w:rsidRDefault="00AC0FAF" w:rsidP="00957674">
      <w:pPr>
        <w:rPr>
          <w:rFonts w:ascii="Arial" w:hAnsi="Arial"/>
          <w:szCs w:val="22"/>
        </w:rPr>
      </w:pPr>
    </w:p>
    <w:p w14:paraId="5C1F7537" w14:textId="77777777" w:rsidR="00AC0FAF" w:rsidRDefault="00AC0FAF"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565ED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F94B22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265E0" w14:textId="77777777" w:rsidR="00AA4702" w:rsidRDefault="00AA4702" w:rsidP="00425FAE">
      <w:r>
        <w:separator/>
      </w:r>
    </w:p>
  </w:endnote>
  <w:endnote w:type="continuationSeparator" w:id="0">
    <w:p w14:paraId="43CEE791" w14:textId="77777777" w:rsidR="00AA4702" w:rsidRDefault="00AA470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84775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311DD" w14:textId="77777777" w:rsidR="00AA4702" w:rsidRDefault="00AA4702" w:rsidP="00425FAE">
      <w:r>
        <w:separator/>
      </w:r>
    </w:p>
  </w:footnote>
  <w:footnote w:type="continuationSeparator" w:id="0">
    <w:p w14:paraId="65D8D979" w14:textId="77777777" w:rsidR="00AA4702" w:rsidRDefault="00AA470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C326D84"/>
    <w:multiLevelType w:val="multilevel"/>
    <w:tmpl w:val="5F7A5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E3624B7"/>
    <w:multiLevelType w:val="multilevel"/>
    <w:tmpl w:val="9544CE7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32844556">
    <w:abstractNumId w:val="9"/>
  </w:num>
  <w:num w:numId="12" w16cid:durableId="130137906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A7D"/>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4CC1"/>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4179"/>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C66"/>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446D"/>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1AB9"/>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5EDF"/>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165"/>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4702"/>
    <w:rsid w:val="00AA522F"/>
    <w:rsid w:val="00AA6871"/>
    <w:rsid w:val="00AA7553"/>
    <w:rsid w:val="00AB10AA"/>
    <w:rsid w:val="00AB2517"/>
    <w:rsid w:val="00AB3DC6"/>
    <w:rsid w:val="00AB53BF"/>
    <w:rsid w:val="00AB5BD5"/>
    <w:rsid w:val="00AB60AA"/>
    <w:rsid w:val="00AB6A90"/>
    <w:rsid w:val="00AB7232"/>
    <w:rsid w:val="00AB738B"/>
    <w:rsid w:val="00AB79F2"/>
    <w:rsid w:val="00AC0F27"/>
    <w:rsid w:val="00AC0FAF"/>
    <w:rsid w:val="00AC239A"/>
    <w:rsid w:val="00AC75CA"/>
    <w:rsid w:val="00AD1B96"/>
    <w:rsid w:val="00AD1EDF"/>
    <w:rsid w:val="00AD24BF"/>
    <w:rsid w:val="00AD29AD"/>
    <w:rsid w:val="00AD5F53"/>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0CB9"/>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D6C9A"/>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09EA"/>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4C97"/>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CD6C9A"/>
    <w:rPr>
      <w:sz w:val="16"/>
      <w:szCs w:val="16"/>
    </w:rPr>
  </w:style>
  <w:style w:type="paragraph" w:styleId="CommentText">
    <w:name w:val="annotation text"/>
    <w:basedOn w:val="Normal"/>
    <w:link w:val="CommentTextChar"/>
    <w:rsid w:val="00CD6C9A"/>
    <w:rPr>
      <w:sz w:val="20"/>
    </w:rPr>
  </w:style>
  <w:style w:type="character" w:customStyle="1" w:styleId="CommentTextChar">
    <w:name w:val="Comment Text Char"/>
    <w:basedOn w:val="DefaultParagraphFont"/>
    <w:link w:val="CommentText"/>
    <w:rsid w:val="00CD6C9A"/>
    <w:rPr>
      <w:rFonts w:ascii="Tahoma" w:hAnsi="Tahoma"/>
      <w:lang w:val="en-GB" w:eastAsia="en-US"/>
    </w:rPr>
  </w:style>
  <w:style w:type="paragraph" w:styleId="CommentSubject">
    <w:name w:val="annotation subject"/>
    <w:basedOn w:val="CommentText"/>
    <w:next w:val="CommentText"/>
    <w:link w:val="CommentSubjectChar"/>
    <w:rsid w:val="00CD6C9A"/>
    <w:rPr>
      <w:b/>
      <w:bCs/>
    </w:rPr>
  </w:style>
  <w:style w:type="character" w:customStyle="1" w:styleId="CommentSubjectChar">
    <w:name w:val="Comment Subject Char"/>
    <w:basedOn w:val="CommentTextChar"/>
    <w:link w:val="CommentSubject"/>
    <w:rsid w:val="00CD6C9A"/>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830919">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75628865">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470816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BF43C281-1030-4CE8-BE7F-5DF7D3438D7D}"/>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788</Words>
  <Characters>4605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2023-06-22T14:43:00Z</dcterms:created>
  <dcterms:modified xsi:type="dcterms:W3CDTF">2023-06-26T11:15:00Z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