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4BE20B6D" w:rsidR="001D6285" w:rsidRPr="00715DB7"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Pr="00715DB7">
        <w:rPr>
          <w:rFonts w:ascii="Arial" w:hAnsi="Arial" w:cs="Arial"/>
          <w:b/>
          <w:bCs/>
          <w:color w:val="0070C0"/>
          <w:szCs w:val="22"/>
        </w:rPr>
        <w:tab/>
      </w:r>
      <w:r w:rsidRPr="00715DB7">
        <w:rPr>
          <w:rFonts w:ascii="Arial" w:hAnsi="Arial" w:cs="Arial"/>
          <w:b/>
          <w:bCs/>
          <w:color w:val="0070C0"/>
          <w:szCs w:val="22"/>
        </w:rPr>
        <w:tab/>
      </w:r>
      <w:r w:rsidR="005B3B80">
        <w:rPr>
          <w:rFonts w:ascii="Arial" w:hAnsi="Arial" w:cs="Arial"/>
          <w:color w:val="000000"/>
          <w:szCs w:val="22"/>
        </w:rPr>
        <w:t>2</w:t>
      </w:r>
      <w:r w:rsidR="00B867A6">
        <w:rPr>
          <w:rFonts w:ascii="Arial" w:hAnsi="Arial" w:cs="Arial"/>
          <w:color w:val="000000"/>
          <w:szCs w:val="22"/>
        </w:rPr>
        <w:t>9</w:t>
      </w:r>
      <w:r w:rsidR="005B3B80">
        <w:rPr>
          <w:rFonts w:ascii="Arial" w:hAnsi="Arial" w:cs="Arial"/>
          <w:color w:val="000000"/>
          <w:szCs w:val="22"/>
        </w:rPr>
        <w:t xml:space="preserve"> June 2023</w:t>
      </w:r>
    </w:p>
    <w:p w14:paraId="3D5F5856" w14:textId="0660574C" w:rsidR="00957674" w:rsidRPr="00715DB7" w:rsidRDefault="00957674" w:rsidP="00187458">
      <w:pPr>
        <w:jc w:val="center"/>
        <w:rPr>
          <w:rFonts w:ascii="Arial" w:hAnsi="Arial" w:cs="Arial"/>
          <w:b/>
          <w:bCs/>
          <w:color w:val="0070C0"/>
          <w:szCs w:val="22"/>
        </w:rPr>
      </w:pPr>
      <w:r w:rsidRPr="00715DB7">
        <w:rPr>
          <w:rFonts w:ascii="Arial" w:hAnsi="Arial" w:cs="Arial"/>
          <w:b/>
          <w:bCs/>
          <w:color w:val="0070C0"/>
          <w:szCs w:val="22"/>
        </w:rPr>
        <w:t>FREEDOM OF INFORMATION – DECISION NOTICE</w:t>
      </w:r>
    </w:p>
    <w:p w14:paraId="6A05A809" w14:textId="77777777" w:rsidR="00957674" w:rsidRPr="00715DB7" w:rsidRDefault="00957674" w:rsidP="00957674">
      <w:pPr>
        <w:rPr>
          <w:rFonts w:ascii="Arial" w:hAnsi="Arial" w:cs="Arial"/>
          <w:szCs w:val="22"/>
        </w:rPr>
      </w:pPr>
    </w:p>
    <w:p w14:paraId="5A39BBE3" w14:textId="52214B72" w:rsidR="00957674" w:rsidRPr="00715DB7" w:rsidRDefault="00957674" w:rsidP="00957674">
      <w:pPr>
        <w:rPr>
          <w:rFonts w:ascii="Arial" w:hAnsi="Arial" w:cs="Arial"/>
          <w:szCs w:val="22"/>
        </w:rPr>
      </w:pPr>
      <w:r w:rsidRPr="00715DB7">
        <w:rPr>
          <w:rFonts w:ascii="Arial" w:hAnsi="Arial" w:cs="Arial"/>
          <w:szCs w:val="22"/>
        </w:rPr>
        <w:t>Dear Requester</w:t>
      </w:r>
    </w:p>
    <w:p w14:paraId="4F957F17" w14:textId="79E4869E" w:rsidR="00957674" w:rsidRPr="00715DB7" w:rsidRDefault="00957674" w:rsidP="00187458">
      <w:pPr>
        <w:jc w:val="center"/>
        <w:rPr>
          <w:rFonts w:ascii="Arial" w:hAnsi="Arial" w:cs="Arial"/>
          <w:b/>
          <w:szCs w:val="22"/>
        </w:rPr>
      </w:pPr>
      <w:r w:rsidRPr="00715DB7">
        <w:rPr>
          <w:rFonts w:ascii="Arial" w:hAnsi="Arial" w:cs="Arial"/>
          <w:b/>
          <w:szCs w:val="22"/>
        </w:rPr>
        <w:t>FOI Reference Number:</w:t>
      </w:r>
      <w:r w:rsidR="00504140" w:rsidRPr="00715DB7">
        <w:rPr>
          <w:rFonts w:ascii="Arial" w:hAnsi="Arial" w:cs="Arial"/>
          <w:color w:val="000000"/>
          <w:szCs w:val="22"/>
        </w:rPr>
        <w:t xml:space="preserve"> </w:t>
      </w:r>
      <w:r w:rsidR="005B3B80">
        <w:rPr>
          <w:rFonts w:ascii="Arial" w:hAnsi="Arial" w:cs="Arial"/>
          <w:color w:val="000000"/>
          <w:szCs w:val="22"/>
        </w:rPr>
        <w:t>70963</w:t>
      </w:r>
    </w:p>
    <w:p w14:paraId="41C8F396" w14:textId="77777777" w:rsidR="00957674" w:rsidRPr="00715DB7" w:rsidRDefault="00957674" w:rsidP="00957674">
      <w:pPr>
        <w:rPr>
          <w:rFonts w:ascii="Arial" w:hAnsi="Arial" w:cs="Arial"/>
          <w:szCs w:val="22"/>
        </w:rPr>
      </w:pPr>
    </w:p>
    <w:p w14:paraId="0FE2D814" w14:textId="7F3D7042" w:rsidR="00BB5188" w:rsidRPr="00BB5188" w:rsidRDefault="00957674" w:rsidP="00504140">
      <w:pPr>
        <w:rPr>
          <w:rFonts w:ascii="Arial" w:hAnsi="Arial" w:cs="Arial"/>
          <w:szCs w:val="22"/>
        </w:rPr>
      </w:pPr>
      <w:r w:rsidRPr="00715DB7">
        <w:rPr>
          <w:rFonts w:ascii="Arial" w:hAnsi="Arial" w:cs="Arial"/>
          <w:szCs w:val="22"/>
        </w:rPr>
        <w:t xml:space="preserve">I refer to your email of </w:t>
      </w:r>
      <w:r w:rsidR="00784D5A" w:rsidRPr="00BB5188">
        <w:rPr>
          <w:rFonts w:ascii="Arial" w:hAnsi="Arial" w:cs="Arial"/>
          <w:szCs w:val="22"/>
        </w:rPr>
        <w:t>02 June 2023</w:t>
      </w:r>
      <w:r w:rsidR="00A12DCD" w:rsidRPr="00BB5188">
        <w:rPr>
          <w:rFonts w:ascii="Arial" w:hAnsi="Arial" w:cs="Arial"/>
          <w:szCs w:val="22"/>
        </w:rPr>
        <w:t xml:space="preserve"> </w:t>
      </w:r>
      <w:r w:rsidRPr="00715DB7">
        <w:rPr>
          <w:rFonts w:ascii="Arial" w:hAnsi="Arial" w:cs="Arial"/>
          <w:szCs w:val="22"/>
        </w:rPr>
        <w:t xml:space="preserve">requesting information </w:t>
      </w:r>
      <w:r w:rsidR="001D6285" w:rsidRPr="00715DB7">
        <w:rPr>
          <w:rFonts w:ascii="Arial" w:hAnsi="Arial" w:cs="Arial"/>
          <w:szCs w:val="22"/>
        </w:rPr>
        <w:t xml:space="preserve">in relation </w:t>
      </w:r>
      <w:r w:rsidR="002742FE" w:rsidRPr="00715DB7">
        <w:rPr>
          <w:rFonts w:ascii="Arial" w:hAnsi="Arial" w:cs="Arial"/>
          <w:szCs w:val="22"/>
        </w:rPr>
        <w:t xml:space="preserve">to </w:t>
      </w:r>
      <w:r w:rsidR="00BB5188" w:rsidRPr="00BB5188">
        <w:rPr>
          <w:rFonts w:ascii="Arial" w:hAnsi="Arial" w:cs="Arial"/>
          <w:szCs w:val="22"/>
        </w:rPr>
        <w:t>Mayer-Rokitansky-Kuster-Hauser (MRKH) syndrome and the provision for funded IVF.</w:t>
      </w:r>
    </w:p>
    <w:p w14:paraId="15DD813E" w14:textId="77777777" w:rsidR="00504140" w:rsidRPr="00715DB7" w:rsidRDefault="00504140" w:rsidP="00504140">
      <w:pPr>
        <w:rPr>
          <w:rFonts w:ascii="Arial" w:hAnsi="Arial" w:cs="Arial"/>
          <w:szCs w:val="22"/>
        </w:rPr>
      </w:pPr>
    </w:p>
    <w:p w14:paraId="307FF6F4" w14:textId="2E6E127D" w:rsidR="00957674" w:rsidRPr="00427C37" w:rsidRDefault="00957674" w:rsidP="00957674">
      <w:pPr>
        <w:overflowPunct w:val="0"/>
        <w:rPr>
          <w:rFonts w:ascii="Arial" w:hAnsi="Arial" w:cs="Arial"/>
          <w:szCs w:val="22"/>
        </w:rPr>
      </w:pPr>
      <w:r w:rsidRPr="00715DB7">
        <w:rPr>
          <w:rFonts w:ascii="Arial" w:hAnsi="Arial" w:cs="Arial"/>
          <w:szCs w:val="22"/>
        </w:rPr>
        <w:t xml:space="preserve">I can confirm on behalf of </w:t>
      </w:r>
      <w:r w:rsidR="00C660B7" w:rsidRPr="00715DB7">
        <w:rPr>
          <w:rFonts w:ascii="Arial" w:hAnsi="Arial" w:cs="Arial"/>
          <w:szCs w:val="22"/>
        </w:rPr>
        <w:t xml:space="preserve">NHS </w:t>
      </w:r>
      <w:r w:rsidRPr="00715DB7">
        <w:rPr>
          <w:rFonts w:ascii="Arial" w:hAnsi="Arial" w:cs="Arial"/>
          <w:szCs w:val="22"/>
        </w:rPr>
        <w:t xml:space="preserve">Lincolnshire </w:t>
      </w:r>
      <w:r w:rsidR="001C4DB1" w:rsidRPr="00715DB7">
        <w:rPr>
          <w:rFonts w:ascii="Arial" w:hAnsi="Arial" w:cs="Arial"/>
          <w:szCs w:val="22"/>
        </w:rPr>
        <w:t>I</w:t>
      </w:r>
      <w:r w:rsidR="00187458" w:rsidRPr="00715DB7">
        <w:rPr>
          <w:rFonts w:ascii="Arial" w:hAnsi="Arial" w:cs="Arial"/>
          <w:szCs w:val="22"/>
        </w:rPr>
        <w:t xml:space="preserve">ntegrated </w:t>
      </w:r>
      <w:r w:rsidR="001C4DB1" w:rsidRPr="00715DB7">
        <w:rPr>
          <w:rFonts w:ascii="Arial" w:hAnsi="Arial" w:cs="Arial"/>
          <w:szCs w:val="22"/>
        </w:rPr>
        <w:t>C</w:t>
      </w:r>
      <w:r w:rsidR="00187458" w:rsidRPr="00715DB7">
        <w:rPr>
          <w:rFonts w:ascii="Arial" w:hAnsi="Arial" w:cs="Arial"/>
          <w:szCs w:val="22"/>
        </w:rPr>
        <w:t xml:space="preserve">are </w:t>
      </w:r>
      <w:r w:rsidR="001C4DB1" w:rsidRPr="00715DB7">
        <w:rPr>
          <w:rFonts w:ascii="Arial" w:hAnsi="Arial" w:cs="Arial"/>
          <w:szCs w:val="22"/>
        </w:rPr>
        <w:t>B</w:t>
      </w:r>
      <w:r w:rsidR="00187458" w:rsidRPr="00715DB7">
        <w:rPr>
          <w:rFonts w:ascii="Arial" w:hAnsi="Arial" w:cs="Arial"/>
          <w:szCs w:val="22"/>
        </w:rPr>
        <w:t>oard (ICB)</w:t>
      </w:r>
      <w:r w:rsidRPr="00715DB7">
        <w:rPr>
          <w:rFonts w:ascii="Arial" w:hAnsi="Arial" w:cs="Arial"/>
          <w:szCs w:val="22"/>
        </w:rPr>
        <w:t xml:space="preserve"> and in accordance</w:t>
      </w:r>
      <w:r w:rsidRPr="00427C37">
        <w:rPr>
          <w:rFonts w:ascii="Arial" w:hAnsi="Arial" w:cs="Arial"/>
          <w:szCs w:val="22"/>
        </w:rPr>
        <w:t xml:space="preserve"> with S.1 (1) of the Freedom of Information Act 2000 (FOIA) </w:t>
      </w:r>
      <w:r w:rsidRPr="0042612A">
        <w:rPr>
          <w:rFonts w:ascii="Arial" w:hAnsi="Arial" w:cs="Arial"/>
          <w:szCs w:val="22"/>
        </w:rPr>
        <w:t xml:space="preserve">that we </w:t>
      </w:r>
      <w:r w:rsidR="00C71805" w:rsidRPr="0042612A">
        <w:rPr>
          <w:rFonts w:ascii="Arial" w:hAnsi="Arial" w:cs="Arial"/>
          <w:color w:val="000000"/>
          <w:szCs w:val="22"/>
        </w:rPr>
        <w:t>do</w:t>
      </w:r>
      <w:r w:rsidR="00A12DCD" w:rsidRPr="0042612A">
        <w:rPr>
          <w:rFonts w:ascii="Arial" w:hAnsi="Arial" w:cs="Arial"/>
          <w:color w:val="000000"/>
          <w:szCs w:val="22"/>
        </w:rPr>
        <w:t xml:space="preserve"> not</w:t>
      </w:r>
      <w:r w:rsidR="0042612A" w:rsidRPr="0042612A">
        <w:rPr>
          <w:rFonts w:ascii="Arial" w:hAnsi="Arial" w:cs="Arial"/>
          <w:color w:val="000000"/>
          <w:szCs w:val="22"/>
        </w:rPr>
        <w:t xml:space="preserve"> hold </w:t>
      </w:r>
      <w:r w:rsidRPr="0042612A">
        <w:rPr>
          <w:rFonts w:ascii="Arial" w:hAnsi="Arial" w:cs="Arial"/>
          <w:szCs w:val="22"/>
        </w:rPr>
        <w:t>the information</w:t>
      </w:r>
      <w:r w:rsidRPr="00427C37">
        <w:rPr>
          <w:rFonts w:ascii="Arial" w:hAnsi="Arial" w:cs="Arial"/>
          <w:szCs w:val="22"/>
        </w:rPr>
        <w:t xml:space="preserve"> that you have requested. A response to each element of your request is detailed below</w:t>
      </w:r>
      <w:r w:rsidR="00C660B7" w:rsidRPr="00427C37">
        <w:rPr>
          <w:rFonts w:ascii="Arial" w:hAnsi="Arial" w:cs="Arial"/>
          <w:szCs w:val="22"/>
        </w:rPr>
        <w:t>.</w:t>
      </w:r>
    </w:p>
    <w:p w14:paraId="4FFAA3DB" w14:textId="77777777" w:rsidR="00C71805" w:rsidRDefault="00C71805" w:rsidP="00957674">
      <w:pPr>
        <w:rPr>
          <w:rFonts w:ascii="Arial" w:hAnsi="Arial" w:cs="Arial"/>
          <w:color w:val="000000"/>
        </w:rPr>
      </w:pPr>
    </w:p>
    <w:p w14:paraId="1ADB63E5" w14:textId="4856FB3B" w:rsidR="0049441F" w:rsidRPr="0042612A" w:rsidRDefault="00784D5A" w:rsidP="009E690B">
      <w:pPr>
        <w:rPr>
          <w:rFonts w:ascii="Arial" w:hAnsi="Arial" w:cs="Arial"/>
          <w:szCs w:val="22"/>
        </w:rPr>
      </w:pPr>
      <w:r w:rsidRPr="00784D5A">
        <w:rPr>
          <w:rStyle w:val="contentpasted0"/>
          <w:rFonts w:ascii="HelveticaNeue" w:hAnsi="HelveticaNeue"/>
          <w:b/>
          <w:bCs/>
          <w:color w:val="262626"/>
          <w:shd w:val="clear" w:color="auto" w:fill="FFFFFF"/>
        </w:rPr>
        <w:t>Specifically, we are interested to know if women with Mayer-Rokitansky-Kuster-Hauser (MRKH) syndrome have provision for funded IVF in your ICB. </w:t>
      </w:r>
      <w:r w:rsidRPr="00784D5A">
        <w:rPr>
          <w:rFonts w:ascii="HelveticaNeue" w:hAnsi="HelveticaNeue"/>
          <w:b/>
          <w:bCs/>
          <w:color w:val="262626"/>
        </w:rPr>
        <w:br/>
      </w:r>
      <w:r w:rsidRPr="00784D5A">
        <w:rPr>
          <w:rFonts w:ascii="HelveticaNeue" w:hAnsi="HelveticaNeue"/>
          <w:b/>
          <w:bCs/>
          <w:color w:val="262626"/>
        </w:rPr>
        <w:br/>
      </w:r>
      <w:r w:rsidRPr="00784D5A">
        <w:rPr>
          <w:rStyle w:val="contentpasted0"/>
          <w:rFonts w:ascii="HelveticaNeue" w:hAnsi="HelveticaNeue"/>
          <w:b/>
          <w:bCs/>
          <w:color w:val="262626"/>
          <w:shd w:val="clear" w:color="auto" w:fill="FFFFFF"/>
        </w:rPr>
        <w:t>Please could you kindly answer the following questions by return of email:</w:t>
      </w:r>
      <w:r w:rsidRPr="00784D5A">
        <w:rPr>
          <w:rFonts w:ascii="HelveticaNeue" w:hAnsi="HelveticaNeue"/>
          <w:b/>
          <w:bCs/>
          <w:color w:val="262626"/>
        </w:rPr>
        <w:br/>
      </w:r>
      <w:r w:rsidRPr="00784D5A">
        <w:rPr>
          <w:rFonts w:ascii="HelveticaNeue" w:hAnsi="HelveticaNeue"/>
          <w:b/>
          <w:bCs/>
          <w:color w:val="262626"/>
        </w:rPr>
        <w:br/>
      </w:r>
      <w:r w:rsidRPr="00784D5A">
        <w:rPr>
          <w:rStyle w:val="contentpasted0"/>
          <w:rFonts w:ascii="HelveticaNeue" w:hAnsi="HelveticaNeue"/>
          <w:b/>
          <w:bCs/>
          <w:color w:val="262626"/>
          <w:shd w:val="clear" w:color="auto" w:fill="FFFFFF"/>
        </w:rPr>
        <w:t>1)Does your ICB fund IVF for women who do not possess a uterus, but meet all other set-out criteria, and are willing to fund the cost of a surrogate?</w:t>
      </w:r>
      <w:r w:rsidR="009E690B">
        <w:rPr>
          <w:rStyle w:val="contentpasted0"/>
          <w:rFonts w:ascii="HelveticaNeue" w:hAnsi="HelveticaNeue"/>
          <w:b/>
          <w:bCs/>
          <w:color w:val="262626"/>
          <w:shd w:val="clear" w:color="auto" w:fill="FFFFFF"/>
        </w:rPr>
        <w:br/>
      </w:r>
      <w:r w:rsidR="0042612A" w:rsidRPr="0042612A">
        <w:rPr>
          <w:rFonts w:ascii="Arial" w:hAnsi="Arial" w:cs="Arial"/>
          <w:szCs w:val="22"/>
        </w:rPr>
        <w:t>NHS Lincolnshire ICB do not currently hold a policy which covers surrogacy</w:t>
      </w:r>
      <w:r w:rsidR="0049441F">
        <w:rPr>
          <w:rFonts w:ascii="Arial" w:hAnsi="Arial" w:cs="Arial"/>
          <w:szCs w:val="22"/>
        </w:rPr>
        <w:t xml:space="preserve"> and do not</w:t>
      </w:r>
      <w:r w:rsidR="0049441F" w:rsidRPr="0049441F">
        <w:rPr>
          <w:rFonts w:ascii="Arial" w:hAnsi="Arial" w:cs="Arial"/>
          <w:szCs w:val="22"/>
        </w:rPr>
        <w:t xml:space="preserve"> fund assisted conception treatments involving surrogates for any patient group</w:t>
      </w:r>
      <w:r w:rsidR="0049441F">
        <w:rPr>
          <w:rFonts w:ascii="Arial" w:hAnsi="Arial" w:cs="Arial"/>
          <w:szCs w:val="22"/>
        </w:rPr>
        <w:t>.</w:t>
      </w:r>
    </w:p>
    <w:p w14:paraId="5F9BF088" w14:textId="7CFF7144" w:rsidR="00784D5A" w:rsidRDefault="00784D5A" w:rsidP="00957674">
      <w:pPr>
        <w:rPr>
          <w:rFonts w:ascii="Arial" w:hAnsi="Arial" w:cs="Arial"/>
          <w:color w:val="000000"/>
        </w:rPr>
      </w:pPr>
      <w:r w:rsidRPr="00784D5A">
        <w:rPr>
          <w:rFonts w:ascii="HelveticaNeue" w:hAnsi="HelveticaNeue"/>
          <w:b/>
          <w:bCs/>
          <w:color w:val="262626"/>
        </w:rPr>
        <w:br/>
      </w:r>
      <w:r w:rsidRPr="00784D5A">
        <w:rPr>
          <w:rStyle w:val="contentpasted0"/>
          <w:rFonts w:ascii="HelveticaNeue" w:hAnsi="HelveticaNeue"/>
          <w:b/>
          <w:bCs/>
          <w:color w:val="262626"/>
          <w:shd w:val="clear" w:color="auto" w:fill="FFFFFF"/>
        </w:rPr>
        <w:t>2) Does your ICB fund IVF for women who have MRKH, but meet all other set-out criteria, and are willing to fund the cost of a surrogate?</w:t>
      </w:r>
      <w:r w:rsidR="0042612A">
        <w:rPr>
          <w:rStyle w:val="contentpasted0"/>
          <w:rFonts w:ascii="HelveticaNeue" w:hAnsi="HelveticaNeue"/>
          <w:b/>
          <w:bCs/>
          <w:color w:val="262626"/>
          <w:shd w:val="clear" w:color="auto" w:fill="FFFFFF"/>
        </w:rPr>
        <w:br/>
      </w:r>
      <w:r w:rsidR="0042612A" w:rsidRPr="0042612A">
        <w:rPr>
          <w:rStyle w:val="contentpasted0"/>
          <w:rFonts w:ascii="HelveticaNeue" w:hAnsi="HelveticaNeue"/>
          <w:color w:val="262626"/>
          <w:shd w:val="clear" w:color="auto" w:fill="FFFFFF"/>
        </w:rPr>
        <w:t>Please see response to Question 1.</w:t>
      </w:r>
      <w:r w:rsidRPr="00784D5A">
        <w:rPr>
          <w:rFonts w:ascii="HelveticaNeue" w:hAnsi="HelveticaNeue"/>
          <w:b/>
          <w:bCs/>
          <w:color w:val="262626"/>
        </w:rPr>
        <w:br/>
      </w:r>
    </w:p>
    <w:p w14:paraId="0A937644" w14:textId="734212CB" w:rsidR="00957674" w:rsidRDefault="00957674" w:rsidP="00957674">
      <w:pPr>
        <w:rPr>
          <w:rFonts w:ascii="Arial" w:hAnsi="Arial" w:cs="Arial"/>
          <w:szCs w:val="22"/>
        </w:rPr>
      </w:pPr>
      <w:r>
        <w:rPr>
          <w:rFonts w:ascii="Arial" w:hAnsi="Arial" w:cs="Arial"/>
          <w:szCs w:val="22"/>
        </w:rPr>
        <w:t>I hope that this answers your queries with the information we currently hold, but if I can be of any further assistance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lastRenderedPageBreak/>
        <w:t xml:space="preserve">If you are not content with the outcome of your complaint, you may apply directly to the Information Commissioner for a decision. Generally, the ICO cannot make a decision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2">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3">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Under the terms of the Open Government Licence, you may use and re-use the information provided within this response (not including logos or photographs), free of charge in any format or medium; unless identified as another party’s copyright.</w:t>
      </w:r>
    </w:p>
    <w:p w14:paraId="15DD9440" w14:textId="77777777" w:rsidR="00957674" w:rsidRDefault="0049441F" w:rsidP="00957674">
      <w:pPr>
        <w:overflowPunct w:val="0"/>
        <w:rPr>
          <w:rFonts w:ascii="Arial" w:hAnsi="Arial" w:cs="Arial"/>
          <w:szCs w:val="22"/>
        </w:rPr>
      </w:pPr>
      <w:hyperlink r:id="rId14"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sectPr w:rsidR="00957674" w:rsidSect="00737661">
      <w:headerReference w:type="even" r:id="rId15"/>
      <w:headerReference w:type="default" r:id="rId16"/>
      <w:footerReference w:type="even" r:id="rId17"/>
      <w:footerReference w:type="default" r:id="rId18"/>
      <w:headerReference w:type="first" r:id="rId19"/>
      <w:footerReference w:type="first" r:id="rId20"/>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1283D7" w14:textId="77777777" w:rsidR="0066071B" w:rsidRDefault="0066071B" w:rsidP="00425FAE">
      <w:r>
        <w:separator/>
      </w:r>
    </w:p>
  </w:endnote>
  <w:endnote w:type="continuationSeparator" w:id="0">
    <w:p w14:paraId="0431164B" w14:textId="77777777" w:rsidR="0066071B" w:rsidRDefault="0066071B"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HelveticaNeue">
    <w:altName w:val="Arial"/>
    <w:charset w:val="00"/>
    <w:family w:val="auto"/>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C7782C"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4FD797" w14:textId="77777777" w:rsidR="0066071B" w:rsidRDefault="0066071B" w:rsidP="00425FAE">
      <w:r>
        <w:separator/>
      </w:r>
    </w:p>
  </w:footnote>
  <w:footnote w:type="continuationSeparator" w:id="0">
    <w:p w14:paraId="70E1992F" w14:textId="77777777" w:rsidR="0066071B" w:rsidRDefault="0066071B"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F5FFE"/>
    <w:multiLevelType w:val="hybridMultilevel"/>
    <w:tmpl w:val="EB52639A"/>
    <w:lvl w:ilvl="0" w:tplc="6108EBE6">
      <w:start w:val="1"/>
      <w:numFmt w:val="lowerRoman"/>
      <w:lvlText w:val="%1)"/>
      <w:lvlJc w:val="left"/>
      <w:pPr>
        <w:ind w:left="1080" w:hanging="72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E20797"/>
    <w:multiLevelType w:val="hybridMultilevel"/>
    <w:tmpl w:val="321829F8"/>
    <w:lvl w:ilvl="0" w:tplc="0AEE906E">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60871E6"/>
    <w:multiLevelType w:val="hybridMultilevel"/>
    <w:tmpl w:val="4464FBD6"/>
    <w:lvl w:ilvl="0" w:tplc="4BFEAC4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B4B4EDE"/>
    <w:multiLevelType w:val="hybridMultilevel"/>
    <w:tmpl w:val="DB26C710"/>
    <w:lvl w:ilvl="0" w:tplc="6C1A9CFA">
      <w:start w:val="1"/>
      <w:numFmt w:val="decimal"/>
      <w:lvlText w:val="%1."/>
      <w:lvlJc w:val="left"/>
      <w:pPr>
        <w:ind w:left="1080" w:hanging="720"/>
      </w:pPr>
      <w:rPr>
        <w:rFonts w:ascii="Arial" w:eastAsia="Calibri"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847864108">
    <w:abstractNumId w:val="1"/>
  </w:num>
  <w:num w:numId="2" w16cid:durableId="607932459">
    <w:abstractNumId w:val="6"/>
  </w:num>
  <w:num w:numId="3" w16cid:durableId="464467841">
    <w:abstractNumId w:val="5"/>
  </w:num>
  <w:num w:numId="4" w16cid:durableId="1393651094">
    <w:abstractNumId w:val="7"/>
  </w:num>
  <w:num w:numId="5" w16cid:durableId="1125081000">
    <w:abstractNumId w:val="2"/>
  </w:num>
  <w:num w:numId="6" w16cid:durableId="18204195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62450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136722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55419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6660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0B0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12A"/>
    <w:rsid w:val="0042676F"/>
    <w:rsid w:val="00427C37"/>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41F"/>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67FB2"/>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B80"/>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071B"/>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5DB7"/>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4D5A"/>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56D3"/>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E690B"/>
    <w:rsid w:val="009F1A2D"/>
    <w:rsid w:val="009F1AC7"/>
    <w:rsid w:val="009F1E99"/>
    <w:rsid w:val="009F425F"/>
    <w:rsid w:val="009F46B6"/>
    <w:rsid w:val="009F58D9"/>
    <w:rsid w:val="009F5EE8"/>
    <w:rsid w:val="00A03F97"/>
    <w:rsid w:val="00A04D54"/>
    <w:rsid w:val="00A050C4"/>
    <w:rsid w:val="00A057B9"/>
    <w:rsid w:val="00A06E9D"/>
    <w:rsid w:val="00A12AE7"/>
    <w:rsid w:val="00A12DCD"/>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867A6"/>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188"/>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character" w:customStyle="1" w:styleId="contentpasted0">
    <w:name w:val="contentpasted0"/>
    <w:basedOn w:val="DefaultParagraphFont"/>
    <w:rsid w:val="00784D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557404058">
      <w:bodyDiv w:val="1"/>
      <w:marLeft w:val="0"/>
      <w:marRight w:val="0"/>
      <w:marTop w:val="0"/>
      <w:marBottom w:val="0"/>
      <w:divBdr>
        <w:top w:val="none" w:sz="0" w:space="0" w:color="auto"/>
        <w:left w:val="none" w:sz="0" w:space="0" w:color="auto"/>
        <w:bottom w:val="none" w:sz="0" w:space="0" w:color="auto"/>
        <w:right w:val="none" w:sz="0" w:space="0" w:color="auto"/>
      </w:divBdr>
    </w:div>
    <w:div w:id="640618549">
      <w:bodyDiv w:val="1"/>
      <w:marLeft w:val="0"/>
      <w:marRight w:val="0"/>
      <w:marTop w:val="0"/>
      <w:marBottom w:val="0"/>
      <w:divBdr>
        <w:top w:val="none" w:sz="0" w:space="0" w:color="auto"/>
        <w:left w:val="none" w:sz="0" w:space="0" w:color="auto"/>
        <w:bottom w:val="none" w:sz="0" w:space="0" w:color="auto"/>
        <w:right w:val="none" w:sz="0" w:space="0" w:color="auto"/>
      </w:divBdr>
    </w:div>
    <w:div w:id="931622216">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354836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2047020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cocasework@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ionalarchives.gov.uk/doc/open-government-licence/version/3/"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114B8AA5-7CFD-4EF0-BC83-DAB76FF8DE87}"/>
</file>

<file path=customXml/itemProps2.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3.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4.xml><?xml version="1.0" encoding="utf-8"?>
<ds:datastoreItem xmlns:ds="http://schemas.openxmlformats.org/officeDocument/2006/customXml" ds:itemID="{E02A1EDB-811D-41FD-8569-3BDB1303D6FF}">
  <ds:schemaRefs>
    <ds:schemaRef ds:uri="http://schemas.microsoft.com/office/2006/metadata/longPropertie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22</TotalTime>
  <Pages>2</Pages>
  <Words>435</Words>
  <Characters>2688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9</cp:revision>
  <dcterms:created xsi:type="dcterms:W3CDTF">2023-06-22T11:22:00Z</dcterms:created>
  <dcterms:modified xsi:type="dcterms:W3CDTF">2023-06-29T10:01:00Z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