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144D48E"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50469">
        <w:rPr>
          <w:rFonts w:ascii="Arial" w:hAnsi="Arial" w:cs="Arial"/>
          <w:color w:val="000000"/>
          <w:szCs w:val="22"/>
        </w:rPr>
        <w:t>29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715DB7">
        <w:rPr>
          <w:rFonts w:ascii="Arial" w:hAnsi="Arial" w:cs="Arial"/>
          <w:szCs w:val="22"/>
        </w:rPr>
        <w:t>Dear Requester</w:t>
      </w:r>
    </w:p>
    <w:p w14:paraId="42596CEE" w14:textId="77777777" w:rsidR="00353CF3" w:rsidRPr="00715DB7" w:rsidRDefault="00353CF3" w:rsidP="00957674">
      <w:pPr>
        <w:rPr>
          <w:rFonts w:ascii="Arial" w:hAnsi="Arial" w:cs="Arial"/>
          <w:szCs w:val="22"/>
        </w:rPr>
      </w:pPr>
    </w:p>
    <w:p w14:paraId="4F957F17" w14:textId="05781517"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550469">
        <w:rPr>
          <w:rFonts w:ascii="Arial" w:hAnsi="Arial" w:cs="Arial"/>
          <w:color w:val="000000"/>
          <w:szCs w:val="22"/>
        </w:rPr>
        <w:t>71000</w:t>
      </w:r>
    </w:p>
    <w:p w14:paraId="5E1194DD" w14:textId="77777777" w:rsidR="00353CF3" w:rsidRPr="00715DB7" w:rsidRDefault="00353CF3"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0672DEFB" w:rsidR="00957674" w:rsidRPr="00550469" w:rsidRDefault="00957674" w:rsidP="00504140">
      <w:pPr>
        <w:rPr>
          <w:rFonts w:ascii="Arial" w:hAnsi="Arial" w:cs="Arial"/>
          <w:szCs w:val="22"/>
        </w:rPr>
      </w:pPr>
      <w:r w:rsidRPr="00715DB7">
        <w:rPr>
          <w:rFonts w:ascii="Arial" w:hAnsi="Arial" w:cs="Arial"/>
          <w:szCs w:val="22"/>
        </w:rPr>
        <w:t xml:space="preserve">I refer to your email of </w:t>
      </w:r>
      <w:r w:rsidR="00550469">
        <w:rPr>
          <w:rFonts w:ascii="Arial" w:hAnsi="Arial" w:cs="Arial"/>
          <w:color w:val="000000"/>
          <w:szCs w:val="22"/>
        </w:rPr>
        <w:t>19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in relation</w:t>
      </w:r>
      <w:r w:rsidR="00550469" w:rsidRPr="00550469">
        <w:rPr>
          <w:szCs w:val="22"/>
        </w:rPr>
        <w:t xml:space="preserve"> NHS Talking Therapies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A1A017B"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B3380C">
        <w:rPr>
          <w:rFonts w:ascii="Arial" w:hAnsi="Arial" w:cs="Arial"/>
          <w:szCs w:val="22"/>
        </w:rPr>
        <w:t>I</w:t>
      </w:r>
      <w:r w:rsidR="00187458" w:rsidRPr="00B3380C">
        <w:rPr>
          <w:rFonts w:ascii="Arial" w:hAnsi="Arial" w:cs="Arial"/>
          <w:szCs w:val="22"/>
        </w:rPr>
        <w:t xml:space="preserve">ntegrated </w:t>
      </w:r>
      <w:r w:rsidR="001C4DB1" w:rsidRPr="00B3380C">
        <w:rPr>
          <w:rFonts w:ascii="Arial" w:hAnsi="Arial" w:cs="Arial"/>
          <w:szCs w:val="22"/>
        </w:rPr>
        <w:t>C</w:t>
      </w:r>
      <w:r w:rsidR="00187458" w:rsidRPr="00B3380C">
        <w:rPr>
          <w:rFonts w:ascii="Arial" w:hAnsi="Arial" w:cs="Arial"/>
          <w:szCs w:val="22"/>
        </w:rPr>
        <w:t xml:space="preserve">are </w:t>
      </w:r>
      <w:r w:rsidR="001C4DB1" w:rsidRPr="00B3380C">
        <w:rPr>
          <w:rFonts w:ascii="Arial" w:hAnsi="Arial" w:cs="Arial"/>
          <w:szCs w:val="22"/>
        </w:rPr>
        <w:t>B</w:t>
      </w:r>
      <w:r w:rsidR="00187458" w:rsidRPr="00B3380C">
        <w:rPr>
          <w:rFonts w:ascii="Arial" w:hAnsi="Arial" w:cs="Arial"/>
          <w:szCs w:val="22"/>
        </w:rPr>
        <w:t>oard (ICB)</w:t>
      </w:r>
      <w:r w:rsidRPr="00B3380C">
        <w:rPr>
          <w:rFonts w:ascii="Arial" w:hAnsi="Arial" w:cs="Arial"/>
          <w:szCs w:val="22"/>
        </w:rPr>
        <w:t xml:space="preserve"> and in accordance with S.1 (1) of the Freedom of Information Act 2000 (FOIA) that we </w:t>
      </w:r>
      <w:r w:rsidR="00B3380C" w:rsidRPr="00B3380C">
        <w:rPr>
          <w:rFonts w:ascii="Arial" w:hAnsi="Arial" w:cs="Arial"/>
          <w:color w:val="000000"/>
          <w:szCs w:val="22"/>
        </w:rPr>
        <w:t xml:space="preserve">do hold some of </w:t>
      </w:r>
      <w:r w:rsidRPr="00B3380C">
        <w:rPr>
          <w:rFonts w:ascii="Arial" w:hAnsi="Arial" w:cs="Arial"/>
          <w:szCs w:val="22"/>
        </w:rPr>
        <w:t>the information that you have requested. A response to each element of your request is detailed below</w:t>
      </w:r>
      <w:r w:rsidR="00C660B7" w:rsidRPr="00B3380C">
        <w:rPr>
          <w:rFonts w:ascii="Arial" w:hAnsi="Arial" w:cs="Arial"/>
          <w:szCs w:val="22"/>
        </w:rPr>
        <w:t>.</w:t>
      </w:r>
    </w:p>
    <w:p w14:paraId="300FD8E8" w14:textId="77777777" w:rsidR="00550469" w:rsidRPr="00427C37" w:rsidRDefault="00550469" w:rsidP="00957674">
      <w:pPr>
        <w:overflowPunct w:val="0"/>
        <w:rPr>
          <w:rFonts w:ascii="Arial" w:hAnsi="Arial" w:cs="Arial"/>
          <w:szCs w:val="22"/>
        </w:rPr>
      </w:pPr>
    </w:p>
    <w:p w14:paraId="2BC04711" w14:textId="77777777" w:rsidR="00550469" w:rsidRPr="00B74DBA" w:rsidRDefault="00550469" w:rsidP="00550469">
      <w:pPr>
        <w:pStyle w:val="xmsonormal"/>
        <w:shd w:val="clear" w:color="auto" w:fill="FFFFFF"/>
        <w:rPr>
          <w:rFonts w:ascii="Arial" w:eastAsia="Times New Roman" w:hAnsi="Arial" w:cs="Arial"/>
          <w:b/>
          <w:bCs/>
          <w:lang w:eastAsia="en-US"/>
        </w:rPr>
      </w:pPr>
      <w:r w:rsidRPr="00B74DBA">
        <w:rPr>
          <w:rFonts w:ascii="Arial" w:eastAsia="Times New Roman" w:hAnsi="Arial" w:cs="Arial"/>
          <w:b/>
          <w:bCs/>
          <w:lang w:eastAsia="en-US"/>
        </w:rPr>
        <w:t>I am writing to you under the Freedom of Information Act 2000 to request the following information around the procurement of services under the NHS Talking Therapies, formerly IAPT (Improving Access to Psychological Therapies) program.   </w:t>
      </w:r>
    </w:p>
    <w:p w14:paraId="0A733178" w14:textId="77777777" w:rsidR="00550469" w:rsidRPr="00B74DBA" w:rsidRDefault="00550469" w:rsidP="00550469">
      <w:pPr>
        <w:pStyle w:val="xmsonormal"/>
        <w:shd w:val="clear" w:color="auto" w:fill="FFFFFF"/>
        <w:rPr>
          <w:rFonts w:ascii="Arial" w:eastAsia="Times New Roman" w:hAnsi="Arial" w:cs="Arial"/>
          <w:b/>
          <w:bCs/>
          <w:lang w:eastAsia="en-US"/>
        </w:rPr>
      </w:pPr>
      <w:r w:rsidRPr="00B74DBA">
        <w:rPr>
          <w:rFonts w:ascii="Arial" w:eastAsia="Times New Roman" w:hAnsi="Arial" w:cs="Arial"/>
          <w:b/>
          <w:bCs/>
          <w:lang w:eastAsia="en-US"/>
        </w:rPr>
        <w:t xml:space="preserve">Please provide data on providers, </w:t>
      </w:r>
      <w:proofErr w:type="gramStart"/>
      <w:r w:rsidRPr="00B74DBA">
        <w:rPr>
          <w:rFonts w:ascii="Arial" w:eastAsia="Times New Roman" w:hAnsi="Arial" w:cs="Arial"/>
          <w:b/>
          <w:bCs/>
          <w:lang w:eastAsia="en-US"/>
        </w:rPr>
        <w:t>volume</w:t>
      </w:r>
      <w:proofErr w:type="gramEnd"/>
      <w:r w:rsidRPr="00B74DBA">
        <w:rPr>
          <w:rFonts w:ascii="Arial" w:eastAsia="Times New Roman" w:hAnsi="Arial" w:cs="Arial"/>
          <w:b/>
          <w:bCs/>
          <w:lang w:eastAsia="en-US"/>
        </w:rPr>
        <w:t xml:space="preserve"> and value for outsourcing and insourcing IAPT (NHS Talking Therapies) services within your respective trust, board, or ICS for the financial years 2022-23, 2021-22 ,2020-21, 2019-20, 2018-19. Please provide the following:  </w:t>
      </w:r>
    </w:p>
    <w:p w14:paraId="003D775A" w14:textId="721C1365" w:rsidR="00550469" w:rsidRPr="00B3380C" w:rsidRDefault="00550469" w:rsidP="00B3380C">
      <w:pPr>
        <w:pStyle w:val="xmsonormal"/>
        <w:shd w:val="clear" w:color="auto" w:fill="FFFFFF"/>
        <w:ind w:left="720" w:hanging="720"/>
        <w:rPr>
          <w:rFonts w:ascii="Arial" w:eastAsia="Times New Roman" w:hAnsi="Arial" w:cs="Arial"/>
          <w:b/>
          <w:bCs/>
          <w:lang w:eastAsia="en-US"/>
        </w:rPr>
      </w:pPr>
      <w:r w:rsidRPr="00B74DBA">
        <w:rPr>
          <w:rFonts w:ascii="Arial" w:eastAsia="Times New Roman" w:hAnsi="Arial" w:cs="Arial"/>
          <w:b/>
          <w:bCs/>
          <w:lang w:eastAsia="en-US"/>
        </w:rPr>
        <w:t>a)</w:t>
      </w:r>
      <w:r w:rsidR="00B3380C">
        <w:rPr>
          <w:rFonts w:ascii="Arial" w:eastAsia="Times New Roman" w:hAnsi="Arial" w:cs="Arial"/>
          <w:b/>
          <w:bCs/>
          <w:lang w:eastAsia="en-US"/>
        </w:rPr>
        <w:tab/>
      </w:r>
      <w:r w:rsidRPr="00B3380C">
        <w:rPr>
          <w:rFonts w:ascii="Arial" w:eastAsia="Times New Roman" w:hAnsi="Arial" w:cs="Arial"/>
          <w:b/>
          <w:bCs/>
          <w:lang w:eastAsia="en-US"/>
        </w:rPr>
        <w:t>name of the provider to whom is outsourced/insourced</w:t>
      </w:r>
      <w:r w:rsidR="009E7C5A" w:rsidRPr="00B3380C">
        <w:rPr>
          <w:rFonts w:ascii="Arial" w:eastAsia="Times New Roman" w:hAnsi="Arial" w:cs="Arial"/>
          <w:b/>
          <w:bCs/>
          <w:lang w:eastAsia="en-US"/>
        </w:rPr>
        <w:br/>
      </w:r>
      <w:r w:rsidR="009E7C5A" w:rsidRPr="00B3380C">
        <w:rPr>
          <w:rFonts w:ascii="Arial" w:hAnsi="Arial" w:cs="Arial"/>
          <w:lang w:eastAsia="en-US"/>
        </w:rPr>
        <w:t>Lincolnshire Partnership NHS Foundation Trust</w:t>
      </w:r>
      <w:r w:rsidR="009E7C5A" w:rsidRPr="00B3380C">
        <w:rPr>
          <w:rStyle w:val="xcontentpasted0"/>
          <w:rFonts w:ascii="Arial" w:eastAsia="Times New Roman" w:hAnsi="Arial" w:cs="Arial"/>
          <w:sz w:val="20"/>
          <w:szCs w:val="20"/>
        </w:rPr>
        <w:br/>
      </w:r>
    </w:p>
    <w:p w14:paraId="5118785C" w14:textId="5A85533B" w:rsidR="00550469" w:rsidRPr="00B3380C" w:rsidRDefault="00550469" w:rsidP="00550469">
      <w:pPr>
        <w:pStyle w:val="xmsonormal"/>
        <w:shd w:val="clear" w:color="auto" w:fill="FFFFFF"/>
        <w:rPr>
          <w:rFonts w:ascii="Arial" w:eastAsia="Times New Roman" w:hAnsi="Arial" w:cs="Arial"/>
          <w:b/>
          <w:bCs/>
          <w:lang w:eastAsia="en-US"/>
        </w:rPr>
      </w:pPr>
      <w:r w:rsidRPr="00B3380C">
        <w:rPr>
          <w:rFonts w:ascii="Arial" w:eastAsia="Times New Roman" w:hAnsi="Arial" w:cs="Arial"/>
          <w:b/>
          <w:bCs/>
          <w:lang w:eastAsia="en-US"/>
        </w:rPr>
        <w:t>b)</w:t>
      </w:r>
      <w:r w:rsidR="00B3380C" w:rsidRPr="00B3380C">
        <w:rPr>
          <w:rFonts w:ascii="Arial" w:eastAsia="Times New Roman" w:hAnsi="Arial" w:cs="Arial"/>
          <w:b/>
          <w:bCs/>
          <w:lang w:eastAsia="en-US"/>
        </w:rPr>
        <w:tab/>
      </w:r>
      <w:r w:rsidRPr="00B3380C">
        <w:rPr>
          <w:rFonts w:ascii="Arial" w:eastAsia="Times New Roman" w:hAnsi="Arial" w:cs="Arial"/>
          <w:b/>
          <w:bCs/>
          <w:lang w:eastAsia="en-US"/>
        </w:rPr>
        <w:t>the total value of the services provided/contract (in £s), and  </w:t>
      </w:r>
    </w:p>
    <w:p w14:paraId="76958DC5" w14:textId="77777777" w:rsidR="009E7C5A" w:rsidRPr="00B3380C" w:rsidRDefault="009E7C5A" w:rsidP="009E7C5A">
      <w:pPr>
        <w:pStyle w:val="xmsonormal"/>
        <w:shd w:val="clear" w:color="auto" w:fill="FFFFFF"/>
        <w:ind w:left="720"/>
        <w:rPr>
          <w:rStyle w:val="xcontentpasted0"/>
          <w:rFonts w:ascii="Arial" w:hAnsi="Arial" w:cs="Arial"/>
          <w:szCs w:val="20"/>
        </w:rPr>
      </w:pPr>
    </w:p>
    <w:tbl>
      <w:tblPr>
        <w:tblW w:w="0" w:type="auto"/>
        <w:tblInd w:w="866" w:type="dxa"/>
        <w:tblCellMar>
          <w:left w:w="0" w:type="dxa"/>
          <w:right w:w="0" w:type="dxa"/>
        </w:tblCellMar>
        <w:tblLook w:val="04A0" w:firstRow="1" w:lastRow="0" w:firstColumn="1" w:lastColumn="0" w:noHBand="0" w:noVBand="1"/>
      </w:tblPr>
      <w:tblGrid>
        <w:gridCol w:w="1554"/>
        <w:gridCol w:w="1275"/>
        <w:gridCol w:w="1296"/>
      </w:tblGrid>
      <w:tr w:rsidR="00B3380C" w:rsidRPr="00B3380C" w14:paraId="5428887E" w14:textId="77777777" w:rsidTr="00B3380C">
        <w:tc>
          <w:tcPr>
            <w:tcW w:w="15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6CB10E" w14:textId="77777777" w:rsidR="009E7C5A" w:rsidRPr="00B3380C" w:rsidRDefault="009E7C5A">
            <w:pPr>
              <w:pStyle w:val="xmsonormal"/>
              <w:rPr>
                <w:rFonts w:ascii="Arial" w:hAnsi="Arial" w:cs="Arial"/>
              </w:rPr>
            </w:pPr>
            <w:r w:rsidRPr="00B3380C">
              <w:rPr>
                <w:rFonts w:ascii="Arial" w:hAnsi="Arial" w:cs="Arial"/>
              </w:rPr>
              <w:t>2022-23</w:t>
            </w:r>
          </w:p>
        </w:tc>
        <w:tc>
          <w:tcPr>
            <w:tcW w:w="1275" w:type="dxa"/>
            <w:tcBorders>
              <w:top w:val="single" w:sz="8" w:space="0" w:color="auto"/>
              <w:left w:val="nil"/>
              <w:bottom w:val="single" w:sz="8" w:space="0" w:color="auto"/>
              <w:right w:val="nil"/>
            </w:tcBorders>
            <w:hideMark/>
          </w:tcPr>
          <w:p w14:paraId="7ED154E7" w14:textId="77777777" w:rsidR="009E7C5A" w:rsidRPr="00B3380C" w:rsidRDefault="009E7C5A">
            <w:pPr>
              <w:pStyle w:val="xmsonormal"/>
              <w:rPr>
                <w:rFonts w:ascii="Arial" w:hAnsi="Arial" w:cs="Arial"/>
              </w:rPr>
            </w:pPr>
            <w:r w:rsidRPr="00B3380C">
              <w:rPr>
                <w:rFonts w:ascii="Arial" w:hAnsi="Arial" w:cs="Arial"/>
              </w:rPr>
              <w:t>£9.3m</w:t>
            </w:r>
          </w:p>
        </w:tc>
        <w:tc>
          <w:tcPr>
            <w:tcW w:w="1296" w:type="dxa"/>
            <w:tcBorders>
              <w:top w:val="single" w:sz="8" w:space="0" w:color="auto"/>
              <w:left w:val="nil"/>
              <w:bottom w:val="single" w:sz="8" w:space="0" w:color="auto"/>
              <w:right w:val="single" w:sz="8" w:space="0" w:color="auto"/>
            </w:tcBorders>
          </w:tcPr>
          <w:p w14:paraId="3FB3148F" w14:textId="77777777" w:rsidR="009E7C5A" w:rsidRPr="00B3380C" w:rsidRDefault="009E7C5A">
            <w:pPr>
              <w:pStyle w:val="xmsonormal"/>
              <w:rPr>
                <w:rFonts w:ascii="Arial" w:hAnsi="Arial" w:cs="Arial"/>
              </w:rPr>
            </w:pPr>
          </w:p>
        </w:tc>
      </w:tr>
      <w:tr w:rsidR="00B3380C" w:rsidRPr="00B3380C" w14:paraId="5047B060" w14:textId="77777777" w:rsidTr="00B3380C">
        <w:tc>
          <w:tcPr>
            <w:tcW w:w="1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091BBF" w14:textId="77777777" w:rsidR="009E7C5A" w:rsidRPr="00B3380C" w:rsidRDefault="009E7C5A">
            <w:pPr>
              <w:pStyle w:val="xmsonormal"/>
              <w:rPr>
                <w:rFonts w:ascii="Arial" w:hAnsi="Arial" w:cs="Arial"/>
              </w:rPr>
            </w:pPr>
            <w:r w:rsidRPr="00B3380C">
              <w:rPr>
                <w:rFonts w:ascii="Arial" w:hAnsi="Arial" w:cs="Arial"/>
              </w:rPr>
              <w:t>2021-22</w:t>
            </w:r>
          </w:p>
        </w:tc>
        <w:tc>
          <w:tcPr>
            <w:tcW w:w="1275" w:type="dxa"/>
            <w:tcBorders>
              <w:top w:val="nil"/>
              <w:left w:val="nil"/>
              <w:bottom w:val="single" w:sz="8" w:space="0" w:color="auto"/>
              <w:right w:val="nil"/>
            </w:tcBorders>
            <w:hideMark/>
          </w:tcPr>
          <w:p w14:paraId="227A3D4A" w14:textId="77777777" w:rsidR="009E7C5A" w:rsidRPr="00B3380C" w:rsidRDefault="009E7C5A">
            <w:pPr>
              <w:pStyle w:val="xmsonormal"/>
              <w:rPr>
                <w:rFonts w:ascii="Arial" w:hAnsi="Arial" w:cs="Arial"/>
              </w:rPr>
            </w:pPr>
            <w:r w:rsidRPr="00B3380C">
              <w:rPr>
                <w:rFonts w:ascii="Arial" w:hAnsi="Arial" w:cs="Arial"/>
              </w:rPr>
              <w:t>£8.3m</w:t>
            </w:r>
          </w:p>
        </w:tc>
        <w:tc>
          <w:tcPr>
            <w:tcW w:w="1296" w:type="dxa"/>
            <w:tcBorders>
              <w:top w:val="nil"/>
              <w:left w:val="nil"/>
              <w:bottom w:val="single" w:sz="8" w:space="0" w:color="auto"/>
              <w:right w:val="single" w:sz="8" w:space="0" w:color="auto"/>
            </w:tcBorders>
          </w:tcPr>
          <w:p w14:paraId="468DFDA0" w14:textId="77777777" w:rsidR="009E7C5A" w:rsidRPr="00B3380C" w:rsidRDefault="009E7C5A">
            <w:pPr>
              <w:pStyle w:val="xmsonormal"/>
              <w:rPr>
                <w:rFonts w:ascii="Arial" w:hAnsi="Arial" w:cs="Arial"/>
              </w:rPr>
            </w:pPr>
          </w:p>
        </w:tc>
      </w:tr>
      <w:tr w:rsidR="00B3380C" w:rsidRPr="00B3380C" w14:paraId="70BF9F5B" w14:textId="77777777" w:rsidTr="00B3380C">
        <w:tc>
          <w:tcPr>
            <w:tcW w:w="1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463720" w14:textId="77777777" w:rsidR="009E7C5A" w:rsidRPr="00B3380C" w:rsidRDefault="009E7C5A">
            <w:pPr>
              <w:pStyle w:val="xmsonormal"/>
              <w:rPr>
                <w:rFonts w:ascii="Arial" w:hAnsi="Arial" w:cs="Arial"/>
              </w:rPr>
            </w:pPr>
            <w:r w:rsidRPr="00B3380C">
              <w:rPr>
                <w:rFonts w:ascii="Arial" w:hAnsi="Arial" w:cs="Arial"/>
              </w:rPr>
              <w:t>2020-21</w:t>
            </w:r>
          </w:p>
        </w:tc>
        <w:tc>
          <w:tcPr>
            <w:tcW w:w="1275" w:type="dxa"/>
            <w:tcBorders>
              <w:top w:val="nil"/>
              <w:left w:val="nil"/>
              <w:bottom w:val="single" w:sz="8" w:space="0" w:color="auto"/>
              <w:right w:val="nil"/>
            </w:tcBorders>
            <w:hideMark/>
          </w:tcPr>
          <w:p w14:paraId="45BDC82D" w14:textId="77777777" w:rsidR="009E7C5A" w:rsidRPr="00B3380C" w:rsidRDefault="009E7C5A">
            <w:pPr>
              <w:pStyle w:val="xmsonormal"/>
              <w:rPr>
                <w:rFonts w:ascii="Arial" w:hAnsi="Arial" w:cs="Arial"/>
              </w:rPr>
            </w:pPr>
            <w:r w:rsidRPr="00B3380C">
              <w:rPr>
                <w:rFonts w:ascii="Arial" w:hAnsi="Arial" w:cs="Arial"/>
              </w:rPr>
              <w:t>£7.7m</w:t>
            </w:r>
          </w:p>
        </w:tc>
        <w:tc>
          <w:tcPr>
            <w:tcW w:w="1296" w:type="dxa"/>
            <w:tcBorders>
              <w:top w:val="nil"/>
              <w:left w:val="nil"/>
              <w:bottom w:val="single" w:sz="8" w:space="0" w:color="auto"/>
              <w:right w:val="single" w:sz="8" w:space="0" w:color="auto"/>
            </w:tcBorders>
          </w:tcPr>
          <w:p w14:paraId="1CB5425D" w14:textId="77777777" w:rsidR="009E7C5A" w:rsidRPr="00B3380C" w:rsidRDefault="009E7C5A">
            <w:pPr>
              <w:pStyle w:val="xmsonormal"/>
              <w:rPr>
                <w:rFonts w:ascii="Arial" w:hAnsi="Arial" w:cs="Arial"/>
              </w:rPr>
            </w:pPr>
          </w:p>
        </w:tc>
      </w:tr>
      <w:tr w:rsidR="00B3380C" w:rsidRPr="00B3380C" w14:paraId="6D0E2080" w14:textId="77777777" w:rsidTr="00B3380C">
        <w:tc>
          <w:tcPr>
            <w:tcW w:w="1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516165" w14:textId="77777777" w:rsidR="009E7C5A" w:rsidRPr="00B3380C" w:rsidRDefault="009E7C5A">
            <w:pPr>
              <w:pStyle w:val="xmsonormal"/>
              <w:rPr>
                <w:rFonts w:ascii="Arial" w:hAnsi="Arial" w:cs="Arial"/>
              </w:rPr>
            </w:pPr>
            <w:r w:rsidRPr="00B3380C">
              <w:rPr>
                <w:rFonts w:ascii="Arial" w:hAnsi="Arial" w:cs="Arial"/>
              </w:rPr>
              <w:t>2019-20</w:t>
            </w:r>
          </w:p>
        </w:tc>
        <w:tc>
          <w:tcPr>
            <w:tcW w:w="1275" w:type="dxa"/>
            <w:tcBorders>
              <w:top w:val="nil"/>
              <w:left w:val="nil"/>
              <w:bottom w:val="single" w:sz="8" w:space="0" w:color="auto"/>
              <w:right w:val="nil"/>
            </w:tcBorders>
            <w:hideMark/>
          </w:tcPr>
          <w:p w14:paraId="07121292" w14:textId="77777777" w:rsidR="009E7C5A" w:rsidRPr="00B3380C" w:rsidRDefault="009E7C5A">
            <w:pPr>
              <w:pStyle w:val="xmsonormal"/>
              <w:rPr>
                <w:rFonts w:ascii="Arial" w:hAnsi="Arial" w:cs="Arial"/>
              </w:rPr>
            </w:pPr>
            <w:r w:rsidRPr="00B3380C">
              <w:rPr>
                <w:rFonts w:ascii="Arial" w:hAnsi="Arial" w:cs="Arial"/>
              </w:rPr>
              <w:t>£6.7m</w:t>
            </w:r>
          </w:p>
        </w:tc>
        <w:tc>
          <w:tcPr>
            <w:tcW w:w="1296" w:type="dxa"/>
            <w:tcBorders>
              <w:top w:val="nil"/>
              <w:left w:val="nil"/>
              <w:bottom w:val="single" w:sz="8" w:space="0" w:color="auto"/>
              <w:right w:val="single" w:sz="8" w:space="0" w:color="auto"/>
            </w:tcBorders>
          </w:tcPr>
          <w:p w14:paraId="5B5F2B54" w14:textId="77777777" w:rsidR="009E7C5A" w:rsidRPr="00B3380C" w:rsidRDefault="009E7C5A">
            <w:pPr>
              <w:pStyle w:val="xmsonormal"/>
              <w:rPr>
                <w:rFonts w:ascii="Arial" w:hAnsi="Arial" w:cs="Arial"/>
              </w:rPr>
            </w:pPr>
          </w:p>
        </w:tc>
      </w:tr>
      <w:tr w:rsidR="00B3380C" w:rsidRPr="00B3380C" w14:paraId="7BF2CD62" w14:textId="77777777" w:rsidTr="00B3380C">
        <w:tc>
          <w:tcPr>
            <w:tcW w:w="1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01CE1A" w14:textId="77777777" w:rsidR="009E7C5A" w:rsidRPr="00B3380C" w:rsidRDefault="009E7C5A">
            <w:pPr>
              <w:pStyle w:val="xmsonormal"/>
              <w:rPr>
                <w:rFonts w:ascii="Arial" w:hAnsi="Arial" w:cs="Arial"/>
              </w:rPr>
            </w:pPr>
            <w:r w:rsidRPr="00B3380C">
              <w:rPr>
                <w:rFonts w:ascii="Arial" w:hAnsi="Arial" w:cs="Arial"/>
              </w:rPr>
              <w:t>2018-19</w:t>
            </w:r>
          </w:p>
        </w:tc>
        <w:tc>
          <w:tcPr>
            <w:tcW w:w="1275" w:type="dxa"/>
            <w:tcBorders>
              <w:top w:val="nil"/>
              <w:left w:val="nil"/>
              <w:bottom w:val="single" w:sz="8" w:space="0" w:color="auto"/>
              <w:right w:val="nil"/>
            </w:tcBorders>
            <w:hideMark/>
          </w:tcPr>
          <w:p w14:paraId="2A4CA22C" w14:textId="77777777" w:rsidR="009E7C5A" w:rsidRPr="00B3380C" w:rsidRDefault="009E7C5A">
            <w:pPr>
              <w:pStyle w:val="xmsonormal"/>
              <w:rPr>
                <w:rFonts w:ascii="Arial" w:hAnsi="Arial" w:cs="Arial"/>
              </w:rPr>
            </w:pPr>
            <w:r w:rsidRPr="00B3380C">
              <w:rPr>
                <w:rFonts w:ascii="Arial" w:hAnsi="Arial" w:cs="Arial"/>
              </w:rPr>
              <w:t>£6.3m</w:t>
            </w:r>
          </w:p>
        </w:tc>
        <w:tc>
          <w:tcPr>
            <w:tcW w:w="1296" w:type="dxa"/>
            <w:tcBorders>
              <w:top w:val="nil"/>
              <w:left w:val="nil"/>
              <w:bottom w:val="single" w:sz="8" w:space="0" w:color="auto"/>
              <w:right w:val="single" w:sz="8" w:space="0" w:color="auto"/>
            </w:tcBorders>
          </w:tcPr>
          <w:p w14:paraId="58F64CF2" w14:textId="77777777" w:rsidR="009E7C5A" w:rsidRPr="00B3380C" w:rsidRDefault="009E7C5A">
            <w:pPr>
              <w:pStyle w:val="xmsonormal"/>
              <w:rPr>
                <w:rFonts w:ascii="Arial" w:hAnsi="Arial" w:cs="Arial"/>
              </w:rPr>
            </w:pPr>
          </w:p>
        </w:tc>
      </w:tr>
    </w:tbl>
    <w:p w14:paraId="795FE98D" w14:textId="77777777" w:rsidR="009E7C5A" w:rsidRPr="00B74DBA" w:rsidRDefault="009E7C5A" w:rsidP="00550469">
      <w:pPr>
        <w:pStyle w:val="xmsonormal"/>
        <w:shd w:val="clear" w:color="auto" w:fill="FFFFFF"/>
        <w:rPr>
          <w:rFonts w:ascii="Arial" w:eastAsia="Times New Roman" w:hAnsi="Arial" w:cs="Arial"/>
          <w:b/>
          <w:bCs/>
          <w:lang w:eastAsia="en-US"/>
        </w:rPr>
      </w:pPr>
    </w:p>
    <w:p w14:paraId="603CFBF9" w14:textId="7856919C" w:rsidR="008B5F56" w:rsidRDefault="009176B8" w:rsidP="00B3380C">
      <w:pPr>
        <w:pStyle w:val="xmsonormal"/>
        <w:shd w:val="clear" w:color="auto" w:fill="FFFFFF"/>
        <w:ind w:left="720" w:hanging="720"/>
        <w:rPr>
          <w:rFonts w:ascii="Arial" w:eastAsia="Times New Roman" w:hAnsi="Arial" w:cs="Arial"/>
          <w:b/>
          <w:bCs/>
          <w:lang w:eastAsia="en-US"/>
        </w:rPr>
      </w:pPr>
      <w:r>
        <w:rPr>
          <w:rFonts w:ascii="Arial" w:eastAsia="Times New Roman" w:hAnsi="Arial" w:cs="Arial"/>
          <w:b/>
          <w:bCs/>
          <w:lang w:eastAsia="en-US"/>
        </w:rPr>
        <w:t>c</w:t>
      </w:r>
      <w:r w:rsidR="00550469" w:rsidRPr="00B74DBA">
        <w:rPr>
          <w:rFonts w:ascii="Arial" w:eastAsia="Times New Roman" w:hAnsi="Arial" w:cs="Arial"/>
          <w:b/>
          <w:bCs/>
          <w:lang w:eastAsia="en-US"/>
        </w:rPr>
        <w:t>)</w:t>
      </w:r>
      <w:r w:rsidR="00B3380C">
        <w:rPr>
          <w:rFonts w:ascii="Arial" w:eastAsia="Times New Roman" w:hAnsi="Arial" w:cs="Arial"/>
          <w:b/>
          <w:bCs/>
          <w:lang w:eastAsia="en-US"/>
        </w:rPr>
        <w:tab/>
      </w:r>
      <w:r w:rsidR="00550469" w:rsidRPr="00B74DBA">
        <w:rPr>
          <w:rFonts w:ascii="Arial" w:eastAsia="Times New Roman" w:hAnsi="Arial" w:cs="Arial"/>
          <w:b/>
          <w:bCs/>
          <w:lang w:eastAsia="en-US"/>
        </w:rPr>
        <w:t>total volume of appointments procured (as # of appointments covered/completed under the agreement)  </w:t>
      </w:r>
    </w:p>
    <w:p w14:paraId="5C721D5A" w14:textId="7A0EC335" w:rsidR="00332950" w:rsidRDefault="008B5F56" w:rsidP="00B3380C">
      <w:pPr>
        <w:pStyle w:val="xmsonormal"/>
        <w:shd w:val="clear" w:color="auto" w:fill="FFFFFF"/>
        <w:ind w:left="720"/>
        <w:rPr>
          <w:rFonts w:ascii="Arial" w:eastAsia="Times New Roman" w:hAnsi="Arial" w:cs="Arial"/>
          <w:b/>
          <w:bCs/>
          <w:lang w:eastAsia="en-US"/>
        </w:rPr>
      </w:pPr>
      <w:r>
        <w:rPr>
          <w:rStyle w:val="normaltextrun"/>
          <w:rFonts w:ascii="Arial" w:hAnsi="Arial" w:cs="Arial"/>
          <w:color w:val="000000"/>
          <w:shd w:val="clear" w:color="auto" w:fill="FFFFFF"/>
        </w:rPr>
        <w:t xml:space="preserve">Under Section </w:t>
      </w:r>
      <w:r>
        <w:rPr>
          <w:rStyle w:val="findhit"/>
          <w:rFonts w:ascii="Arial" w:hAnsi="Arial" w:cs="Arial"/>
          <w:color w:val="000000"/>
          <w:shd w:val="clear" w:color="auto" w:fill="FFFFFF"/>
        </w:rPr>
        <w:t>21</w:t>
      </w:r>
      <w:r>
        <w:rPr>
          <w:rStyle w:val="normaltextrun"/>
          <w:rFonts w:ascii="Arial" w:hAnsi="Arial" w:cs="Arial"/>
          <w:color w:val="000000"/>
          <w:shd w:val="clear" w:color="auto" w:fill="FFFFFF"/>
        </w:rPr>
        <w:t xml:space="preserve"> of the Act, we are not required to provide information in response to a request if it is already reasonably accessible to you. The information you requested can be found on the NHS </w:t>
      </w:r>
      <w:r w:rsidR="00353CF3">
        <w:rPr>
          <w:rStyle w:val="normaltextrun"/>
          <w:rFonts w:ascii="Arial" w:hAnsi="Arial" w:cs="Arial"/>
          <w:color w:val="000000"/>
          <w:shd w:val="clear" w:color="auto" w:fill="FFFFFF"/>
        </w:rPr>
        <w:t>Digital</w:t>
      </w:r>
      <w:r>
        <w:rPr>
          <w:rStyle w:val="normaltextrun"/>
          <w:rFonts w:ascii="Arial" w:hAnsi="Arial" w:cs="Arial"/>
          <w:color w:val="000000"/>
          <w:shd w:val="clear" w:color="auto" w:fill="FFFFFF"/>
        </w:rPr>
        <w:t xml:space="preserve"> website – I have detailed the relevant link below:</w:t>
      </w:r>
      <w:r>
        <w:rPr>
          <w:rStyle w:val="eop"/>
          <w:rFonts w:ascii="Arial" w:hAnsi="Arial" w:cs="Arial"/>
          <w:color w:val="000000"/>
          <w:shd w:val="clear" w:color="auto" w:fill="FFFFFF"/>
        </w:rPr>
        <w:t> </w:t>
      </w:r>
      <w:r w:rsidR="00332950">
        <w:rPr>
          <w:rFonts w:ascii="Arial" w:eastAsia="Times New Roman" w:hAnsi="Arial" w:cs="Arial"/>
          <w:b/>
          <w:bCs/>
          <w:lang w:eastAsia="en-US"/>
        </w:rPr>
        <w:br/>
      </w:r>
      <w:hyperlink r:id="rId12" w:history="1">
        <w:r w:rsidR="00332950" w:rsidRPr="00353CF3">
          <w:rPr>
            <w:rStyle w:val="Hyperlink"/>
            <w:rFonts w:ascii="Arial" w:eastAsia="Times New Roman" w:hAnsi="Arial" w:cs="Arial"/>
          </w:rPr>
          <w:t>Psychological Therapies: reports on the use of IAPT services, England, March 2023 Final including a report on the IAPT Employment Advisers pil</w:t>
        </w:r>
        <w:r w:rsidR="00332950" w:rsidRPr="00353CF3">
          <w:rPr>
            <w:rStyle w:val="Hyperlink"/>
            <w:rFonts w:ascii="Arial" w:eastAsia="Times New Roman" w:hAnsi="Arial" w:cs="Arial"/>
          </w:rPr>
          <w:t>o</w:t>
        </w:r>
        <w:r w:rsidR="00332950" w:rsidRPr="00353CF3">
          <w:rPr>
            <w:rStyle w:val="Hyperlink"/>
            <w:rFonts w:ascii="Arial" w:eastAsia="Times New Roman" w:hAnsi="Arial" w:cs="Arial"/>
          </w:rPr>
          <w:t>t and Quarter 4 2022-23 data - NDRS (digital.nhs.uk)</w:t>
        </w:r>
      </w:hyperlink>
    </w:p>
    <w:p w14:paraId="4CAB6E13" w14:textId="77777777" w:rsidR="00B74DBA" w:rsidRPr="00B74DBA" w:rsidRDefault="00B74DBA" w:rsidP="00550469">
      <w:pPr>
        <w:pStyle w:val="xmsonormal"/>
        <w:shd w:val="clear" w:color="auto" w:fill="FFFFFF"/>
        <w:rPr>
          <w:rFonts w:ascii="Arial" w:eastAsia="Times New Roman" w:hAnsi="Arial" w:cs="Arial"/>
          <w:b/>
          <w:bCs/>
          <w:lang w:eastAsia="en-US"/>
        </w:rPr>
      </w:pPr>
    </w:p>
    <w:p w14:paraId="2B5D0991" w14:textId="77777777" w:rsidR="00550469" w:rsidRPr="00B74DBA" w:rsidRDefault="00550469" w:rsidP="00550469">
      <w:pPr>
        <w:pStyle w:val="xmsonormal"/>
        <w:shd w:val="clear" w:color="auto" w:fill="FFFFFF"/>
        <w:rPr>
          <w:rFonts w:ascii="Arial" w:eastAsia="Times New Roman" w:hAnsi="Arial" w:cs="Arial"/>
          <w:b/>
          <w:bCs/>
          <w:lang w:eastAsia="en-US"/>
        </w:rPr>
      </w:pPr>
      <w:r w:rsidRPr="00B74DBA">
        <w:rPr>
          <w:rFonts w:ascii="Arial" w:eastAsia="Times New Roman" w:hAnsi="Arial" w:cs="Arial"/>
          <w:b/>
          <w:bCs/>
          <w:lang w:eastAsia="en-US"/>
        </w:rPr>
        <w:lastRenderedPageBreak/>
        <w:t>We have defined outsourcing as an external (third party) provider that has been contracted by your trust, health board or ICB to deliver therapy, and insourcing as internal bodies within your trust, health board or ICB delivering the required therapy. </w:t>
      </w:r>
    </w:p>
    <w:p w14:paraId="2B44BE51" w14:textId="77777777" w:rsidR="00550469" w:rsidRPr="00B74DBA" w:rsidRDefault="00550469" w:rsidP="00550469">
      <w:pPr>
        <w:pStyle w:val="xmsonormal"/>
        <w:shd w:val="clear" w:color="auto" w:fill="FFFFFF"/>
        <w:rPr>
          <w:rFonts w:ascii="Arial" w:eastAsia="Times New Roman" w:hAnsi="Arial" w:cs="Arial"/>
          <w:b/>
          <w:bCs/>
          <w:lang w:eastAsia="en-US"/>
        </w:rPr>
      </w:pPr>
      <w:r w:rsidRPr="00B74DBA">
        <w:rPr>
          <w:rFonts w:ascii="Arial" w:eastAsia="Times New Roman" w:hAnsi="Arial" w:cs="Arial"/>
          <w:b/>
          <w:bCs/>
          <w:lang w:eastAsia="en-US"/>
        </w:rPr>
        <w:t>Services that we considered included under NHS Talking Therapies / IAPT are the following: </w:t>
      </w:r>
    </w:p>
    <w:p w14:paraId="0745FD93"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Guided self-help based on cognitive behavioural therapy principles </w:t>
      </w:r>
    </w:p>
    <w:p w14:paraId="231DA335"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Cognitive behavioural therapy (CBT) </w:t>
      </w:r>
    </w:p>
    <w:p w14:paraId="430AE193"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Interpersonal therapy (IPT) </w:t>
      </w:r>
    </w:p>
    <w:p w14:paraId="137C9C85"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Couple therapy for depression (</w:t>
      </w:r>
      <w:proofErr w:type="spellStart"/>
      <w:r w:rsidRPr="00B74DBA">
        <w:rPr>
          <w:rFonts w:ascii="Arial" w:hAnsi="Arial" w:cs="Arial"/>
          <w:b/>
          <w:bCs/>
          <w:szCs w:val="22"/>
        </w:rPr>
        <w:t>CTfD</w:t>
      </w:r>
      <w:proofErr w:type="spellEnd"/>
      <w:r w:rsidRPr="00B74DBA">
        <w:rPr>
          <w:rFonts w:ascii="Arial" w:hAnsi="Arial" w:cs="Arial"/>
          <w:b/>
          <w:bCs/>
          <w:szCs w:val="22"/>
        </w:rPr>
        <w:t>) or behavioural couple therapy (BCT) </w:t>
      </w:r>
    </w:p>
    <w:p w14:paraId="2E8D652C"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Dynamic interpersonal therapy (DIT) </w:t>
      </w:r>
    </w:p>
    <w:p w14:paraId="016F0E13"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Counselling for depression (PCE-</w:t>
      </w:r>
      <w:proofErr w:type="spellStart"/>
      <w:r w:rsidRPr="00B74DBA">
        <w:rPr>
          <w:rFonts w:ascii="Arial" w:hAnsi="Arial" w:cs="Arial"/>
          <w:b/>
          <w:bCs/>
          <w:szCs w:val="22"/>
        </w:rPr>
        <w:t>CfD</w:t>
      </w:r>
      <w:proofErr w:type="spellEnd"/>
      <w:r w:rsidRPr="00B74DBA">
        <w:rPr>
          <w:rFonts w:ascii="Arial" w:hAnsi="Arial" w:cs="Arial"/>
          <w:b/>
          <w:bCs/>
          <w:szCs w:val="22"/>
        </w:rPr>
        <w:t>). </w:t>
      </w:r>
    </w:p>
    <w:p w14:paraId="1C7B8E26"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Mindfulness-based cognitive therapy (MBCT) </w:t>
      </w:r>
    </w:p>
    <w:p w14:paraId="4B0917D4" w14:textId="77777777" w:rsidR="00550469" w:rsidRPr="00B74DBA" w:rsidRDefault="00550469" w:rsidP="00550469">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Trauma-focused cognitive behavioural therapy (</w:t>
      </w:r>
      <w:proofErr w:type="spellStart"/>
      <w:r w:rsidRPr="00B74DBA">
        <w:rPr>
          <w:rFonts w:ascii="Arial" w:hAnsi="Arial" w:cs="Arial"/>
          <w:b/>
          <w:bCs/>
          <w:szCs w:val="22"/>
        </w:rPr>
        <w:t>TfCBT</w:t>
      </w:r>
      <w:proofErr w:type="spellEnd"/>
      <w:r w:rsidRPr="00B74DBA">
        <w:rPr>
          <w:rFonts w:ascii="Arial" w:hAnsi="Arial" w:cs="Arial"/>
          <w:b/>
          <w:bCs/>
          <w:szCs w:val="22"/>
        </w:rPr>
        <w:t>) </w:t>
      </w:r>
    </w:p>
    <w:p w14:paraId="4FFAA3DB" w14:textId="0E1998FB" w:rsidR="00C71805" w:rsidRPr="00D301CC" w:rsidRDefault="00550469" w:rsidP="00957674">
      <w:pPr>
        <w:numPr>
          <w:ilvl w:val="1"/>
          <w:numId w:val="11"/>
        </w:numPr>
        <w:shd w:val="clear" w:color="auto" w:fill="FFFFFF"/>
        <w:spacing w:before="100" w:beforeAutospacing="1" w:after="100" w:afterAutospacing="1"/>
        <w:rPr>
          <w:rFonts w:ascii="Arial" w:hAnsi="Arial" w:cs="Arial"/>
          <w:b/>
          <w:bCs/>
          <w:szCs w:val="22"/>
        </w:rPr>
      </w:pPr>
      <w:r w:rsidRPr="00B74DBA">
        <w:rPr>
          <w:rFonts w:ascii="Arial" w:hAnsi="Arial" w:cs="Arial"/>
          <w:b/>
          <w:bCs/>
          <w:szCs w:val="22"/>
        </w:rPr>
        <w:t>Eye movement desensitisation and reprocessing (EDMR) </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301CC"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FF3869C"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30223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CE6BC8"/>
    <w:multiLevelType w:val="multilevel"/>
    <w:tmpl w:val="32485D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9197E33"/>
    <w:multiLevelType w:val="hybridMultilevel"/>
    <w:tmpl w:val="7FA8BF2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35472320">
    <w:abstractNumId w:val="8"/>
    <w:lvlOverride w:ilvl="0"/>
    <w:lvlOverride w:ilvl="1"/>
    <w:lvlOverride w:ilvl="2"/>
    <w:lvlOverride w:ilvl="3"/>
    <w:lvlOverride w:ilvl="4"/>
    <w:lvlOverride w:ilvl="5"/>
    <w:lvlOverride w:ilvl="6"/>
    <w:lvlOverride w:ilvl="7"/>
    <w:lvlOverride w:ilvl="8"/>
  </w:num>
  <w:num w:numId="12" w16cid:durableId="19975669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2950"/>
    <w:rsid w:val="00335060"/>
    <w:rsid w:val="00335E35"/>
    <w:rsid w:val="003416F6"/>
    <w:rsid w:val="003426D6"/>
    <w:rsid w:val="00342D1C"/>
    <w:rsid w:val="003442F0"/>
    <w:rsid w:val="003464A1"/>
    <w:rsid w:val="003474E3"/>
    <w:rsid w:val="00347CF6"/>
    <w:rsid w:val="00351320"/>
    <w:rsid w:val="00353573"/>
    <w:rsid w:val="00353CF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187"/>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0469"/>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5F56"/>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76B8"/>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7C5A"/>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380C"/>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4DBA"/>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1CC"/>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msonormal">
    <w:name w:val="x_msonormal"/>
    <w:basedOn w:val="Normal"/>
    <w:rsid w:val="00550469"/>
    <w:rPr>
      <w:rFonts w:ascii="Calibri" w:eastAsiaTheme="minorHAnsi" w:hAnsi="Calibri" w:cs="Calibri"/>
      <w:szCs w:val="22"/>
      <w:lang w:eastAsia="en-GB"/>
    </w:rPr>
  </w:style>
  <w:style w:type="character" w:customStyle="1" w:styleId="xcontentpasted0">
    <w:name w:val="x_contentpasted0"/>
    <w:basedOn w:val="DefaultParagraphFont"/>
    <w:rsid w:val="00550469"/>
  </w:style>
  <w:style w:type="character" w:customStyle="1" w:styleId="contentpasted0">
    <w:name w:val="contentpasted0"/>
    <w:basedOn w:val="DefaultParagraphFont"/>
    <w:rsid w:val="00550469"/>
  </w:style>
  <w:style w:type="character" w:customStyle="1" w:styleId="normaltextrun">
    <w:name w:val="normaltextrun"/>
    <w:basedOn w:val="DefaultParagraphFont"/>
    <w:rsid w:val="008B5F56"/>
  </w:style>
  <w:style w:type="character" w:customStyle="1" w:styleId="findhit">
    <w:name w:val="findhit"/>
    <w:basedOn w:val="DefaultParagraphFont"/>
    <w:rsid w:val="008B5F56"/>
  </w:style>
  <w:style w:type="character" w:customStyle="1" w:styleId="eop">
    <w:name w:val="eop"/>
    <w:basedOn w:val="DefaultParagraphFont"/>
    <w:rsid w:val="008B5F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60729414">
      <w:bodyDiv w:val="1"/>
      <w:marLeft w:val="0"/>
      <w:marRight w:val="0"/>
      <w:marTop w:val="0"/>
      <w:marBottom w:val="0"/>
      <w:divBdr>
        <w:top w:val="none" w:sz="0" w:space="0" w:color="auto"/>
        <w:left w:val="none" w:sz="0" w:space="0" w:color="auto"/>
        <w:bottom w:val="none" w:sz="0" w:space="0" w:color="auto"/>
        <w:right w:val="none" w:sz="0" w:space="0" w:color="auto"/>
      </w:divBdr>
    </w:div>
    <w:div w:id="550309330">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4858794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84716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digital.nhs.uk%2Fdata-and-information%2Fpublications%2Fstatistical%2Fpsychological-therapies-report-on-the-use-of-iapt-services%2Fmarch-2023-final-including-a-report-on-the-iapt-employment-advisers-pilot&amp;data=05%7C01%7Cagem.lincolnshireicb.foi%40nhs.net%7Cc0ca632b8e7c4f502ec808db733c42d2%7C37c354b285b047f5b22207b48d774ee3%7C0%7C0%7C638230474867440538%7CUnknown%7CTWFpbGZsb3d8eyJWIjoiMC4wLjAwMDAiLCJQIjoiV2luMzIiLCJBTiI6Ik1haWwiLCJXVCI6Mn0%3D%7C3000%7C%7C%7C&amp;sdata=03c0t4A%2F8ZBjZT%2BJv9l7nD5tS7%2FTZ%2FztvhsO4hROXmU%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EE65D680-09C8-4B1C-9A78-9D08C519CED5}"/>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617</Words>
  <Characters>4450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2023-06-29T11:10:00Z</dcterms:created>
  <dcterms:modified xsi:type="dcterms:W3CDTF">2023-06-29T11:16:00Z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