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0BC23555"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0D67E5" w:rsidRPr="000D67E5">
        <w:rPr>
          <w:rFonts w:ascii="Arial" w:hAnsi="Arial" w:cs="Arial"/>
          <w:color w:val="000000"/>
          <w:szCs w:val="22"/>
        </w:rPr>
        <w:t>17</w:t>
      </w:r>
      <w:r w:rsidR="00B81862">
        <w:rPr>
          <w:rFonts w:ascii="Arial" w:hAnsi="Arial" w:cs="Arial"/>
          <w:color w:val="000000"/>
          <w:szCs w:val="22"/>
        </w:rPr>
        <w:t xml:space="preserve"> July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4204EFEB"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7A5D5F">
        <w:rPr>
          <w:rFonts w:ascii="Arial" w:hAnsi="Arial" w:cs="Arial"/>
          <w:color w:val="000000"/>
          <w:szCs w:val="22"/>
        </w:rPr>
        <w:t>71030</w:t>
      </w:r>
    </w:p>
    <w:p w14:paraId="41C8F396" w14:textId="77777777" w:rsidR="00957674" w:rsidRPr="00715DB7" w:rsidRDefault="00957674" w:rsidP="00957674">
      <w:pPr>
        <w:rPr>
          <w:rFonts w:ascii="Arial" w:hAnsi="Arial" w:cs="Arial"/>
          <w:szCs w:val="22"/>
        </w:rPr>
      </w:pPr>
    </w:p>
    <w:p w14:paraId="72A3D3EC" w14:textId="09FBA56C"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7A5D5F">
        <w:rPr>
          <w:rFonts w:ascii="Arial" w:hAnsi="Arial" w:cs="Arial"/>
          <w:color w:val="000000"/>
          <w:szCs w:val="22"/>
        </w:rPr>
        <w:t>26 June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861B97">
        <w:rPr>
          <w:rFonts w:ascii="Arial" w:hAnsi="Arial" w:cs="Arial"/>
          <w:color w:val="000000"/>
          <w:szCs w:val="22"/>
        </w:rPr>
        <w:t>the Primary Care Networks and GP practices within Lincolnshire</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2B14C6CA"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that </w:t>
      </w:r>
      <w:r w:rsidRPr="007C5121">
        <w:rPr>
          <w:rFonts w:ascii="Arial" w:hAnsi="Arial" w:cs="Arial"/>
          <w:szCs w:val="22"/>
        </w:rPr>
        <w:t xml:space="preserve">we </w:t>
      </w:r>
      <w:r w:rsidR="007C5121" w:rsidRPr="007C5121">
        <w:rPr>
          <w:rFonts w:ascii="Arial" w:hAnsi="Arial" w:cs="Arial"/>
          <w:color w:val="000000"/>
          <w:szCs w:val="22"/>
        </w:rPr>
        <w:t xml:space="preserve">do </w:t>
      </w:r>
      <w:r w:rsidR="00A12DCD" w:rsidRPr="007C5121">
        <w:rPr>
          <w:rFonts w:ascii="Arial" w:hAnsi="Arial" w:cs="Arial"/>
          <w:color w:val="000000"/>
          <w:szCs w:val="22"/>
        </w:rPr>
        <w:t>hold</w:t>
      </w:r>
      <w:r w:rsidR="00427C37" w:rsidRPr="007C5121">
        <w:rPr>
          <w:rFonts w:ascii="Arial" w:hAnsi="Arial" w:cs="Arial"/>
          <w:color w:val="000000"/>
          <w:szCs w:val="22"/>
        </w:rPr>
        <w:t xml:space="preserve"> some of</w:t>
      </w:r>
      <w:r w:rsidR="00657D32" w:rsidRPr="007C5121">
        <w:rPr>
          <w:rFonts w:ascii="Arial" w:hAnsi="Arial" w:cs="Arial"/>
          <w:szCs w:val="22"/>
        </w:rPr>
        <w:t xml:space="preserve"> </w:t>
      </w:r>
      <w:r w:rsidRPr="007C5121">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2E9CCC2A" w14:textId="7468E7EC" w:rsidR="00B81862" w:rsidRPr="007C5121" w:rsidRDefault="00B81862" w:rsidP="00B81862">
      <w:pPr>
        <w:pStyle w:val="NormalWeb"/>
        <w:shd w:val="clear" w:color="auto" w:fill="FFFFFF"/>
        <w:rPr>
          <w:rFonts w:ascii="Arial" w:hAnsi="Arial" w:cs="Arial"/>
          <w:b/>
          <w:bCs/>
          <w:sz w:val="22"/>
          <w:szCs w:val="22"/>
          <w:lang w:eastAsia="en-US"/>
        </w:rPr>
      </w:pPr>
      <w:r w:rsidRPr="007C5121">
        <w:rPr>
          <w:rFonts w:ascii="Arial" w:hAnsi="Arial" w:cs="Arial"/>
          <w:b/>
          <w:bCs/>
          <w:sz w:val="22"/>
          <w:szCs w:val="22"/>
          <w:lang w:eastAsia="en-US"/>
        </w:rPr>
        <w:t>A list of all PCN in your ICB area </w:t>
      </w:r>
      <w:r w:rsidR="00820C6A" w:rsidRPr="007C5121">
        <w:rPr>
          <w:rFonts w:ascii="Arial" w:hAnsi="Arial" w:cs="Arial"/>
          <w:b/>
          <w:bCs/>
          <w:sz w:val="22"/>
          <w:szCs w:val="22"/>
          <w:lang w:eastAsia="en-US"/>
        </w:rPr>
        <w:br/>
      </w:r>
      <w:r w:rsidR="00820C6A" w:rsidRPr="007C5121">
        <w:rPr>
          <w:rStyle w:val="normaltextrun"/>
          <w:rFonts w:ascii="Arial" w:hAnsi="Arial" w:cs="Arial"/>
          <w:color w:val="000000"/>
          <w:sz w:val="22"/>
          <w:szCs w:val="22"/>
          <w:shd w:val="clear" w:color="auto" w:fill="FFFFFF"/>
        </w:rPr>
        <w:t xml:space="preserve">Under </w:t>
      </w:r>
      <w:r w:rsidR="00820C6A" w:rsidRPr="007C5121">
        <w:rPr>
          <w:rStyle w:val="findhit"/>
          <w:rFonts w:ascii="Arial" w:hAnsi="Arial" w:cs="Arial"/>
          <w:color w:val="000000"/>
          <w:sz w:val="22"/>
          <w:szCs w:val="22"/>
          <w:shd w:val="clear" w:color="auto" w:fill="FFFFFF"/>
        </w:rPr>
        <w:t>Section 21</w:t>
      </w:r>
      <w:r w:rsidR="00820C6A" w:rsidRPr="007C5121">
        <w:rPr>
          <w:rStyle w:val="normaltextrun"/>
          <w:rFonts w:ascii="Arial" w:hAnsi="Arial" w:cs="Arial"/>
          <w:color w:val="000000"/>
          <w:sz w:val="22"/>
          <w:szCs w:val="22"/>
          <w:shd w:val="clear" w:color="auto" w:fill="FFFFFF"/>
        </w:rPr>
        <w:t xml:space="preserve"> of the Act, we are not required to provide information in response to a request if it is already reasonably accessible to you. The information you requested can be found on the </w:t>
      </w:r>
      <w:hyperlink r:id="rId12" w:history="1">
        <w:r w:rsidR="00820C6A" w:rsidRPr="007C5121">
          <w:rPr>
            <w:rStyle w:val="Hyperlink"/>
            <w:rFonts w:ascii="Arial" w:hAnsi="Arial" w:cs="Arial"/>
            <w:sz w:val="22"/>
            <w:szCs w:val="22"/>
            <w:shd w:val="clear" w:color="auto" w:fill="FFFFFF"/>
          </w:rPr>
          <w:t>Lincolnshire Primary Care Network Alliance</w:t>
        </w:r>
      </w:hyperlink>
      <w:r w:rsidR="00820C6A" w:rsidRPr="007C5121">
        <w:rPr>
          <w:rStyle w:val="contentpasted0"/>
          <w:rFonts w:ascii="Arial" w:hAnsi="Arial" w:cs="Arial"/>
          <w:color w:val="FF0000"/>
          <w:sz w:val="22"/>
          <w:szCs w:val="22"/>
          <w:shd w:val="clear" w:color="auto" w:fill="FFFFFF"/>
        </w:rPr>
        <w:t xml:space="preserve"> </w:t>
      </w:r>
      <w:r w:rsidR="00820C6A" w:rsidRPr="007C5121">
        <w:rPr>
          <w:rStyle w:val="normaltextrun"/>
          <w:rFonts w:ascii="Arial" w:hAnsi="Arial" w:cs="Arial"/>
          <w:color w:val="000000"/>
          <w:sz w:val="22"/>
          <w:szCs w:val="22"/>
          <w:shd w:val="clear" w:color="auto" w:fill="FFFFFF"/>
        </w:rPr>
        <w:t>website.</w:t>
      </w:r>
    </w:p>
    <w:p w14:paraId="5051334F" w14:textId="738412AD" w:rsidR="00B81862" w:rsidRPr="007C5121" w:rsidRDefault="00B81862" w:rsidP="00B81862">
      <w:pPr>
        <w:pStyle w:val="NormalWeb"/>
        <w:shd w:val="clear" w:color="auto" w:fill="FFFFFF"/>
        <w:rPr>
          <w:rStyle w:val="normaltextrun"/>
          <w:rFonts w:ascii="Arial" w:hAnsi="Arial" w:cs="Arial"/>
          <w:color w:val="000000"/>
          <w:sz w:val="22"/>
          <w:szCs w:val="22"/>
          <w:shd w:val="clear" w:color="auto" w:fill="FFFFFF"/>
        </w:rPr>
      </w:pPr>
      <w:r w:rsidRPr="007C5121">
        <w:rPr>
          <w:rFonts w:ascii="Arial" w:hAnsi="Arial" w:cs="Arial"/>
          <w:b/>
          <w:bCs/>
          <w:sz w:val="22"/>
          <w:szCs w:val="22"/>
          <w:lang w:eastAsia="en-US"/>
        </w:rPr>
        <w:t>A list of all GP Practices in each of your constituent PCN areas </w:t>
      </w:r>
      <w:r w:rsidR="008B7F4A" w:rsidRPr="007C5121">
        <w:rPr>
          <w:rFonts w:ascii="Arial" w:hAnsi="Arial" w:cs="Arial"/>
          <w:b/>
          <w:bCs/>
          <w:sz w:val="22"/>
          <w:szCs w:val="22"/>
          <w:lang w:eastAsia="en-US"/>
        </w:rPr>
        <w:br/>
      </w:r>
      <w:r w:rsidR="008B7F4A" w:rsidRPr="007C5121">
        <w:rPr>
          <w:rStyle w:val="normaltextrun"/>
          <w:rFonts w:ascii="Arial" w:hAnsi="Arial" w:cs="Arial"/>
          <w:color w:val="000000"/>
          <w:sz w:val="22"/>
          <w:szCs w:val="22"/>
          <w:shd w:val="clear" w:color="auto" w:fill="FFFFFF"/>
        </w:rPr>
        <w:t xml:space="preserve">Under </w:t>
      </w:r>
      <w:r w:rsidR="008B7F4A" w:rsidRPr="007C5121">
        <w:rPr>
          <w:rStyle w:val="findhit"/>
          <w:rFonts w:ascii="Arial" w:hAnsi="Arial" w:cs="Arial"/>
          <w:color w:val="000000"/>
          <w:sz w:val="22"/>
          <w:szCs w:val="22"/>
          <w:shd w:val="clear" w:color="auto" w:fill="FFFFFF"/>
        </w:rPr>
        <w:t>Section 21</w:t>
      </w:r>
      <w:r w:rsidR="008B7F4A" w:rsidRPr="007C5121">
        <w:rPr>
          <w:rStyle w:val="normaltextrun"/>
          <w:rFonts w:ascii="Arial" w:hAnsi="Arial" w:cs="Arial"/>
          <w:color w:val="000000"/>
          <w:sz w:val="22"/>
          <w:szCs w:val="22"/>
          <w:shd w:val="clear" w:color="auto" w:fill="FFFFFF"/>
        </w:rPr>
        <w:t xml:space="preserve"> of the Act, we are not required to provide information in response to a request if it is already reasonably accessible to you. The information you requested can be found on the </w:t>
      </w:r>
      <w:hyperlink r:id="rId13" w:history="1">
        <w:r w:rsidR="008B7F4A" w:rsidRPr="007C5121">
          <w:rPr>
            <w:rStyle w:val="Hyperlink"/>
            <w:rFonts w:ascii="Arial" w:hAnsi="Arial" w:cs="Arial"/>
            <w:sz w:val="22"/>
            <w:szCs w:val="22"/>
            <w:shd w:val="clear" w:color="auto" w:fill="FFFFFF"/>
          </w:rPr>
          <w:t>Lincolnshire Primary Care Network Alliance</w:t>
        </w:r>
      </w:hyperlink>
      <w:r w:rsidR="008B7F4A" w:rsidRPr="007C5121">
        <w:rPr>
          <w:rStyle w:val="contentpasted0"/>
          <w:rFonts w:ascii="Arial" w:hAnsi="Arial" w:cs="Arial"/>
          <w:color w:val="FF0000"/>
          <w:sz w:val="22"/>
          <w:szCs w:val="22"/>
          <w:shd w:val="clear" w:color="auto" w:fill="FFFFFF"/>
        </w:rPr>
        <w:t xml:space="preserve"> </w:t>
      </w:r>
      <w:r w:rsidR="008B7F4A" w:rsidRPr="007C5121">
        <w:rPr>
          <w:rStyle w:val="normaltextrun"/>
          <w:rFonts w:ascii="Arial" w:hAnsi="Arial" w:cs="Arial"/>
          <w:color w:val="000000"/>
          <w:sz w:val="22"/>
          <w:szCs w:val="22"/>
          <w:shd w:val="clear" w:color="auto" w:fill="FFFFFF"/>
        </w:rPr>
        <w:t>website</w:t>
      </w:r>
      <w:r w:rsidR="000D668A" w:rsidRPr="007C5121">
        <w:rPr>
          <w:rStyle w:val="normaltextrun"/>
          <w:rFonts w:ascii="Arial" w:hAnsi="Arial" w:cs="Arial"/>
          <w:color w:val="000000"/>
          <w:sz w:val="22"/>
          <w:szCs w:val="22"/>
          <w:shd w:val="clear" w:color="auto" w:fill="FFFFFF"/>
        </w:rPr>
        <w:t xml:space="preserve"> and the </w:t>
      </w:r>
      <w:hyperlink r:id="rId14" w:history="1">
        <w:r w:rsidR="000D668A" w:rsidRPr="007C5121">
          <w:rPr>
            <w:rStyle w:val="Hyperlink"/>
            <w:rFonts w:ascii="Arial" w:hAnsi="Arial" w:cs="Arial"/>
            <w:sz w:val="22"/>
            <w:szCs w:val="22"/>
            <w:shd w:val="clear" w:color="auto" w:fill="FFFFFF"/>
          </w:rPr>
          <w:t>NHS Lincolnshire ICB</w:t>
        </w:r>
      </w:hyperlink>
      <w:r w:rsidR="000D668A" w:rsidRPr="007C5121">
        <w:rPr>
          <w:rStyle w:val="normaltextrun"/>
          <w:rFonts w:ascii="Arial" w:hAnsi="Arial" w:cs="Arial"/>
          <w:color w:val="000000"/>
          <w:sz w:val="22"/>
          <w:szCs w:val="22"/>
          <w:shd w:val="clear" w:color="auto" w:fill="FFFFFF"/>
        </w:rPr>
        <w:t xml:space="preserve"> website.</w:t>
      </w:r>
    </w:p>
    <w:p w14:paraId="13D8102D" w14:textId="34574AEC" w:rsidR="008B7F4A" w:rsidRPr="007C5121" w:rsidRDefault="00B81862" w:rsidP="00B81862">
      <w:pPr>
        <w:pStyle w:val="NormalWeb"/>
        <w:shd w:val="clear" w:color="auto" w:fill="FFFFFF"/>
        <w:rPr>
          <w:rFonts w:ascii="Arial" w:hAnsi="Arial" w:cs="Arial"/>
          <w:b/>
          <w:bCs/>
          <w:sz w:val="22"/>
          <w:szCs w:val="22"/>
          <w:lang w:eastAsia="en-US"/>
        </w:rPr>
      </w:pPr>
      <w:r w:rsidRPr="007C5121">
        <w:rPr>
          <w:rFonts w:ascii="Arial" w:hAnsi="Arial" w:cs="Arial"/>
          <w:b/>
          <w:bCs/>
          <w:sz w:val="22"/>
          <w:szCs w:val="22"/>
          <w:lang w:eastAsia="en-US"/>
        </w:rPr>
        <w:t>A contact email address for each PCN (</w:t>
      </w:r>
      <w:proofErr w:type="spellStart"/>
      <w:proofErr w:type="gramStart"/>
      <w:r w:rsidRPr="007C5121">
        <w:rPr>
          <w:rFonts w:ascii="Arial" w:hAnsi="Arial" w:cs="Arial"/>
          <w:b/>
          <w:bCs/>
          <w:sz w:val="22"/>
          <w:szCs w:val="22"/>
          <w:lang w:eastAsia="en-US"/>
        </w:rPr>
        <w:t>eg</w:t>
      </w:r>
      <w:proofErr w:type="spellEnd"/>
      <w:proofErr w:type="gramEnd"/>
      <w:r w:rsidRPr="007C5121">
        <w:rPr>
          <w:rFonts w:ascii="Arial" w:hAnsi="Arial" w:cs="Arial"/>
          <w:b/>
          <w:bCs/>
          <w:sz w:val="22"/>
          <w:szCs w:val="22"/>
          <w:lang w:eastAsia="en-US"/>
        </w:rPr>
        <w:t xml:space="preserve"> clinical director or generic email address) </w:t>
      </w:r>
      <w:r w:rsidR="008B7F4A" w:rsidRPr="007C5121">
        <w:rPr>
          <w:rFonts w:ascii="Arial" w:hAnsi="Arial" w:cs="Arial"/>
          <w:b/>
          <w:bCs/>
          <w:sz w:val="22"/>
          <w:szCs w:val="22"/>
          <w:lang w:eastAsia="en-US"/>
        </w:rPr>
        <w:br/>
      </w:r>
      <w:r w:rsidR="008B7F4A" w:rsidRPr="007C5121">
        <w:rPr>
          <w:rStyle w:val="normaltextrun"/>
          <w:rFonts w:ascii="Arial" w:hAnsi="Arial" w:cs="Arial"/>
          <w:color w:val="000000"/>
          <w:sz w:val="22"/>
          <w:szCs w:val="22"/>
          <w:shd w:val="clear" w:color="auto" w:fill="FFFFFF"/>
        </w:rPr>
        <w:t xml:space="preserve">Under </w:t>
      </w:r>
      <w:r w:rsidR="008B7F4A" w:rsidRPr="007C5121">
        <w:rPr>
          <w:rStyle w:val="findhit"/>
          <w:rFonts w:ascii="Arial" w:hAnsi="Arial" w:cs="Arial"/>
          <w:color w:val="000000"/>
          <w:sz w:val="22"/>
          <w:szCs w:val="22"/>
          <w:shd w:val="clear" w:color="auto" w:fill="FFFFFF"/>
        </w:rPr>
        <w:t>Section 21</w:t>
      </w:r>
      <w:r w:rsidR="008B7F4A" w:rsidRPr="007C5121">
        <w:rPr>
          <w:rStyle w:val="normaltextrun"/>
          <w:rFonts w:ascii="Arial" w:hAnsi="Arial" w:cs="Arial"/>
          <w:color w:val="000000"/>
          <w:sz w:val="22"/>
          <w:szCs w:val="22"/>
          <w:shd w:val="clear" w:color="auto" w:fill="FFFFFF"/>
        </w:rPr>
        <w:t xml:space="preserve"> of the Act, we are not required to provide information in response to a request if it is already reasonably accessible to you. The information you requested can be found on the </w:t>
      </w:r>
      <w:hyperlink r:id="rId15" w:history="1">
        <w:r w:rsidR="008B7F4A" w:rsidRPr="007C5121">
          <w:rPr>
            <w:rStyle w:val="Hyperlink"/>
            <w:rFonts w:ascii="Arial" w:hAnsi="Arial" w:cs="Arial"/>
            <w:sz w:val="22"/>
            <w:szCs w:val="22"/>
            <w:shd w:val="clear" w:color="auto" w:fill="FFFFFF"/>
          </w:rPr>
          <w:t>Lincolnshire Primary Care Network Alliance</w:t>
        </w:r>
      </w:hyperlink>
      <w:r w:rsidR="008B7F4A" w:rsidRPr="007C5121">
        <w:rPr>
          <w:rStyle w:val="contentpasted0"/>
          <w:rFonts w:ascii="Arial" w:hAnsi="Arial" w:cs="Arial"/>
          <w:color w:val="FF0000"/>
          <w:sz w:val="22"/>
          <w:szCs w:val="22"/>
          <w:shd w:val="clear" w:color="auto" w:fill="FFFFFF"/>
        </w:rPr>
        <w:t xml:space="preserve"> </w:t>
      </w:r>
      <w:r w:rsidR="008B7F4A" w:rsidRPr="007C5121">
        <w:rPr>
          <w:rStyle w:val="normaltextrun"/>
          <w:rFonts w:ascii="Arial" w:hAnsi="Arial" w:cs="Arial"/>
          <w:color w:val="000000"/>
          <w:sz w:val="22"/>
          <w:szCs w:val="22"/>
          <w:shd w:val="clear" w:color="auto" w:fill="FFFFFF"/>
        </w:rPr>
        <w:t>website.</w:t>
      </w:r>
    </w:p>
    <w:p w14:paraId="2EBB029F" w14:textId="5E9EB1BE" w:rsidR="00B81862" w:rsidRPr="007C5121" w:rsidRDefault="00B81862" w:rsidP="00B81862">
      <w:pPr>
        <w:pStyle w:val="NormalWeb"/>
        <w:shd w:val="clear" w:color="auto" w:fill="FFFFFF"/>
        <w:rPr>
          <w:rFonts w:ascii="Arial" w:hAnsi="Arial" w:cs="Arial"/>
          <w:b/>
          <w:bCs/>
          <w:sz w:val="22"/>
          <w:szCs w:val="22"/>
          <w:lang w:eastAsia="en-US"/>
        </w:rPr>
      </w:pPr>
      <w:r w:rsidRPr="007C5121">
        <w:rPr>
          <w:rFonts w:ascii="Arial" w:hAnsi="Arial" w:cs="Arial"/>
          <w:b/>
          <w:bCs/>
          <w:sz w:val="22"/>
          <w:szCs w:val="22"/>
          <w:lang w:eastAsia="en-US"/>
        </w:rPr>
        <w:t>For each GP Practice, the name of the clinical computer software used (</w:t>
      </w:r>
      <w:proofErr w:type="spellStart"/>
      <w:proofErr w:type="gramStart"/>
      <w:r w:rsidRPr="007C5121">
        <w:rPr>
          <w:rFonts w:ascii="Arial" w:hAnsi="Arial" w:cs="Arial"/>
          <w:b/>
          <w:bCs/>
          <w:sz w:val="22"/>
          <w:szCs w:val="22"/>
          <w:lang w:eastAsia="en-US"/>
        </w:rPr>
        <w:t>eg</w:t>
      </w:r>
      <w:proofErr w:type="spellEnd"/>
      <w:proofErr w:type="gramEnd"/>
      <w:r w:rsidRPr="007C5121">
        <w:rPr>
          <w:rFonts w:ascii="Arial" w:hAnsi="Arial" w:cs="Arial"/>
          <w:b/>
          <w:bCs/>
          <w:sz w:val="22"/>
          <w:szCs w:val="22"/>
          <w:lang w:eastAsia="en-US"/>
        </w:rPr>
        <w:t xml:space="preserve"> EMIS or System 1) </w:t>
      </w:r>
      <w:r w:rsidR="00DA19BC" w:rsidRPr="007C5121">
        <w:rPr>
          <w:rFonts w:ascii="Arial" w:hAnsi="Arial" w:cs="Arial"/>
          <w:b/>
          <w:bCs/>
          <w:sz w:val="22"/>
          <w:szCs w:val="22"/>
          <w:lang w:eastAsia="en-US"/>
        </w:rPr>
        <w:br/>
      </w:r>
      <w:r w:rsidR="00DA19BC" w:rsidRPr="007C5121">
        <w:rPr>
          <w:rFonts w:ascii="Arial" w:hAnsi="Arial" w:cs="Arial"/>
          <w:sz w:val="22"/>
          <w:szCs w:val="22"/>
          <w:lang w:eastAsia="en-US"/>
        </w:rPr>
        <w:t>Please see the attached file</w:t>
      </w:r>
    </w:p>
    <w:p w14:paraId="4FFAA3DB" w14:textId="066FFBED" w:rsidR="00C71805" w:rsidRPr="007C5121" w:rsidRDefault="00B81862" w:rsidP="007C5121">
      <w:pPr>
        <w:pStyle w:val="NormalWeb"/>
        <w:shd w:val="clear" w:color="auto" w:fill="FFFFFF"/>
        <w:rPr>
          <w:rFonts w:ascii="Arial" w:hAnsi="Arial" w:cs="Arial"/>
          <w:color w:val="000000"/>
          <w:sz w:val="22"/>
          <w:szCs w:val="22"/>
        </w:rPr>
      </w:pPr>
      <w:r w:rsidRPr="007C5121">
        <w:rPr>
          <w:rFonts w:ascii="Arial" w:hAnsi="Arial" w:cs="Arial"/>
          <w:b/>
          <w:bCs/>
          <w:sz w:val="22"/>
          <w:szCs w:val="22"/>
          <w:lang w:eastAsia="en-US"/>
        </w:rPr>
        <w:t>A contact email for each GP Practice</w:t>
      </w:r>
      <w:r w:rsidR="000C3887" w:rsidRPr="007C5121">
        <w:rPr>
          <w:rFonts w:ascii="Arial" w:hAnsi="Arial" w:cs="Arial"/>
          <w:b/>
          <w:bCs/>
          <w:sz w:val="22"/>
          <w:szCs w:val="22"/>
          <w:lang w:eastAsia="en-US"/>
        </w:rPr>
        <w:br/>
      </w:r>
      <w:r w:rsidR="000C3887" w:rsidRPr="007C5121">
        <w:rPr>
          <w:rFonts w:ascii="Arial" w:hAnsi="Arial" w:cs="Arial"/>
          <w:color w:val="000000"/>
          <w:sz w:val="22"/>
          <w:szCs w:val="22"/>
        </w:rPr>
        <w:t>The ICB does not hold this information</w:t>
      </w: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lastRenderedPageBreak/>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6">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7">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0D67E5" w:rsidP="00957674">
      <w:pPr>
        <w:overflowPunct w:val="0"/>
        <w:rPr>
          <w:rFonts w:ascii="Arial" w:hAnsi="Arial" w:cs="Arial"/>
          <w:szCs w:val="22"/>
        </w:rPr>
      </w:pPr>
      <w:hyperlink r:id="rId18"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9"/>
      <w:headerReference w:type="default" r:id="rId20"/>
      <w:footerReference w:type="even" r:id="rId21"/>
      <w:footerReference w:type="default" r:id="rId22"/>
      <w:headerReference w:type="first" r:id="rId23"/>
      <w:footerReference w:type="first" r:id="rId24"/>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BAE7E2"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887"/>
    <w:rsid w:val="000C394A"/>
    <w:rsid w:val="000C3D41"/>
    <w:rsid w:val="000C47B9"/>
    <w:rsid w:val="000C4B25"/>
    <w:rsid w:val="000C4DC8"/>
    <w:rsid w:val="000C5467"/>
    <w:rsid w:val="000C7AA3"/>
    <w:rsid w:val="000D000E"/>
    <w:rsid w:val="000D150B"/>
    <w:rsid w:val="000D2119"/>
    <w:rsid w:val="000D464B"/>
    <w:rsid w:val="000D551D"/>
    <w:rsid w:val="000D5A5A"/>
    <w:rsid w:val="000D5BE8"/>
    <w:rsid w:val="000D668A"/>
    <w:rsid w:val="000D67E5"/>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43FA"/>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5D5F"/>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21"/>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0C6A"/>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1B97"/>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B7F4A"/>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31DB"/>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186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19BC"/>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contentpasted0">
    <w:name w:val="contentpasted0"/>
    <w:basedOn w:val="DefaultParagraphFont"/>
    <w:rsid w:val="00B81862"/>
  </w:style>
  <w:style w:type="character" w:customStyle="1" w:styleId="normaltextrun">
    <w:name w:val="normaltextrun"/>
    <w:basedOn w:val="DefaultParagraphFont"/>
    <w:rsid w:val="00820C6A"/>
  </w:style>
  <w:style w:type="character" w:customStyle="1" w:styleId="findhit">
    <w:name w:val="findhit"/>
    <w:basedOn w:val="DefaultParagraphFont"/>
    <w:rsid w:val="00820C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856238016">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lpcna.nhs.uk/primary-care-networks" TargetMode="External"/><Relationship Id="rId18" Type="http://schemas.openxmlformats.org/officeDocument/2006/relationships/hyperlink" Target="http://www.nationalarchives.gov.uk/doc/open-government-licence/version/3/"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lpcna.nhs.uk/primary-care-networks" TargetMode="External"/><Relationship Id="rId17" Type="http://schemas.openxmlformats.org/officeDocument/2006/relationships/hyperlink" Target="https://ico.org.uk/global/contact-us/"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icocasework@ico.org.uk"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https://lpcna.nhs.uk/primary-care-networks" TargetMode="Externa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lincolnshire.icb.nhs.uk/about-us/our-gp-members/" TargetMode="External"/><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9EFEB9F2-EB39-44F7-B7EE-29FE529476AB}"/>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8</TotalTime>
  <Pages>2</Pages>
  <Words>518</Words>
  <Characters>3290</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14</cp:revision>
  <dcterms:created xsi:type="dcterms:W3CDTF">2023-07-13T14:24:00Z</dcterms:created>
  <dcterms:modified xsi:type="dcterms:W3CDTF">2023-07-17T08:17:00Z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