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2FA4E6D0" w:rsidR="001D6285" w:rsidRPr="001E5E02" w:rsidRDefault="001D6285" w:rsidP="00AA305B">
      <w:pPr>
        <w:jc w:val="right"/>
        <w:rPr>
          <w:rFonts w:ascii="Arial" w:hAnsi="Arial" w:cs="Arial"/>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Pr="001E5E02">
        <w:rPr>
          <w:rFonts w:ascii="Arial" w:hAnsi="Arial" w:cs="Arial"/>
          <w:color w:val="000000" w:themeColor="text1"/>
          <w:szCs w:val="22"/>
        </w:rPr>
        <w:tab/>
      </w:r>
      <w:r w:rsidR="00222DA5">
        <w:rPr>
          <w:rFonts w:ascii="Arial" w:hAnsi="Arial" w:cs="Arial"/>
          <w:color w:val="000000" w:themeColor="text1"/>
          <w:szCs w:val="22"/>
        </w:rPr>
        <w:t>2</w:t>
      </w:r>
      <w:r w:rsidR="00DF66AF">
        <w:rPr>
          <w:rFonts w:ascii="Arial" w:hAnsi="Arial" w:cs="Arial"/>
          <w:color w:val="000000" w:themeColor="text1"/>
          <w:szCs w:val="22"/>
        </w:rPr>
        <w:t>4</w:t>
      </w:r>
      <w:r w:rsidR="00C81698">
        <w:rPr>
          <w:rFonts w:ascii="Arial" w:hAnsi="Arial" w:cs="Arial"/>
          <w:color w:val="000000" w:themeColor="text1"/>
          <w:szCs w:val="22"/>
        </w:rPr>
        <w:t xml:space="preserve"> April</w:t>
      </w:r>
      <w:r w:rsidR="004C6D40" w:rsidRPr="001E5E02">
        <w:rPr>
          <w:rFonts w:ascii="Arial" w:hAnsi="Arial" w:cs="Arial"/>
          <w:color w:val="000000" w:themeColor="text1"/>
        </w:rPr>
        <w:t xml:space="preserve"> 2023</w:t>
      </w:r>
    </w:p>
    <w:p w14:paraId="3D5F5856" w14:textId="0660574C" w:rsidR="00957674" w:rsidRDefault="00957674" w:rsidP="00187458">
      <w:pPr>
        <w:jc w:val="center"/>
        <w:rPr>
          <w:rFonts w:ascii="Arial" w:hAnsi="Arial" w:cs="Arial"/>
          <w:b/>
          <w:bCs/>
          <w:color w:val="0070C0"/>
          <w:szCs w:val="22"/>
        </w:rPr>
      </w:pPr>
      <w:r w:rsidRPr="002124F0">
        <w:rPr>
          <w:rFonts w:ascii="Arial" w:hAnsi="Arial" w:cs="Arial"/>
          <w:b/>
          <w:bCs/>
          <w:color w:val="0070C0"/>
          <w:szCs w:val="22"/>
        </w:rPr>
        <w:t>FREEDOM OF INFORMATION – DECISION NOTICE</w:t>
      </w:r>
    </w:p>
    <w:p w14:paraId="6A05A809" w14:textId="77777777" w:rsidR="00957674" w:rsidRDefault="00957674" w:rsidP="00957674">
      <w:pPr>
        <w:rPr>
          <w:rFonts w:ascii="Arial" w:hAnsi="Arial" w:cs="Arial"/>
          <w:szCs w:val="22"/>
        </w:rPr>
      </w:pPr>
    </w:p>
    <w:p w14:paraId="5A39BBE3" w14:textId="52214B72" w:rsidR="00957674" w:rsidRDefault="00957674" w:rsidP="00957674">
      <w:pPr>
        <w:rPr>
          <w:rFonts w:ascii="Arial" w:hAnsi="Arial" w:cs="Arial"/>
          <w:szCs w:val="22"/>
        </w:rPr>
      </w:pPr>
      <w:r>
        <w:rPr>
          <w:rFonts w:ascii="Arial" w:hAnsi="Arial" w:cs="Arial"/>
          <w:szCs w:val="22"/>
        </w:rPr>
        <w:t>Dear Requester</w:t>
      </w:r>
    </w:p>
    <w:p w14:paraId="4F957F17" w14:textId="13C0288A" w:rsidR="00957674" w:rsidRDefault="00957674" w:rsidP="00187458">
      <w:pPr>
        <w:jc w:val="center"/>
        <w:rPr>
          <w:rFonts w:ascii="Arial" w:hAnsi="Arial" w:cs="Arial"/>
          <w:b/>
          <w:szCs w:val="22"/>
        </w:rPr>
      </w:pPr>
      <w:r>
        <w:rPr>
          <w:rFonts w:ascii="Arial" w:hAnsi="Arial" w:cs="Arial"/>
          <w:b/>
          <w:szCs w:val="22"/>
        </w:rPr>
        <w:t>FOI Reference Number:</w:t>
      </w:r>
      <w:r w:rsidR="00504140" w:rsidRPr="00504140">
        <w:rPr>
          <w:rFonts w:ascii="Arial" w:hAnsi="Arial" w:cs="Arial"/>
          <w:color w:val="000000"/>
        </w:rPr>
        <w:t xml:space="preserve"> </w:t>
      </w:r>
      <w:r w:rsidR="004C6D40">
        <w:rPr>
          <w:rFonts w:ascii="Arial" w:hAnsi="Arial" w:cs="Arial"/>
          <w:color w:val="000000"/>
        </w:rPr>
        <w:t>70</w:t>
      </w:r>
      <w:r w:rsidR="00222DA5">
        <w:rPr>
          <w:rFonts w:ascii="Arial" w:hAnsi="Arial" w:cs="Arial"/>
          <w:color w:val="000000"/>
        </w:rPr>
        <w:t>4</w:t>
      </w:r>
      <w:r w:rsidR="002A5DE1">
        <w:rPr>
          <w:rFonts w:ascii="Arial" w:hAnsi="Arial" w:cs="Arial"/>
          <w:color w:val="000000"/>
        </w:rPr>
        <w:t>4</w:t>
      </w:r>
      <w:r w:rsidR="000C435E">
        <w:rPr>
          <w:rFonts w:ascii="Arial" w:hAnsi="Arial" w:cs="Arial"/>
          <w:color w:val="000000"/>
        </w:rPr>
        <w:t>1</w:t>
      </w:r>
    </w:p>
    <w:p w14:paraId="41C8F396" w14:textId="77777777" w:rsidR="00957674" w:rsidRDefault="00957674" w:rsidP="00957674">
      <w:pPr>
        <w:rPr>
          <w:rFonts w:ascii="Arial" w:hAnsi="Arial" w:cs="Arial"/>
          <w:szCs w:val="22"/>
        </w:rPr>
      </w:pPr>
    </w:p>
    <w:p w14:paraId="15DD813E" w14:textId="7833B924" w:rsidR="00504140" w:rsidRDefault="00957674" w:rsidP="00504140">
      <w:pPr>
        <w:rPr>
          <w:rFonts w:ascii="Arial" w:hAnsi="Arial" w:cs="Arial"/>
          <w:color w:val="000000"/>
        </w:rPr>
      </w:pPr>
      <w:r>
        <w:rPr>
          <w:rFonts w:ascii="Arial" w:hAnsi="Arial" w:cs="Arial"/>
          <w:szCs w:val="22"/>
        </w:rPr>
        <w:t xml:space="preserve">I </w:t>
      </w:r>
      <w:r w:rsidRPr="004C6D40">
        <w:rPr>
          <w:rFonts w:ascii="Arial" w:hAnsi="Arial" w:cs="Arial"/>
          <w:color w:val="000000"/>
        </w:rPr>
        <w:t xml:space="preserve">refer to your email of </w:t>
      </w:r>
      <w:r w:rsidR="005E1A93">
        <w:rPr>
          <w:rFonts w:ascii="Arial" w:hAnsi="Arial" w:cs="Arial"/>
          <w:color w:val="000000"/>
        </w:rPr>
        <w:t>2</w:t>
      </w:r>
      <w:r w:rsidR="00ED067F">
        <w:rPr>
          <w:rFonts w:ascii="Arial" w:hAnsi="Arial" w:cs="Arial"/>
          <w:color w:val="000000"/>
        </w:rPr>
        <w:t>4</w:t>
      </w:r>
      <w:r w:rsidR="000D11B7">
        <w:rPr>
          <w:rFonts w:ascii="Arial" w:hAnsi="Arial" w:cs="Arial"/>
          <w:color w:val="000000"/>
        </w:rPr>
        <w:t xml:space="preserve"> </w:t>
      </w:r>
      <w:r w:rsidR="00986ACB">
        <w:rPr>
          <w:rFonts w:ascii="Arial" w:hAnsi="Arial" w:cs="Arial"/>
          <w:color w:val="000000"/>
        </w:rPr>
        <w:t>March</w:t>
      </w:r>
      <w:r w:rsidR="004C6D40">
        <w:rPr>
          <w:rFonts w:ascii="Arial" w:hAnsi="Arial" w:cs="Arial"/>
          <w:color w:val="000000"/>
        </w:rPr>
        <w:t xml:space="preserve"> 2023</w:t>
      </w:r>
      <w:r w:rsidR="00C71805">
        <w:rPr>
          <w:rFonts w:ascii="Arial" w:hAnsi="Arial" w:cs="Arial"/>
          <w:color w:val="000000"/>
        </w:rPr>
        <w:t xml:space="preserve"> </w:t>
      </w:r>
      <w:r w:rsidRPr="004C6D40">
        <w:rPr>
          <w:rFonts w:ascii="Arial" w:hAnsi="Arial" w:cs="Arial"/>
          <w:color w:val="000000"/>
        </w:rPr>
        <w:t xml:space="preserve">requesting information </w:t>
      </w:r>
      <w:r w:rsidR="001D6285" w:rsidRPr="004C6D40">
        <w:rPr>
          <w:rFonts w:ascii="Arial" w:hAnsi="Arial" w:cs="Arial"/>
          <w:color w:val="000000"/>
        </w:rPr>
        <w:t xml:space="preserve">in relation </w:t>
      </w:r>
      <w:r w:rsidR="002742FE" w:rsidRPr="004C6D40">
        <w:rPr>
          <w:rFonts w:ascii="Arial" w:hAnsi="Arial" w:cs="Arial"/>
          <w:color w:val="000000"/>
        </w:rPr>
        <w:t xml:space="preserve">to </w:t>
      </w:r>
      <w:r w:rsidR="0094767F">
        <w:rPr>
          <w:rFonts w:ascii="Arial" w:hAnsi="Arial" w:cs="Arial"/>
          <w:color w:val="000000"/>
        </w:rPr>
        <w:t>data linkages</w:t>
      </w:r>
      <w:r w:rsidR="005E1A93">
        <w:rPr>
          <w:rFonts w:ascii="Arial" w:hAnsi="Arial" w:cs="Arial"/>
          <w:color w:val="000000"/>
        </w:rPr>
        <w:t xml:space="preserve">. </w:t>
      </w:r>
    </w:p>
    <w:p w14:paraId="151B120C" w14:textId="77777777" w:rsidR="00986ACB" w:rsidRDefault="00986ACB" w:rsidP="00504140">
      <w:pPr>
        <w:rPr>
          <w:rFonts w:ascii="Arial" w:hAnsi="Arial" w:cs="Arial"/>
          <w:szCs w:val="22"/>
        </w:rPr>
      </w:pPr>
    </w:p>
    <w:p w14:paraId="307FF6F4" w14:textId="1F9DC414" w:rsidR="00957674" w:rsidRDefault="00957674" w:rsidP="00957674">
      <w:pPr>
        <w:overflowPunct w:val="0"/>
        <w:rPr>
          <w:rFonts w:ascii="Arial" w:hAnsi="Arial" w:cs="Arial"/>
          <w:color w:val="000000" w:themeColor="text1"/>
          <w:szCs w:val="22"/>
        </w:rPr>
      </w:pPr>
      <w:r>
        <w:rPr>
          <w:rFonts w:ascii="Arial" w:hAnsi="Arial" w:cs="Arial"/>
          <w:szCs w:val="22"/>
        </w:rPr>
        <w:t xml:space="preserve">I can confirm on behalf of </w:t>
      </w:r>
      <w:r w:rsidR="00C660B7">
        <w:rPr>
          <w:rFonts w:ascii="Arial" w:hAnsi="Arial" w:cs="Arial"/>
          <w:szCs w:val="22"/>
        </w:rPr>
        <w:t xml:space="preserve">NHS </w:t>
      </w:r>
      <w:r>
        <w:rPr>
          <w:rFonts w:ascii="Arial" w:hAnsi="Arial" w:cs="Arial"/>
          <w:szCs w:val="22"/>
        </w:rPr>
        <w:t xml:space="preserve">Lincolnshire </w:t>
      </w:r>
      <w:r w:rsidR="001C4DB1">
        <w:rPr>
          <w:rFonts w:ascii="Arial" w:hAnsi="Arial" w:cs="Arial"/>
          <w:szCs w:val="22"/>
        </w:rPr>
        <w:t>I</w:t>
      </w:r>
      <w:r w:rsidR="00187458">
        <w:rPr>
          <w:rFonts w:ascii="Arial" w:hAnsi="Arial" w:cs="Arial"/>
          <w:szCs w:val="22"/>
        </w:rPr>
        <w:t xml:space="preserve">ntegrated </w:t>
      </w:r>
      <w:r w:rsidR="001C4DB1" w:rsidRPr="004C6D40">
        <w:rPr>
          <w:rFonts w:ascii="Arial" w:hAnsi="Arial" w:cs="Arial"/>
          <w:szCs w:val="22"/>
        </w:rPr>
        <w:t>C</w:t>
      </w:r>
      <w:r w:rsidR="00187458" w:rsidRPr="004C6D40">
        <w:rPr>
          <w:rFonts w:ascii="Arial" w:hAnsi="Arial" w:cs="Arial"/>
          <w:szCs w:val="22"/>
        </w:rPr>
        <w:t xml:space="preserve">are </w:t>
      </w:r>
      <w:r w:rsidR="001C4DB1" w:rsidRPr="004C6D40">
        <w:rPr>
          <w:rFonts w:ascii="Arial" w:hAnsi="Arial" w:cs="Arial"/>
          <w:szCs w:val="22"/>
        </w:rPr>
        <w:t>B</w:t>
      </w:r>
      <w:r w:rsidR="00187458" w:rsidRPr="004C6D40">
        <w:rPr>
          <w:rFonts w:ascii="Arial" w:hAnsi="Arial" w:cs="Arial"/>
          <w:szCs w:val="22"/>
        </w:rPr>
        <w:t>oard (ICB)</w:t>
      </w:r>
      <w:r w:rsidRPr="004C6D40">
        <w:rPr>
          <w:rFonts w:ascii="Arial" w:hAnsi="Arial" w:cs="Arial"/>
          <w:szCs w:val="22"/>
        </w:rPr>
        <w:t xml:space="preserve"> and in accordance with S.1 (1) of the Freedom of Information Act </w:t>
      </w:r>
      <w:r w:rsidRPr="00696487">
        <w:rPr>
          <w:rFonts w:ascii="Arial" w:hAnsi="Arial" w:cs="Arial"/>
          <w:szCs w:val="22"/>
        </w:rPr>
        <w:t xml:space="preserve">2000 (FOIA) that we </w:t>
      </w:r>
      <w:r w:rsidR="00C71805" w:rsidRPr="00696487">
        <w:rPr>
          <w:rFonts w:ascii="Arial" w:hAnsi="Arial" w:cs="Arial"/>
        </w:rPr>
        <w:t xml:space="preserve">do </w:t>
      </w:r>
      <w:r w:rsidR="00A752F5" w:rsidRPr="00696487">
        <w:rPr>
          <w:rFonts w:ascii="Arial" w:hAnsi="Arial" w:cs="Arial"/>
        </w:rPr>
        <w:t xml:space="preserve">not </w:t>
      </w:r>
      <w:r w:rsidR="002742FE" w:rsidRPr="00696487">
        <w:rPr>
          <w:rFonts w:ascii="Arial" w:hAnsi="Arial" w:cs="Arial"/>
        </w:rPr>
        <w:t>hold</w:t>
      </w:r>
      <w:r w:rsidR="00657D32" w:rsidRPr="00696487">
        <w:rPr>
          <w:rFonts w:ascii="Arial" w:hAnsi="Arial" w:cs="Arial"/>
          <w:szCs w:val="22"/>
        </w:rPr>
        <w:t xml:space="preserve"> </w:t>
      </w:r>
      <w:r w:rsidRPr="00696487">
        <w:rPr>
          <w:rFonts w:ascii="Arial" w:hAnsi="Arial" w:cs="Arial"/>
          <w:szCs w:val="22"/>
        </w:rPr>
        <w:t xml:space="preserve">the information </w:t>
      </w:r>
      <w:r w:rsidRPr="00A11B9F">
        <w:rPr>
          <w:rFonts w:ascii="Arial" w:hAnsi="Arial" w:cs="Arial"/>
          <w:color w:val="000000" w:themeColor="text1"/>
          <w:szCs w:val="22"/>
        </w:rPr>
        <w:t>that you have requested. A response to each element of your request is detailed below</w:t>
      </w:r>
      <w:r w:rsidR="00C660B7" w:rsidRPr="00A11B9F">
        <w:rPr>
          <w:rFonts w:ascii="Arial" w:hAnsi="Arial" w:cs="Arial"/>
          <w:color w:val="000000" w:themeColor="text1"/>
          <w:szCs w:val="22"/>
        </w:rPr>
        <w:t>.</w:t>
      </w:r>
    </w:p>
    <w:p w14:paraId="48F99E92" w14:textId="77777777" w:rsidR="00A752F5" w:rsidRDefault="00A752F5" w:rsidP="00957674">
      <w:pPr>
        <w:overflowPunct w:val="0"/>
        <w:rPr>
          <w:rFonts w:ascii="Arial" w:hAnsi="Arial" w:cs="Arial"/>
          <w:color w:val="000000" w:themeColor="text1"/>
          <w:szCs w:val="22"/>
        </w:rPr>
      </w:pPr>
    </w:p>
    <w:p w14:paraId="17869858" w14:textId="0DBF6BBE" w:rsidR="00A752F5" w:rsidRPr="00A11B9F" w:rsidRDefault="00696487" w:rsidP="00E41AC9">
      <w:pPr>
        <w:rPr>
          <w:rFonts w:ascii="Arial" w:hAnsi="Arial" w:cs="Arial"/>
          <w:color w:val="000000" w:themeColor="text1"/>
          <w:szCs w:val="22"/>
        </w:rPr>
      </w:pPr>
      <w:r>
        <w:rPr>
          <w:rFonts w:ascii="Arial" w:hAnsi="Arial" w:cs="Arial"/>
          <w:color w:val="000000"/>
        </w:rPr>
        <w:t xml:space="preserve">I can confirm the ICB does not link data as detailed below. </w:t>
      </w:r>
    </w:p>
    <w:p w14:paraId="6089AAA8" w14:textId="77777777" w:rsidR="00E56DF1" w:rsidRPr="0026722C" w:rsidRDefault="00E56DF1" w:rsidP="00957674">
      <w:pPr>
        <w:overflowPunct w:val="0"/>
        <w:rPr>
          <w:rFonts w:ascii="Arial" w:hAnsi="Arial" w:cs="Arial"/>
          <w:b/>
          <w:bCs/>
          <w:szCs w:val="22"/>
        </w:rPr>
      </w:pPr>
    </w:p>
    <w:p w14:paraId="52B5F7CA" w14:textId="777D66C3" w:rsidR="00696487" w:rsidRPr="00696487" w:rsidRDefault="00696487" w:rsidP="00696487">
      <w:pPr>
        <w:rPr>
          <w:rFonts w:ascii="Arial" w:hAnsi="Arial" w:cs="Arial"/>
          <w:b/>
          <w:bCs/>
          <w:szCs w:val="22"/>
        </w:rPr>
      </w:pPr>
      <w:r w:rsidRPr="00696487">
        <w:rPr>
          <w:rFonts w:ascii="Arial" w:hAnsi="Arial" w:cs="Arial"/>
          <w:b/>
          <w:bCs/>
          <w:szCs w:val="22"/>
        </w:rPr>
        <w:t xml:space="preserve">Data linkage (also known as matching, entity resolution or record linkage) is the process of joining data sets through deciding whether two records, in the same or different data sets, belong to the same entity (Harron et al., 2016).  </w:t>
      </w:r>
    </w:p>
    <w:p w14:paraId="29EFE05E" w14:textId="77777777" w:rsidR="00696487" w:rsidRPr="00696487" w:rsidRDefault="00696487" w:rsidP="00696487">
      <w:pPr>
        <w:rPr>
          <w:rFonts w:ascii="Arial" w:hAnsi="Arial" w:cs="Arial"/>
          <w:b/>
          <w:bCs/>
          <w:szCs w:val="22"/>
        </w:rPr>
      </w:pPr>
    </w:p>
    <w:p w14:paraId="1757E3AA" w14:textId="6E2316EE" w:rsidR="00696487" w:rsidRPr="00696487" w:rsidRDefault="00696487" w:rsidP="00696487">
      <w:pPr>
        <w:rPr>
          <w:rFonts w:ascii="Arial" w:hAnsi="Arial" w:cs="Arial"/>
          <w:b/>
          <w:bCs/>
          <w:szCs w:val="22"/>
        </w:rPr>
      </w:pPr>
      <w:r w:rsidRPr="00696487">
        <w:rPr>
          <w:rFonts w:ascii="Arial" w:hAnsi="Arial" w:cs="Arial"/>
          <w:b/>
          <w:bCs/>
          <w:szCs w:val="22"/>
        </w:rPr>
        <w:t xml:space="preserve">Data linkage provides insight, informs policy change and helps answer society’s most important questions through increasing the utility of administrative data. However, linkage presents challenges, as discussed in the Office for Statistics Regulation (OSR) 2018 report on joining up data, and more work needs to be done to realise its full benefit. </w:t>
      </w:r>
    </w:p>
    <w:p w14:paraId="21C5B76B" w14:textId="77777777" w:rsidR="00696487" w:rsidRPr="00696487" w:rsidRDefault="00696487" w:rsidP="00696487">
      <w:pPr>
        <w:rPr>
          <w:rFonts w:ascii="Arial" w:hAnsi="Arial" w:cs="Arial"/>
          <w:b/>
          <w:bCs/>
          <w:szCs w:val="22"/>
        </w:rPr>
      </w:pPr>
    </w:p>
    <w:p w14:paraId="391A425D" w14:textId="77777777" w:rsidR="00696487" w:rsidRPr="00696487" w:rsidRDefault="00696487" w:rsidP="00696487">
      <w:pPr>
        <w:rPr>
          <w:rFonts w:ascii="Arial" w:hAnsi="Arial" w:cs="Arial"/>
          <w:b/>
          <w:bCs/>
          <w:szCs w:val="22"/>
        </w:rPr>
      </w:pPr>
      <w:r w:rsidRPr="00696487">
        <w:rPr>
          <w:rFonts w:ascii="Arial" w:hAnsi="Arial" w:cs="Arial"/>
          <w:b/>
          <w:bCs/>
          <w:szCs w:val="22"/>
        </w:rPr>
        <w:t xml:space="preserve">My colleages and I are leading commissioned research that involves the linking of education (school census), social care (child in need census) and health data sets within NHS digital. I am interested to find out how many ICBs are linking data on children and young people and the barriers and enablers to the process. </w:t>
      </w:r>
    </w:p>
    <w:p w14:paraId="3F70AFFE" w14:textId="77777777" w:rsidR="00696487" w:rsidRPr="00696487" w:rsidRDefault="00696487" w:rsidP="00696487">
      <w:pPr>
        <w:rPr>
          <w:rFonts w:ascii="Arial" w:hAnsi="Arial" w:cs="Arial"/>
          <w:b/>
          <w:bCs/>
          <w:szCs w:val="22"/>
        </w:rPr>
      </w:pPr>
    </w:p>
    <w:p w14:paraId="611C84AE" w14:textId="77777777" w:rsidR="00696487" w:rsidRPr="00696487" w:rsidRDefault="00696487" w:rsidP="00696487">
      <w:pPr>
        <w:rPr>
          <w:rFonts w:ascii="Arial" w:hAnsi="Arial" w:cs="Arial"/>
          <w:b/>
          <w:bCs/>
          <w:szCs w:val="22"/>
        </w:rPr>
      </w:pPr>
      <w:r w:rsidRPr="00696487">
        <w:rPr>
          <w:rFonts w:ascii="Arial" w:hAnsi="Arial" w:cs="Arial"/>
          <w:b/>
          <w:bCs/>
          <w:szCs w:val="22"/>
        </w:rPr>
        <w:t xml:space="preserve">1. Do you link health data sets for children and young people accessing health services?  </w:t>
      </w:r>
    </w:p>
    <w:p w14:paraId="08FBF89B" w14:textId="63E9A901" w:rsidR="00696487" w:rsidRPr="00696487" w:rsidRDefault="00696487" w:rsidP="00696487">
      <w:pPr>
        <w:rPr>
          <w:rFonts w:ascii="Arial" w:hAnsi="Arial" w:cs="Arial"/>
          <w:b/>
          <w:bCs/>
          <w:szCs w:val="22"/>
        </w:rPr>
      </w:pPr>
      <w:r w:rsidRPr="00696487">
        <w:rPr>
          <w:rFonts w:ascii="Arial" w:hAnsi="Arial" w:cs="Arial"/>
          <w:b/>
          <w:bCs/>
          <w:szCs w:val="22"/>
        </w:rPr>
        <w:t xml:space="preserve">Y/N/in development </w:t>
      </w:r>
    </w:p>
    <w:p w14:paraId="457CF9A5" w14:textId="77777777" w:rsidR="00696487" w:rsidRPr="00696487" w:rsidRDefault="00696487" w:rsidP="00696487">
      <w:pPr>
        <w:rPr>
          <w:rFonts w:ascii="Arial" w:hAnsi="Arial" w:cs="Arial"/>
          <w:b/>
          <w:bCs/>
          <w:szCs w:val="22"/>
        </w:rPr>
      </w:pPr>
    </w:p>
    <w:p w14:paraId="668216A4" w14:textId="77777777" w:rsidR="00696487" w:rsidRPr="00696487" w:rsidRDefault="00696487" w:rsidP="00696487">
      <w:pPr>
        <w:rPr>
          <w:rFonts w:ascii="Arial" w:hAnsi="Arial" w:cs="Arial"/>
          <w:b/>
          <w:bCs/>
          <w:szCs w:val="22"/>
        </w:rPr>
      </w:pPr>
      <w:r w:rsidRPr="00696487">
        <w:rPr>
          <w:rFonts w:ascii="Arial" w:hAnsi="Arial" w:cs="Arial"/>
          <w:b/>
          <w:bCs/>
          <w:szCs w:val="22"/>
        </w:rPr>
        <w:t xml:space="preserve">2. Which health datasets are you linking, please state all the apply </w:t>
      </w:r>
    </w:p>
    <w:p w14:paraId="27AB7A68" w14:textId="77777777" w:rsidR="00696487" w:rsidRPr="00696487" w:rsidRDefault="00696487" w:rsidP="00696487">
      <w:pPr>
        <w:rPr>
          <w:rFonts w:ascii="Arial" w:hAnsi="Arial" w:cs="Arial"/>
          <w:b/>
          <w:bCs/>
          <w:szCs w:val="22"/>
        </w:rPr>
      </w:pPr>
      <w:r w:rsidRPr="00696487">
        <w:rPr>
          <w:rFonts w:ascii="Arial" w:hAnsi="Arial" w:cs="Arial"/>
          <w:b/>
          <w:bCs/>
          <w:szCs w:val="22"/>
        </w:rPr>
        <w:t xml:space="preserve">Primary care (GP data) </w:t>
      </w:r>
    </w:p>
    <w:p w14:paraId="78839FAD" w14:textId="77777777" w:rsidR="00696487" w:rsidRPr="00696487" w:rsidRDefault="00696487" w:rsidP="00696487">
      <w:pPr>
        <w:rPr>
          <w:rFonts w:ascii="Arial" w:hAnsi="Arial" w:cs="Arial"/>
          <w:b/>
          <w:bCs/>
          <w:szCs w:val="22"/>
        </w:rPr>
      </w:pPr>
      <w:r w:rsidRPr="00696487">
        <w:rPr>
          <w:rFonts w:ascii="Arial" w:hAnsi="Arial" w:cs="Arial"/>
          <w:b/>
          <w:bCs/>
          <w:szCs w:val="22"/>
        </w:rPr>
        <w:t xml:space="preserve">Community Services Data Set (CSDS) </w:t>
      </w:r>
    </w:p>
    <w:p w14:paraId="6C919D04" w14:textId="77777777" w:rsidR="00696487" w:rsidRPr="00696487" w:rsidRDefault="00696487" w:rsidP="00696487">
      <w:pPr>
        <w:rPr>
          <w:rFonts w:ascii="Arial" w:hAnsi="Arial" w:cs="Arial"/>
          <w:b/>
          <w:bCs/>
          <w:szCs w:val="22"/>
        </w:rPr>
      </w:pPr>
      <w:r w:rsidRPr="00696487">
        <w:rPr>
          <w:rFonts w:ascii="Arial" w:hAnsi="Arial" w:cs="Arial"/>
          <w:b/>
          <w:bCs/>
          <w:szCs w:val="22"/>
        </w:rPr>
        <w:t xml:space="preserve">Children and Young Persons Service (CYPS) </w:t>
      </w:r>
    </w:p>
    <w:p w14:paraId="29419552" w14:textId="77777777" w:rsidR="00696487" w:rsidRPr="00696487" w:rsidRDefault="00696487" w:rsidP="00696487">
      <w:pPr>
        <w:rPr>
          <w:rFonts w:ascii="Arial" w:hAnsi="Arial" w:cs="Arial"/>
          <w:b/>
          <w:bCs/>
          <w:szCs w:val="22"/>
        </w:rPr>
      </w:pPr>
      <w:r w:rsidRPr="00696487">
        <w:rPr>
          <w:rFonts w:ascii="Arial" w:hAnsi="Arial" w:cs="Arial"/>
          <w:b/>
          <w:bCs/>
          <w:szCs w:val="22"/>
        </w:rPr>
        <w:t xml:space="preserve">Accident and Emergency data  </w:t>
      </w:r>
    </w:p>
    <w:p w14:paraId="540A2FCC" w14:textId="77777777" w:rsidR="00696487" w:rsidRPr="00696487" w:rsidRDefault="00696487" w:rsidP="00696487">
      <w:pPr>
        <w:rPr>
          <w:rFonts w:ascii="Arial" w:hAnsi="Arial" w:cs="Arial"/>
          <w:b/>
          <w:bCs/>
          <w:szCs w:val="22"/>
        </w:rPr>
      </w:pPr>
      <w:r w:rsidRPr="00696487">
        <w:rPr>
          <w:rFonts w:ascii="Arial" w:hAnsi="Arial" w:cs="Arial"/>
          <w:b/>
          <w:bCs/>
          <w:szCs w:val="22"/>
        </w:rPr>
        <w:t xml:space="preserve">Secondary care (CAMHS) </w:t>
      </w:r>
    </w:p>
    <w:p w14:paraId="068E0EB2" w14:textId="77777777" w:rsidR="00696487" w:rsidRDefault="00696487" w:rsidP="00696487">
      <w:pPr>
        <w:rPr>
          <w:rFonts w:ascii="Arial" w:hAnsi="Arial" w:cs="Arial"/>
          <w:b/>
          <w:bCs/>
          <w:szCs w:val="22"/>
        </w:rPr>
      </w:pPr>
      <w:r w:rsidRPr="00696487">
        <w:rPr>
          <w:rFonts w:ascii="Arial" w:hAnsi="Arial" w:cs="Arial"/>
          <w:b/>
          <w:bCs/>
          <w:szCs w:val="22"/>
        </w:rPr>
        <w:t>Secondary Uses Services (SUS) and HES</w:t>
      </w:r>
    </w:p>
    <w:p w14:paraId="47CCDCC5" w14:textId="77777777" w:rsidR="00696487" w:rsidRDefault="00696487" w:rsidP="00696487">
      <w:pPr>
        <w:rPr>
          <w:rFonts w:ascii="Arial" w:hAnsi="Arial" w:cs="Arial"/>
          <w:b/>
          <w:bCs/>
          <w:szCs w:val="22"/>
        </w:rPr>
      </w:pPr>
    </w:p>
    <w:p w14:paraId="25D88A1D" w14:textId="12D6717F" w:rsidR="00696487" w:rsidRDefault="00696487" w:rsidP="00696487">
      <w:pPr>
        <w:rPr>
          <w:rFonts w:ascii="Arial" w:hAnsi="Arial" w:cs="Arial"/>
          <w:b/>
          <w:bCs/>
          <w:szCs w:val="22"/>
        </w:rPr>
      </w:pPr>
      <w:r w:rsidRPr="00696487">
        <w:rPr>
          <w:rFonts w:ascii="Arial" w:hAnsi="Arial" w:cs="Arial"/>
          <w:b/>
          <w:bCs/>
          <w:szCs w:val="22"/>
        </w:rPr>
        <w:t xml:space="preserve"> </w:t>
      </w:r>
    </w:p>
    <w:p w14:paraId="2F70399F" w14:textId="77777777" w:rsidR="00696487" w:rsidRDefault="00696487" w:rsidP="00696487">
      <w:pPr>
        <w:rPr>
          <w:rFonts w:ascii="Arial" w:hAnsi="Arial" w:cs="Arial"/>
          <w:b/>
          <w:bCs/>
          <w:szCs w:val="22"/>
        </w:rPr>
      </w:pPr>
    </w:p>
    <w:p w14:paraId="0617C4FF" w14:textId="77777777" w:rsidR="00696487" w:rsidRPr="00696487" w:rsidRDefault="00696487" w:rsidP="00696487">
      <w:pPr>
        <w:rPr>
          <w:rFonts w:ascii="Arial" w:hAnsi="Arial" w:cs="Arial"/>
          <w:b/>
          <w:bCs/>
          <w:szCs w:val="22"/>
        </w:rPr>
      </w:pPr>
    </w:p>
    <w:p w14:paraId="7F374EAD" w14:textId="77777777" w:rsidR="00696487" w:rsidRPr="00696487" w:rsidRDefault="00696487" w:rsidP="00696487">
      <w:pPr>
        <w:rPr>
          <w:rFonts w:ascii="Arial" w:hAnsi="Arial" w:cs="Arial"/>
          <w:b/>
          <w:bCs/>
          <w:szCs w:val="22"/>
        </w:rPr>
      </w:pPr>
      <w:r w:rsidRPr="00696487">
        <w:rPr>
          <w:rFonts w:ascii="Arial" w:hAnsi="Arial" w:cs="Arial"/>
          <w:b/>
          <w:bCs/>
          <w:szCs w:val="22"/>
        </w:rPr>
        <w:lastRenderedPageBreak/>
        <w:t xml:space="preserve">Community Services Datasets (CSDS) </w:t>
      </w:r>
    </w:p>
    <w:p w14:paraId="07D24261" w14:textId="77777777" w:rsidR="00696487" w:rsidRPr="00696487" w:rsidRDefault="00696487" w:rsidP="00696487">
      <w:pPr>
        <w:rPr>
          <w:rFonts w:ascii="Arial" w:hAnsi="Arial" w:cs="Arial"/>
          <w:b/>
          <w:bCs/>
          <w:szCs w:val="22"/>
        </w:rPr>
      </w:pPr>
      <w:r w:rsidRPr="00696487">
        <w:rPr>
          <w:rFonts w:ascii="Arial" w:hAnsi="Arial" w:cs="Arial"/>
          <w:b/>
          <w:bCs/>
          <w:szCs w:val="22"/>
        </w:rPr>
        <w:t xml:space="preserve">Child Health Records </w:t>
      </w:r>
    </w:p>
    <w:p w14:paraId="28493CB6" w14:textId="77777777" w:rsidR="00696487" w:rsidRPr="00696487" w:rsidRDefault="00696487" w:rsidP="00696487">
      <w:pPr>
        <w:rPr>
          <w:rFonts w:ascii="Arial" w:hAnsi="Arial" w:cs="Arial"/>
          <w:b/>
          <w:bCs/>
          <w:szCs w:val="22"/>
        </w:rPr>
      </w:pPr>
      <w:r w:rsidRPr="00696487">
        <w:rPr>
          <w:rFonts w:ascii="Arial" w:hAnsi="Arial" w:cs="Arial"/>
          <w:b/>
          <w:bCs/>
          <w:szCs w:val="22"/>
        </w:rPr>
        <w:t xml:space="preserve">Deaths </w:t>
      </w:r>
    </w:p>
    <w:p w14:paraId="1CAAD1CF" w14:textId="77777777" w:rsidR="00696487" w:rsidRPr="00696487" w:rsidRDefault="00696487" w:rsidP="00696487">
      <w:pPr>
        <w:rPr>
          <w:rFonts w:ascii="Arial" w:hAnsi="Arial" w:cs="Arial"/>
          <w:b/>
          <w:bCs/>
          <w:szCs w:val="22"/>
        </w:rPr>
      </w:pPr>
      <w:r w:rsidRPr="00696487">
        <w:rPr>
          <w:rFonts w:ascii="Arial" w:hAnsi="Arial" w:cs="Arial"/>
          <w:b/>
          <w:bCs/>
          <w:szCs w:val="22"/>
        </w:rPr>
        <w:t xml:space="preserve">Births </w:t>
      </w:r>
    </w:p>
    <w:p w14:paraId="603FB4CF" w14:textId="77777777" w:rsidR="00696487" w:rsidRPr="00696487" w:rsidRDefault="00696487" w:rsidP="00696487">
      <w:pPr>
        <w:rPr>
          <w:rFonts w:ascii="Arial" w:hAnsi="Arial" w:cs="Arial"/>
          <w:b/>
          <w:bCs/>
          <w:szCs w:val="22"/>
        </w:rPr>
      </w:pPr>
      <w:r w:rsidRPr="00696487">
        <w:rPr>
          <w:rFonts w:ascii="Arial" w:hAnsi="Arial" w:cs="Arial"/>
          <w:b/>
          <w:bCs/>
          <w:szCs w:val="22"/>
        </w:rPr>
        <w:t xml:space="preserve">Other (please specify) </w:t>
      </w:r>
    </w:p>
    <w:p w14:paraId="07085566" w14:textId="77777777" w:rsidR="00696487" w:rsidRPr="00696487" w:rsidRDefault="00696487" w:rsidP="00696487">
      <w:pPr>
        <w:rPr>
          <w:rFonts w:ascii="Arial" w:hAnsi="Arial" w:cs="Arial"/>
          <w:b/>
          <w:bCs/>
          <w:szCs w:val="22"/>
        </w:rPr>
      </w:pPr>
      <w:r w:rsidRPr="00696487">
        <w:rPr>
          <w:rFonts w:ascii="Arial" w:hAnsi="Arial" w:cs="Arial"/>
          <w:b/>
          <w:bCs/>
          <w:szCs w:val="22"/>
        </w:rPr>
        <w:t xml:space="preserve"> </w:t>
      </w:r>
    </w:p>
    <w:p w14:paraId="65C0E89E" w14:textId="77777777" w:rsidR="00696487" w:rsidRPr="00696487" w:rsidRDefault="00696487" w:rsidP="00696487">
      <w:pPr>
        <w:rPr>
          <w:rFonts w:ascii="Arial" w:hAnsi="Arial" w:cs="Arial"/>
          <w:b/>
          <w:bCs/>
          <w:szCs w:val="22"/>
        </w:rPr>
      </w:pPr>
      <w:r w:rsidRPr="00696487">
        <w:rPr>
          <w:rFonts w:ascii="Arial" w:hAnsi="Arial" w:cs="Arial"/>
          <w:b/>
          <w:bCs/>
          <w:szCs w:val="22"/>
        </w:rPr>
        <w:t xml:space="preserve">3. Which groups of children and young people do you link data on? Select all that apply </w:t>
      </w:r>
    </w:p>
    <w:p w14:paraId="34A8E8F0" w14:textId="77777777" w:rsidR="00696487" w:rsidRPr="00696487" w:rsidRDefault="00696487" w:rsidP="00696487">
      <w:pPr>
        <w:rPr>
          <w:rFonts w:ascii="Arial" w:hAnsi="Arial" w:cs="Arial"/>
          <w:b/>
          <w:bCs/>
          <w:szCs w:val="22"/>
        </w:rPr>
      </w:pPr>
      <w:r w:rsidRPr="00696487">
        <w:rPr>
          <w:rFonts w:ascii="Arial" w:hAnsi="Arial" w:cs="Arial"/>
          <w:b/>
          <w:bCs/>
          <w:szCs w:val="22"/>
        </w:rPr>
        <w:t xml:space="preserve">Children and young people with Special Educational Needs and Disabilities </w:t>
      </w:r>
    </w:p>
    <w:p w14:paraId="4EFD1C79" w14:textId="77777777" w:rsidR="00696487" w:rsidRPr="00696487" w:rsidRDefault="00696487" w:rsidP="00696487">
      <w:pPr>
        <w:rPr>
          <w:rFonts w:ascii="Arial" w:hAnsi="Arial" w:cs="Arial"/>
          <w:b/>
          <w:bCs/>
          <w:szCs w:val="22"/>
        </w:rPr>
      </w:pPr>
      <w:r w:rsidRPr="00696487">
        <w:rPr>
          <w:rFonts w:ascii="Arial" w:hAnsi="Arial" w:cs="Arial"/>
          <w:b/>
          <w:bCs/>
          <w:szCs w:val="22"/>
        </w:rPr>
        <w:t xml:space="preserve">Children in Need </w:t>
      </w:r>
    </w:p>
    <w:p w14:paraId="5F3A2D44" w14:textId="77777777" w:rsidR="00696487" w:rsidRPr="00696487" w:rsidRDefault="00696487" w:rsidP="00696487">
      <w:pPr>
        <w:rPr>
          <w:rFonts w:ascii="Arial" w:hAnsi="Arial" w:cs="Arial"/>
          <w:b/>
          <w:bCs/>
          <w:szCs w:val="22"/>
        </w:rPr>
      </w:pPr>
      <w:r w:rsidRPr="00696487">
        <w:rPr>
          <w:rFonts w:ascii="Arial" w:hAnsi="Arial" w:cs="Arial"/>
          <w:b/>
          <w:bCs/>
          <w:szCs w:val="22"/>
        </w:rPr>
        <w:t xml:space="preserve">Children looked after (care experienced) </w:t>
      </w:r>
    </w:p>
    <w:p w14:paraId="55E76557" w14:textId="77777777" w:rsidR="00696487" w:rsidRPr="00696487" w:rsidRDefault="00696487" w:rsidP="00696487">
      <w:pPr>
        <w:rPr>
          <w:rFonts w:ascii="Arial" w:hAnsi="Arial" w:cs="Arial"/>
          <w:b/>
          <w:bCs/>
          <w:szCs w:val="22"/>
        </w:rPr>
      </w:pPr>
      <w:r w:rsidRPr="00696487">
        <w:rPr>
          <w:rFonts w:ascii="Arial" w:hAnsi="Arial" w:cs="Arial"/>
          <w:b/>
          <w:bCs/>
          <w:szCs w:val="22"/>
        </w:rPr>
        <w:t xml:space="preserve">All children and young people </w:t>
      </w:r>
    </w:p>
    <w:p w14:paraId="29279A11" w14:textId="77777777" w:rsidR="00696487" w:rsidRPr="00696487" w:rsidRDefault="00696487" w:rsidP="00696487">
      <w:pPr>
        <w:rPr>
          <w:rFonts w:ascii="Arial" w:hAnsi="Arial" w:cs="Arial"/>
          <w:b/>
          <w:bCs/>
          <w:szCs w:val="22"/>
        </w:rPr>
      </w:pPr>
      <w:r w:rsidRPr="00696487">
        <w:rPr>
          <w:rFonts w:ascii="Arial" w:hAnsi="Arial" w:cs="Arial"/>
          <w:b/>
          <w:bCs/>
          <w:szCs w:val="22"/>
        </w:rPr>
        <w:t xml:space="preserve">Other (please specify) </w:t>
      </w:r>
    </w:p>
    <w:p w14:paraId="6F4E4162" w14:textId="77777777" w:rsidR="00696487" w:rsidRPr="00696487" w:rsidRDefault="00696487" w:rsidP="00696487">
      <w:pPr>
        <w:rPr>
          <w:rFonts w:ascii="Arial" w:hAnsi="Arial" w:cs="Arial"/>
          <w:b/>
          <w:bCs/>
          <w:szCs w:val="22"/>
        </w:rPr>
      </w:pPr>
      <w:r w:rsidRPr="00696487">
        <w:rPr>
          <w:rFonts w:ascii="Arial" w:hAnsi="Arial" w:cs="Arial"/>
          <w:b/>
          <w:bCs/>
          <w:szCs w:val="22"/>
        </w:rPr>
        <w:t xml:space="preserve"> </w:t>
      </w:r>
    </w:p>
    <w:p w14:paraId="282F4A2F" w14:textId="77777777" w:rsidR="00696487" w:rsidRPr="00696487" w:rsidRDefault="00696487" w:rsidP="00696487">
      <w:pPr>
        <w:rPr>
          <w:rFonts w:ascii="Arial" w:hAnsi="Arial" w:cs="Arial"/>
          <w:b/>
          <w:bCs/>
          <w:szCs w:val="22"/>
        </w:rPr>
      </w:pPr>
      <w:r w:rsidRPr="00696487">
        <w:rPr>
          <w:rFonts w:ascii="Arial" w:hAnsi="Arial" w:cs="Arial"/>
          <w:b/>
          <w:bCs/>
          <w:szCs w:val="22"/>
        </w:rPr>
        <w:t xml:space="preserve">4. How are you using the linked data? </w:t>
      </w:r>
    </w:p>
    <w:p w14:paraId="393DB109" w14:textId="77777777" w:rsidR="00696487" w:rsidRPr="00696487" w:rsidRDefault="00696487" w:rsidP="00696487">
      <w:pPr>
        <w:rPr>
          <w:rFonts w:ascii="Arial" w:hAnsi="Arial" w:cs="Arial"/>
          <w:b/>
          <w:bCs/>
          <w:szCs w:val="22"/>
        </w:rPr>
      </w:pPr>
      <w:r w:rsidRPr="00696487">
        <w:rPr>
          <w:rFonts w:ascii="Arial" w:hAnsi="Arial" w:cs="Arial"/>
          <w:b/>
          <w:bCs/>
          <w:szCs w:val="22"/>
        </w:rPr>
        <w:t xml:space="preserve">Strategic planning </w:t>
      </w:r>
    </w:p>
    <w:p w14:paraId="0EBD7672" w14:textId="77777777" w:rsidR="00696487" w:rsidRPr="00696487" w:rsidRDefault="00696487" w:rsidP="00696487">
      <w:pPr>
        <w:rPr>
          <w:rFonts w:ascii="Arial" w:hAnsi="Arial" w:cs="Arial"/>
          <w:b/>
          <w:bCs/>
          <w:szCs w:val="22"/>
        </w:rPr>
      </w:pPr>
      <w:r w:rsidRPr="00696487">
        <w:rPr>
          <w:rFonts w:ascii="Arial" w:hAnsi="Arial" w:cs="Arial"/>
          <w:b/>
          <w:bCs/>
          <w:szCs w:val="22"/>
        </w:rPr>
        <w:t xml:space="preserve">Data dashboard </w:t>
      </w:r>
    </w:p>
    <w:p w14:paraId="1575B488" w14:textId="77777777" w:rsidR="00696487" w:rsidRPr="00696487" w:rsidRDefault="00696487" w:rsidP="00696487">
      <w:pPr>
        <w:rPr>
          <w:rFonts w:ascii="Arial" w:hAnsi="Arial" w:cs="Arial"/>
          <w:b/>
          <w:bCs/>
          <w:szCs w:val="22"/>
        </w:rPr>
      </w:pPr>
      <w:r w:rsidRPr="00696487">
        <w:rPr>
          <w:rFonts w:ascii="Arial" w:hAnsi="Arial" w:cs="Arial"/>
          <w:b/>
          <w:bCs/>
          <w:szCs w:val="22"/>
        </w:rPr>
        <w:t xml:space="preserve">Joint commissioning </w:t>
      </w:r>
    </w:p>
    <w:p w14:paraId="5F9B72F6" w14:textId="77777777" w:rsidR="00696487" w:rsidRPr="00696487" w:rsidRDefault="00696487" w:rsidP="00696487">
      <w:pPr>
        <w:rPr>
          <w:rFonts w:ascii="Arial" w:hAnsi="Arial" w:cs="Arial"/>
          <w:b/>
          <w:bCs/>
          <w:szCs w:val="22"/>
        </w:rPr>
      </w:pPr>
      <w:r w:rsidRPr="00696487">
        <w:rPr>
          <w:rFonts w:ascii="Arial" w:hAnsi="Arial" w:cs="Arial"/>
          <w:b/>
          <w:bCs/>
          <w:szCs w:val="22"/>
        </w:rPr>
        <w:t xml:space="preserve">Service review </w:t>
      </w:r>
    </w:p>
    <w:p w14:paraId="699631FD" w14:textId="77777777" w:rsidR="00696487" w:rsidRPr="00696487" w:rsidRDefault="00696487" w:rsidP="00696487">
      <w:pPr>
        <w:rPr>
          <w:rFonts w:ascii="Arial" w:hAnsi="Arial" w:cs="Arial"/>
          <w:b/>
          <w:bCs/>
          <w:szCs w:val="22"/>
        </w:rPr>
      </w:pPr>
      <w:r w:rsidRPr="00696487">
        <w:rPr>
          <w:rFonts w:ascii="Arial" w:hAnsi="Arial" w:cs="Arial"/>
          <w:b/>
          <w:bCs/>
          <w:szCs w:val="22"/>
        </w:rPr>
        <w:t xml:space="preserve">Targeted interventions (individuals) </w:t>
      </w:r>
    </w:p>
    <w:p w14:paraId="4208A2F5" w14:textId="77777777" w:rsidR="00696487" w:rsidRPr="00696487" w:rsidRDefault="00696487" w:rsidP="00696487">
      <w:pPr>
        <w:rPr>
          <w:rFonts w:ascii="Arial" w:hAnsi="Arial" w:cs="Arial"/>
          <w:b/>
          <w:bCs/>
          <w:szCs w:val="22"/>
        </w:rPr>
      </w:pPr>
      <w:r w:rsidRPr="00696487">
        <w:rPr>
          <w:rFonts w:ascii="Arial" w:hAnsi="Arial" w:cs="Arial"/>
          <w:b/>
          <w:bCs/>
          <w:szCs w:val="22"/>
        </w:rPr>
        <w:t xml:space="preserve">Other (please specify) </w:t>
      </w:r>
    </w:p>
    <w:p w14:paraId="606067FE" w14:textId="77777777" w:rsidR="00696487" w:rsidRPr="00696487" w:rsidRDefault="00696487" w:rsidP="00696487">
      <w:pPr>
        <w:rPr>
          <w:rFonts w:ascii="Arial" w:hAnsi="Arial" w:cs="Arial"/>
          <w:b/>
          <w:bCs/>
          <w:szCs w:val="22"/>
        </w:rPr>
      </w:pPr>
      <w:r w:rsidRPr="00696487">
        <w:rPr>
          <w:rFonts w:ascii="Arial" w:hAnsi="Arial" w:cs="Arial"/>
          <w:b/>
          <w:bCs/>
          <w:szCs w:val="22"/>
        </w:rPr>
        <w:t xml:space="preserve">We aren’t using linked data </w:t>
      </w:r>
    </w:p>
    <w:p w14:paraId="6D82770D" w14:textId="77777777" w:rsidR="00696487" w:rsidRPr="00696487" w:rsidRDefault="00696487" w:rsidP="00696487">
      <w:pPr>
        <w:rPr>
          <w:rFonts w:ascii="Arial" w:hAnsi="Arial" w:cs="Arial"/>
          <w:b/>
          <w:bCs/>
          <w:szCs w:val="22"/>
        </w:rPr>
      </w:pPr>
      <w:r w:rsidRPr="00696487">
        <w:rPr>
          <w:rFonts w:ascii="Arial" w:hAnsi="Arial" w:cs="Arial"/>
          <w:b/>
          <w:bCs/>
          <w:szCs w:val="22"/>
        </w:rPr>
        <w:t xml:space="preserve"> </w:t>
      </w:r>
    </w:p>
    <w:p w14:paraId="411E309F" w14:textId="77777777" w:rsidR="00696487" w:rsidRPr="00696487" w:rsidRDefault="00696487" w:rsidP="00696487">
      <w:pPr>
        <w:rPr>
          <w:rFonts w:ascii="Arial" w:hAnsi="Arial" w:cs="Arial"/>
          <w:b/>
          <w:bCs/>
          <w:szCs w:val="22"/>
        </w:rPr>
      </w:pPr>
      <w:r w:rsidRPr="00696487">
        <w:rPr>
          <w:rFonts w:ascii="Arial" w:hAnsi="Arial" w:cs="Arial"/>
          <w:b/>
          <w:bCs/>
          <w:szCs w:val="22"/>
        </w:rPr>
        <w:t xml:space="preserve">5. Do you currently link local health data sets with any Local Authority data sets? Y/N/in development </w:t>
      </w:r>
    </w:p>
    <w:p w14:paraId="3E3C2A30" w14:textId="77777777" w:rsidR="00696487" w:rsidRPr="00696487" w:rsidRDefault="00696487" w:rsidP="00696487">
      <w:pPr>
        <w:rPr>
          <w:rFonts w:ascii="Arial" w:hAnsi="Arial" w:cs="Arial"/>
          <w:b/>
          <w:bCs/>
          <w:szCs w:val="22"/>
        </w:rPr>
      </w:pPr>
      <w:r w:rsidRPr="00696487">
        <w:rPr>
          <w:rFonts w:ascii="Arial" w:hAnsi="Arial" w:cs="Arial"/>
          <w:b/>
          <w:bCs/>
          <w:szCs w:val="22"/>
        </w:rPr>
        <w:t xml:space="preserve"> </w:t>
      </w:r>
    </w:p>
    <w:p w14:paraId="252B58E4" w14:textId="77777777" w:rsidR="00696487" w:rsidRPr="00696487" w:rsidRDefault="00696487" w:rsidP="00696487">
      <w:pPr>
        <w:rPr>
          <w:rFonts w:ascii="Arial" w:hAnsi="Arial" w:cs="Arial"/>
          <w:b/>
          <w:bCs/>
          <w:szCs w:val="22"/>
        </w:rPr>
      </w:pPr>
      <w:r w:rsidRPr="00696487">
        <w:rPr>
          <w:rFonts w:ascii="Arial" w:hAnsi="Arial" w:cs="Arial"/>
          <w:b/>
          <w:bCs/>
          <w:szCs w:val="22"/>
        </w:rPr>
        <w:t xml:space="preserve">6. Which LA datasets are you linking to health dataset? please state all the apply </w:t>
      </w:r>
    </w:p>
    <w:p w14:paraId="0AFDFA6C" w14:textId="77777777" w:rsidR="00696487" w:rsidRPr="00696487" w:rsidRDefault="00696487" w:rsidP="00696487">
      <w:pPr>
        <w:rPr>
          <w:rFonts w:ascii="Arial" w:hAnsi="Arial" w:cs="Arial"/>
          <w:b/>
          <w:bCs/>
          <w:szCs w:val="22"/>
        </w:rPr>
      </w:pPr>
      <w:r w:rsidRPr="00696487">
        <w:rPr>
          <w:rFonts w:ascii="Arial" w:hAnsi="Arial" w:cs="Arial"/>
          <w:b/>
          <w:bCs/>
          <w:szCs w:val="22"/>
        </w:rPr>
        <w:t xml:space="preserve"> </w:t>
      </w:r>
    </w:p>
    <w:p w14:paraId="4C7CC1AC" w14:textId="77777777" w:rsidR="00696487" w:rsidRPr="00696487" w:rsidRDefault="00696487" w:rsidP="00696487">
      <w:pPr>
        <w:rPr>
          <w:rFonts w:ascii="Arial" w:hAnsi="Arial" w:cs="Arial"/>
          <w:b/>
          <w:bCs/>
          <w:szCs w:val="22"/>
        </w:rPr>
      </w:pPr>
      <w:r w:rsidRPr="00696487">
        <w:rPr>
          <w:rFonts w:ascii="Arial" w:hAnsi="Arial" w:cs="Arial"/>
          <w:b/>
          <w:bCs/>
          <w:szCs w:val="22"/>
        </w:rPr>
        <w:t xml:space="preserve">School census </w:t>
      </w:r>
    </w:p>
    <w:p w14:paraId="691EC56A" w14:textId="77777777" w:rsidR="00696487" w:rsidRPr="00696487" w:rsidRDefault="00696487" w:rsidP="00696487">
      <w:pPr>
        <w:rPr>
          <w:rFonts w:ascii="Arial" w:hAnsi="Arial" w:cs="Arial"/>
          <w:b/>
          <w:bCs/>
          <w:szCs w:val="22"/>
        </w:rPr>
      </w:pPr>
      <w:r w:rsidRPr="00696487">
        <w:rPr>
          <w:rFonts w:ascii="Arial" w:hAnsi="Arial" w:cs="Arial"/>
          <w:b/>
          <w:bCs/>
          <w:szCs w:val="22"/>
        </w:rPr>
        <w:t xml:space="preserve">Children in Need (CiN) census </w:t>
      </w:r>
    </w:p>
    <w:p w14:paraId="5C885CDB" w14:textId="77777777" w:rsidR="00696487" w:rsidRPr="00696487" w:rsidRDefault="00696487" w:rsidP="00696487">
      <w:pPr>
        <w:rPr>
          <w:rFonts w:ascii="Arial" w:hAnsi="Arial" w:cs="Arial"/>
          <w:b/>
          <w:bCs/>
          <w:szCs w:val="22"/>
        </w:rPr>
      </w:pPr>
      <w:r w:rsidRPr="00696487">
        <w:rPr>
          <w:rFonts w:ascii="Arial" w:hAnsi="Arial" w:cs="Arial"/>
          <w:b/>
          <w:bCs/>
          <w:szCs w:val="22"/>
        </w:rPr>
        <w:t xml:space="preserve">Children looked after return SSDA903 data collection </w:t>
      </w:r>
    </w:p>
    <w:p w14:paraId="27296556" w14:textId="765F263B" w:rsidR="00A752F5" w:rsidRDefault="00696487" w:rsidP="00696487">
      <w:pPr>
        <w:rPr>
          <w:rFonts w:ascii="Arial" w:hAnsi="Arial" w:cs="Arial"/>
          <w:b/>
          <w:bCs/>
          <w:szCs w:val="22"/>
        </w:rPr>
      </w:pPr>
      <w:r w:rsidRPr="00696487">
        <w:rPr>
          <w:rFonts w:ascii="Arial" w:hAnsi="Arial" w:cs="Arial"/>
          <w:b/>
          <w:bCs/>
          <w:szCs w:val="22"/>
        </w:rPr>
        <w:t>Other (please specify)</w:t>
      </w:r>
    </w:p>
    <w:p w14:paraId="23951607" w14:textId="77777777" w:rsidR="00696487" w:rsidRPr="0026722C" w:rsidRDefault="00696487" w:rsidP="00696487">
      <w:pPr>
        <w:rPr>
          <w:rFonts w:cs="Arial"/>
          <w:szCs w:val="22"/>
        </w:rPr>
      </w:pPr>
    </w:p>
    <w:p w14:paraId="539AE263" w14:textId="0C5C6C8D" w:rsidR="006314F1" w:rsidRDefault="00957674" w:rsidP="00957674">
      <w:pPr>
        <w:rPr>
          <w:rFonts w:ascii="Arial" w:hAnsi="Arial" w:cs="Arial"/>
          <w:szCs w:val="22"/>
        </w:rPr>
      </w:pPr>
      <w:r w:rsidRPr="004C6D40">
        <w:rPr>
          <w:rFonts w:ascii="Arial" w:hAnsi="Arial" w:cs="Arial"/>
          <w:szCs w:val="22"/>
        </w:rPr>
        <w:t>I hope that this answers</w:t>
      </w:r>
      <w:r>
        <w:rPr>
          <w:rFonts w:ascii="Arial" w:hAnsi="Arial" w:cs="Arial"/>
          <w:szCs w:val="22"/>
        </w:rPr>
        <w:t xml:space="preserve"> your queries with the information we currently hold, but if I can be of any further assistance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make a decision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2">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3">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lastRenderedPageBreak/>
        <w:t>Under the terms of the Open Government Licence, you may use and re-use the information provided within this response (not including logos or photographs), free of charge in any format or medium; unless identified as another party’s copyright.</w:t>
      </w:r>
    </w:p>
    <w:p w14:paraId="15DD9440" w14:textId="77777777" w:rsidR="00957674" w:rsidRDefault="00000000" w:rsidP="00957674">
      <w:pPr>
        <w:overflowPunct w:val="0"/>
        <w:rPr>
          <w:rFonts w:ascii="Arial" w:hAnsi="Arial" w:cs="Arial"/>
          <w:szCs w:val="22"/>
        </w:rPr>
      </w:pPr>
      <w:hyperlink r:id="rId14"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37B727B1" w:rsidR="00A050C4" w:rsidRDefault="006314F1" w:rsidP="00957674">
      <w:pPr>
        <w:overflowPunct w:val="0"/>
        <w:rPr>
          <w:rFonts w:ascii="Arial" w:hAnsi="Arial" w:cs="Arial"/>
          <w:color w:val="000000"/>
        </w:rPr>
      </w:pPr>
      <w:r>
        <w:rPr>
          <w:rFonts w:ascii="Arial" w:hAnsi="Arial" w:cs="Arial"/>
          <w:color w:val="000000"/>
        </w:rPr>
        <w:t>Philip Humphreys</w:t>
      </w:r>
      <w:r w:rsidR="001D6285">
        <w:rPr>
          <w:rFonts w:ascii="Arial" w:hAnsi="Arial" w:cs="Arial"/>
          <w:szCs w:val="22"/>
        </w:rPr>
        <w:br/>
      </w:r>
      <w:r>
        <w:rPr>
          <w:rFonts w:ascii="Arial" w:hAnsi="Arial" w:cs="Arial"/>
          <w:color w:val="000000"/>
        </w:rPr>
        <w:t xml:space="preserve">Corporate </w:t>
      </w:r>
      <w:r w:rsidR="002742FE">
        <w:rPr>
          <w:rFonts w:ascii="Arial" w:hAnsi="Arial" w:cs="Arial"/>
          <w:color w:val="000000"/>
        </w:rPr>
        <w:t xml:space="preserve">Senior </w:t>
      </w:r>
      <w:r>
        <w:rPr>
          <w:rFonts w:ascii="Arial" w:hAnsi="Arial" w:cs="Arial"/>
          <w:color w:val="000000"/>
        </w:rPr>
        <w:t>Manager</w:t>
      </w:r>
    </w:p>
    <w:p w14:paraId="5C420367" w14:textId="26BE7EFD" w:rsidR="006314F1" w:rsidRDefault="006314F1" w:rsidP="00957674">
      <w:pPr>
        <w:overflowPunct w:val="0"/>
        <w:rPr>
          <w:rFonts w:ascii="Arial" w:hAnsi="Arial" w:cs="Arial"/>
          <w:szCs w:val="22"/>
        </w:rPr>
      </w:pPr>
      <w:r>
        <w:rPr>
          <w:rFonts w:ascii="Arial" w:hAnsi="Arial" w:cs="Arial"/>
          <w:color w:val="000000"/>
        </w:rPr>
        <w:t>Arden &amp; GEM CSU</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637805D2" w14:textId="34CB3CCB" w:rsidR="002423DA" w:rsidRDefault="00C660B7" w:rsidP="00D36AAA">
      <w:pPr>
        <w:rPr>
          <w:rFonts w:ascii="Arial" w:hAnsi="Arial" w:cs="Arial"/>
          <w:lang w:eastAsia="en-GB"/>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p w14:paraId="463F29E8" w14:textId="77777777" w:rsidR="002423DA" w:rsidRDefault="002423DA" w:rsidP="00D36AAA">
      <w:pPr>
        <w:rPr>
          <w:rFonts w:ascii="Arial" w:hAnsi="Arial" w:cs="Arial"/>
          <w:lang w:eastAsia="en-GB"/>
        </w:rPr>
      </w:pPr>
    </w:p>
    <w:p w14:paraId="2BA226A1" w14:textId="77777777" w:rsidR="002423DA" w:rsidRDefault="002423DA" w:rsidP="00D36AAA">
      <w:pPr>
        <w:rPr>
          <w:rFonts w:ascii="Arial" w:hAnsi="Arial" w:cs="Arial"/>
          <w:lang w:eastAsia="en-GB"/>
        </w:rPr>
      </w:pPr>
    </w:p>
    <w:sectPr w:rsidR="002423DA" w:rsidSect="00737661">
      <w:headerReference w:type="even" r:id="rId15"/>
      <w:headerReference w:type="default" r:id="rId16"/>
      <w:footerReference w:type="even" r:id="rId17"/>
      <w:footerReference w:type="default" r:id="rId18"/>
      <w:headerReference w:type="first" r:id="rId19"/>
      <w:footerReference w:type="first" r:id="rId20"/>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542616" w14:textId="77777777" w:rsidR="008206ED" w:rsidRDefault="008206ED" w:rsidP="00425FAE">
      <w:r>
        <w:separator/>
      </w:r>
    </w:p>
  </w:endnote>
  <w:endnote w:type="continuationSeparator" w:id="0">
    <w:p w14:paraId="1A4FED1F" w14:textId="77777777" w:rsidR="008206ED" w:rsidRDefault="008206ED"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37364E"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5D25C1" w14:textId="77777777" w:rsidR="008206ED" w:rsidRDefault="008206ED" w:rsidP="00425FAE">
      <w:r>
        <w:separator/>
      </w:r>
    </w:p>
  </w:footnote>
  <w:footnote w:type="continuationSeparator" w:id="0">
    <w:p w14:paraId="1098A32A" w14:textId="77777777" w:rsidR="008206ED" w:rsidRDefault="008206ED"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0C822E3"/>
    <w:multiLevelType w:val="hybridMultilevel"/>
    <w:tmpl w:val="176E36BE"/>
    <w:lvl w:ilvl="0" w:tplc="D56AF928">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16528161">
    <w:abstractNumId w:val="0"/>
  </w:num>
  <w:num w:numId="2" w16cid:durableId="2071682543">
    <w:abstractNumId w:val="4"/>
  </w:num>
  <w:num w:numId="3" w16cid:durableId="1591349649">
    <w:abstractNumId w:val="2"/>
  </w:num>
  <w:num w:numId="4" w16cid:durableId="318922001">
    <w:abstractNumId w:val="5"/>
  </w:num>
  <w:num w:numId="5" w16cid:durableId="1157503013">
    <w:abstractNumId w:val="1"/>
  </w:num>
  <w:num w:numId="6" w16cid:durableId="6312546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35E"/>
    <w:rsid w:val="000C47B9"/>
    <w:rsid w:val="000C4B25"/>
    <w:rsid w:val="000C4DC8"/>
    <w:rsid w:val="000C5467"/>
    <w:rsid w:val="000C7AA3"/>
    <w:rsid w:val="000D000E"/>
    <w:rsid w:val="000D11B7"/>
    <w:rsid w:val="000D2119"/>
    <w:rsid w:val="000D3ADD"/>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165"/>
    <w:rsid w:val="001D6285"/>
    <w:rsid w:val="001D73A7"/>
    <w:rsid w:val="001E5E02"/>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62B6"/>
    <w:rsid w:val="0021757F"/>
    <w:rsid w:val="00217AFE"/>
    <w:rsid w:val="0022113F"/>
    <w:rsid w:val="00222821"/>
    <w:rsid w:val="00222DA5"/>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22C"/>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A5DE1"/>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4D4A"/>
    <w:rsid w:val="00345BF3"/>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6D40"/>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55636"/>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6572"/>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161"/>
    <w:rsid w:val="005C75A4"/>
    <w:rsid w:val="005C79BA"/>
    <w:rsid w:val="005D3758"/>
    <w:rsid w:val="005D55AD"/>
    <w:rsid w:val="005E06AA"/>
    <w:rsid w:val="005E110D"/>
    <w:rsid w:val="005E1719"/>
    <w:rsid w:val="005E18A4"/>
    <w:rsid w:val="005E1A93"/>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14F1"/>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095F"/>
    <w:rsid w:val="00683342"/>
    <w:rsid w:val="006848CD"/>
    <w:rsid w:val="006848ED"/>
    <w:rsid w:val="006875D4"/>
    <w:rsid w:val="00690346"/>
    <w:rsid w:val="006908CE"/>
    <w:rsid w:val="00693A60"/>
    <w:rsid w:val="006940CB"/>
    <w:rsid w:val="006946C7"/>
    <w:rsid w:val="006962B4"/>
    <w:rsid w:val="00696487"/>
    <w:rsid w:val="00697060"/>
    <w:rsid w:val="00697638"/>
    <w:rsid w:val="006A1003"/>
    <w:rsid w:val="006A1DBD"/>
    <w:rsid w:val="006A2781"/>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645D5"/>
    <w:rsid w:val="00773B36"/>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1D46"/>
    <w:rsid w:val="00813920"/>
    <w:rsid w:val="00817130"/>
    <w:rsid w:val="008174B1"/>
    <w:rsid w:val="008177F1"/>
    <w:rsid w:val="00817A64"/>
    <w:rsid w:val="008206ED"/>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569"/>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1F2F"/>
    <w:rsid w:val="00902E11"/>
    <w:rsid w:val="0090427B"/>
    <w:rsid w:val="009043F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5FB"/>
    <w:rsid w:val="0094767F"/>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5AFA"/>
    <w:rsid w:val="00965FB1"/>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6ACB"/>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3494"/>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11B9F"/>
    <w:rsid w:val="00A12AE7"/>
    <w:rsid w:val="00A13274"/>
    <w:rsid w:val="00A149CE"/>
    <w:rsid w:val="00A15D72"/>
    <w:rsid w:val="00A17388"/>
    <w:rsid w:val="00A236DC"/>
    <w:rsid w:val="00A24312"/>
    <w:rsid w:val="00A251A3"/>
    <w:rsid w:val="00A25E0D"/>
    <w:rsid w:val="00A26A25"/>
    <w:rsid w:val="00A26F1E"/>
    <w:rsid w:val="00A3268E"/>
    <w:rsid w:val="00A3438E"/>
    <w:rsid w:val="00A34A38"/>
    <w:rsid w:val="00A3692A"/>
    <w:rsid w:val="00A36A4F"/>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52F5"/>
    <w:rsid w:val="00A77D18"/>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04FA"/>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72B"/>
    <w:rsid w:val="00B65AF9"/>
    <w:rsid w:val="00B67499"/>
    <w:rsid w:val="00B679FD"/>
    <w:rsid w:val="00B718F9"/>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E610D"/>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98"/>
    <w:rsid w:val="00C816DD"/>
    <w:rsid w:val="00C830CA"/>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1C2"/>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0587"/>
    <w:rsid w:val="00D00BAF"/>
    <w:rsid w:val="00D0295B"/>
    <w:rsid w:val="00D06189"/>
    <w:rsid w:val="00D068D9"/>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69C4"/>
    <w:rsid w:val="00DE7902"/>
    <w:rsid w:val="00DF1BC6"/>
    <w:rsid w:val="00DF274C"/>
    <w:rsid w:val="00DF3D4A"/>
    <w:rsid w:val="00DF66AF"/>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6AA"/>
    <w:rsid w:val="00E27BB5"/>
    <w:rsid w:val="00E3147C"/>
    <w:rsid w:val="00E349F8"/>
    <w:rsid w:val="00E354F6"/>
    <w:rsid w:val="00E3571D"/>
    <w:rsid w:val="00E359EA"/>
    <w:rsid w:val="00E36852"/>
    <w:rsid w:val="00E36C9B"/>
    <w:rsid w:val="00E3750D"/>
    <w:rsid w:val="00E3799E"/>
    <w:rsid w:val="00E37C3F"/>
    <w:rsid w:val="00E37F11"/>
    <w:rsid w:val="00E4111F"/>
    <w:rsid w:val="00E41AC9"/>
    <w:rsid w:val="00E431CA"/>
    <w:rsid w:val="00E4413F"/>
    <w:rsid w:val="00E462CA"/>
    <w:rsid w:val="00E463E4"/>
    <w:rsid w:val="00E46745"/>
    <w:rsid w:val="00E51CDD"/>
    <w:rsid w:val="00E5237B"/>
    <w:rsid w:val="00E52445"/>
    <w:rsid w:val="00E55BFD"/>
    <w:rsid w:val="00E56DF1"/>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3E1F"/>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067F"/>
    <w:rsid w:val="00ED3E33"/>
    <w:rsid w:val="00ED46D8"/>
    <w:rsid w:val="00ED4ABB"/>
    <w:rsid w:val="00ED52D3"/>
    <w:rsid w:val="00ED5CF7"/>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 w:type="character" w:customStyle="1" w:styleId="normaltextrun">
    <w:name w:val="normaltextrun"/>
    <w:basedOn w:val="DefaultParagraphFont"/>
    <w:rsid w:val="00E41A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809175679">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334918823">
      <w:bodyDiv w:val="1"/>
      <w:marLeft w:val="0"/>
      <w:marRight w:val="0"/>
      <w:marTop w:val="0"/>
      <w:marBottom w:val="0"/>
      <w:divBdr>
        <w:top w:val="none" w:sz="0" w:space="0" w:color="auto"/>
        <w:left w:val="none" w:sz="0" w:space="0" w:color="auto"/>
        <w:bottom w:val="none" w:sz="0" w:space="0" w:color="auto"/>
        <w:right w:val="none" w:sz="0" w:space="0" w:color="auto"/>
      </w:divBdr>
    </w:div>
    <w:div w:id="1523856091">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08868427">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 w:id="2078892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global/contact-u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icocasework@ico.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ationalarchives.gov.uk/doc/open-government-licence/version/3/"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2.xml><?xml version="1.0" encoding="utf-8"?>
<ds:datastoreItem xmlns:ds="http://schemas.openxmlformats.org/officeDocument/2006/customXml" ds:itemID="{A0A59DBB-70B7-447D-A3B0-FCDA1479CE8F}"/>
</file>

<file path=customXml/itemProps3.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4.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12</TotalTime>
  <Pages>1</Pages>
  <Words>688</Words>
  <Characters>3922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4601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HUMPHREYS, Philip (NHS ARDEN AND GREATER EAST MIDLANDS COMMISSIONING SUPPORT UNIT)</cp:lastModifiedBy>
  <cp:revision>11</cp:revision>
  <dcterms:created xsi:type="dcterms:W3CDTF">2023-04-21T12:45:00Z</dcterms:created>
  <dcterms:modified xsi:type="dcterms:W3CDTF">2023-04-24T11:45:00Z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