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3143F5"/>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5A4E265F" w:rsidR="00B83D1E" w:rsidRDefault="003143F5" w:rsidP="00D22F43">
      <w:pPr>
        <w:ind w:firstLine="720"/>
        <w:jc w:val="right"/>
        <w:rPr>
          <w:rFonts w:ascii="Arial" w:hAnsi="Arial" w:cs="Arial"/>
          <w:color w:val="000000"/>
        </w:rPr>
      </w:pPr>
      <w:r>
        <w:rPr>
          <w:rFonts w:ascii="Arial" w:hAnsi="Arial" w:cs="Arial"/>
          <w:color w:val="000000"/>
        </w:rPr>
        <w:t>18</w:t>
      </w:r>
      <w:r w:rsidR="00002D51">
        <w:rPr>
          <w:rFonts w:ascii="Arial" w:hAnsi="Arial" w:cs="Arial"/>
          <w:color w:val="000000"/>
        </w:rPr>
        <w:t xml:space="preserve"> September 2023</w:t>
      </w:r>
    </w:p>
    <w:p w14:paraId="1E198AB5" w14:textId="77777777" w:rsidR="00E404AD" w:rsidRDefault="00E404AD"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CB5084F"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002D51">
        <w:rPr>
          <w:rFonts w:ascii="Arial" w:hAnsi="Arial" w:cs="Arial"/>
          <w:color w:val="000000"/>
        </w:rPr>
        <w:t>71513</w:t>
      </w:r>
    </w:p>
    <w:p w14:paraId="11E49717" w14:textId="77777777" w:rsidR="00B83D1E" w:rsidRPr="00D353CC" w:rsidRDefault="00B83D1E" w:rsidP="00B83D1E">
      <w:pPr>
        <w:rPr>
          <w:rFonts w:ascii="Arial" w:hAnsi="Arial" w:cs="Arial"/>
        </w:rPr>
      </w:pPr>
    </w:p>
    <w:p w14:paraId="098519B6" w14:textId="0A1F605E" w:rsidR="00B83D1E" w:rsidRPr="00C77871" w:rsidRDefault="00B83D1E" w:rsidP="00B83D1E">
      <w:pPr>
        <w:rPr>
          <w:rFonts w:ascii="Arial" w:hAnsi="Arial" w:cs="Arial"/>
        </w:rPr>
      </w:pPr>
      <w:r w:rsidRPr="00D353CC">
        <w:rPr>
          <w:rFonts w:ascii="Arial" w:hAnsi="Arial" w:cs="Arial"/>
        </w:rPr>
        <w:t xml:space="preserve">I refer to your email of </w:t>
      </w:r>
      <w:r w:rsidR="00002D51" w:rsidRPr="00C77871">
        <w:rPr>
          <w:rFonts w:ascii="Arial" w:hAnsi="Arial" w:cs="Arial"/>
        </w:rPr>
        <w:t>08 September 2023</w:t>
      </w:r>
      <w:r w:rsidRPr="00C77871">
        <w:rPr>
          <w:rFonts w:ascii="Arial" w:hAnsi="Arial" w:cs="Arial"/>
        </w:rPr>
        <w:t xml:space="preserve"> </w:t>
      </w:r>
      <w:r w:rsidRPr="00D353CC">
        <w:rPr>
          <w:rFonts w:ascii="Arial" w:hAnsi="Arial" w:cs="Arial"/>
        </w:rPr>
        <w:t xml:space="preserve">requesting information in relation to </w:t>
      </w:r>
      <w:r w:rsidR="00002D51" w:rsidRPr="00C77871">
        <w:rPr>
          <w:rFonts w:ascii="Arial" w:hAnsi="Arial" w:cs="Arial"/>
        </w:rPr>
        <w:t>long-acting reversible contraception</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6E5E389A"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w:t>
      </w:r>
      <w:r w:rsidRPr="00E404AD">
        <w:rPr>
          <w:rFonts w:ascii="Arial" w:hAnsi="Arial" w:cs="Arial"/>
        </w:rPr>
        <w:t xml:space="preserve">accordance with S.1 (1) of the Freedom of Information Act 2000 (FOIA) that we </w:t>
      </w:r>
      <w:r w:rsidRPr="00E404AD">
        <w:rPr>
          <w:rFonts w:ascii="Arial" w:hAnsi="Arial" w:cs="Arial"/>
          <w:color w:val="000000"/>
        </w:rPr>
        <w:t>do hold some of</w:t>
      </w:r>
      <w:r w:rsidRPr="00E404AD">
        <w:rPr>
          <w:rFonts w:ascii="Arial" w:hAnsi="Arial" w:cs="Arial"/>
        </w:rPr>
        <w:t xml:space="preserve"> the information that you have requested. A response to each element of your request</w:t>
      </w:r>
      <w:r w:rsidRPr="00D353CC">
        <w:rPr>
          <w:rFonts w:ascii="Arial" w:hAnsi="Arial" w:cs="Arial"/>
        </w:rPr>
        <w:t xml:space="preserve">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7A549B24" w14:textId="77777777" w:rsidR="00002D51" w:rsidRPr="00C77871" w:rsidRDefault="00002D51" w:rsidP="00002D51">
      <w:pPr>
        <w:rPr>
          <w:rFonts w:ascii="Arial" w:hAnsi="Arial" w:cs="Arial"/>
          <w:b/>
          <w:bCs/>
        </w:rPr>
      </w:pPr>
      <w:r w:rsidRPr="00C77871">
        <w:rPr>
          <w:rFonts w:ascii="Arial" w:hAnsi="Arial" w:cs="Arial"/>
          <w:b/>
          <w:bCs/>
        </w:rPr>
        <w:t>I am emailing to request information under the Freedom of Information Act relating to long-acting reversible contraception (LARC).</w:t>
      </w:r>
    </w:p>
    <w:p w14:paraId="1AD0AB71" w14:textId="77777777" w:rsidR="00002D51" w:rsidRPr="00C77871" w:rsidRDefault="00002D51" w:rsidP="00002D51">
      <w:pPr>
        <w:rPr>
          <w:rFonts w:ascii="Arial" w:hAnsi="Arial" w:cs="Arial"/>
          <w:b/>
          <w:bCs/>
        </w:rPr>
      </w:pPr>
      <w:r w:rsidRPr="00C77871">
        <w:rPr>
          <w:rFonts w:ascii="Arial" w:hAnsi="Arial" w:cs="Arial"/>
          <w:b/>
          <w:bCs/>
        </w:rPr>
        <w:t>Please could you confirm:</w:t>
      </w:r>
    </w:p>
    <w:p w14:paraId="524DCF2A" w14:textId="77777777" w:rsidR="00002D51" w:rsidRPr="00C77871" w:rsidRDefault="00002D51" w:rsidP="00002D51">
      <w:pPr>
        <w:rPr>
          <w:rFonts w:ascii="Arial" w:hAnsi="Arial" w:cs="Arial"/>
          <w:b/>
          <w:bCs/>
        </w:rPr>
      </w:pPr>
    </w:p>
    <w:p w14:paraId="220C5D45" w14:textId="1C4AAAB0" w:rsidR="002B52DF" w:rsidRPr="002B52DF" w:rsidRDefault="00002D51" w:rsidP="002B52DF">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In the financial year 2022/23, how much money did the ICBs pay to general practices to fit LARCs?</w:t>
      </w:r>
      <w:r w:rsidR="002B52DF">
        <w:rPr>
          <w:rFonts w:ascii="Arial" w:eastAsia="Times New Roman" w:hAnsi="Arial" w:cs="Arial"/>
          <w:b/>
          <w:bCs/>
          <w:sz w:val="24"/>
          <w:szCs w:val="24"/>
        </w:rPr>
        <w:br/>
      </w:r>
      <w:r w:rsidR="002B52DF" w:rsidRPr="00A14E5E">
        <w:rPr>
          <w:rFonts w:ascii="Arial" w:eastAsia="Times New Roman" w:hAnsi="Arial" w:cs="Arial"/>
          <w:sz w:val="24"/>
          <w:szCs w:val="24"/>
        </w:rPr>
        <w:t>This information is not held by the ICB – The LARC service is commissioned by Lincolnshire County Council.</w:t>
      </w:r>
      <w:r w:rsidR="00A14E5E" w:rsidRPr="00A14E5E">
        <w:rPr>
          <w:rFonts w:ascii="Arial" w:eastAsia="Times New Roman" w:hAnsi="Arial" w:cs="Arial"/>
          <w:sz w:val="24"/>
          <w:szCs w:val="24"/>
        </w:rPr>
        <w:t xml:space="preserve"> I would recommend you contact the council directly for this information.</w:t>
      </w:r>
    </w:p>
    <w:p w14:paraId="498A72F8" w14:textId="7BA9639C" w:rsidR="00002D51" w:rsidRPr="00C77871" w:rsidRDefault="00002D51" w:rsidP="00002D51">
      <w:pPr>
        <w:pStyle w:val="ListParagraph"/>
        <w:numPr>
          <w:ilvl w:val="1"/>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What channel was this predominately paid via (i.e. LES/LCS</w:t>
      </w:r>
      <w:r w:rsidR="00A14E5E">
        <w:rPr>
          <w:rFonts w:ascii="Arial" w:eastAsia="Times New Roman" w:hAnsi="Arial" w:cs="Arial"/>
          <w:b/>
          <w:bCs/>
          <w:sz w:val="24"/>
          <w:szCs w:val="24"/>
        </w:rPr>
        <w:t>)?</w:t>
      </w:r>
      <w:r w:rsidR="00A14E5E">
        <w:rPr>
          <w:rFonts w:ascii="Arial" w:eastAsia="Times New Roman" w:hAnsi="Arial" w:cs="Arial"/>
          <w:b/>
          <w:bCs/>
          <w:sz w:val="24"/>
          <w:szCs w:val="24"/>
        </w:rPr>
        <w:br/>
      </w:r>
      <w:r w:rsidR="00A14E5E" w:rsidRPr="00A14E5E">
        <w:rPr>
          <w:rFonts w:ascii="Arial" w:eastAsia="Times New Roman" w:hAnsi="Arial" w:cs="Arial"/>
          <w:sz w:val="24"/>
          <w:szCs w:val="24"/>
        </w:rPr>
        <w:t>Please see previous response</w:t>
      </w:r>
    </w:p>
    <w:p w14:paraId="5F698024" w14:textId="540700D1" w:rsidR="00002D51" w:rsidRPr="00C77871"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How many general practices were able to offer LARC fittings in 2022/23?</w:t>
      </w:r>
      <w:r w:rsidR="00A14E5E">
        <w:rPr>
          <w:rFonts w:ascii="Arial" w:eastAsia="Times New Roman" w:hAnsi="Arial" w:cs="Arial"/>
          <w:b/>
          <w:bCs/>
          <w:sz w:val="24"/>
          <w:szCs w:val="24"/>
        </w:rPr>
        <w:br/>
      </w:r>
      <w:r w:rsidR="00A14E5E" w:rsidRPr="00A14E5E">
        <w:rPr>
          <w:rFonts w:ascii="Arial" w:eastAsia="Times New Roman" w:hAnsi="Arial" w:cs="Arial"/>
          <w:sz w:val="24"/>
          <w:szCs w:val="24"/>
        </w:rPr>
        <w:t>Please see previous response</w:t>
      </w:r>
    </w:p>
    <w:p w14:paraId="6D65BC11" w14:textId="2E55F886" w:rsidR="00002D51" w:rsidRPr="00C77871"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How many LARC fittings were made in general practice in your ICB in 2022/23?</w:t>
      </w:r>
      <w:r w:rsidR="00A14E5E">
        <w:rPr>
          <w:rFonts w:ascii="Arial" w:eastAsia="Times New Roman" w:hAnsi="Arial" w:cs="Arial"/>
          <w:b/>
          <w:bCs/>
          <w:sz w:val="24"/>
          <w:szCs w:val="24"/>
        </w:rPr>
        <w:br/>
      </w:r>
      <w:r w:rsidR="00A14E5E" w:rsidRPr="00A14E5E">
        <w:rPr>
          <w:rFonts w:ascii="Arial" w:eastAsia="Times New Roman" w:hAnsi="Arial" w:cs="Arial"/>
          <w:sz w:val="24"/>
          <w:szCs w:val="24"/>
        </w:rPr>
        <w:t>Please see previous response</w:t>
      </w:r>
    </w:p>
    <w:p w14:paraId="028C3A8B" w14:textId="3A05F95F" w:rsidR="00002D51" w:rsidRPr="003C14D9"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What was the prescribing rate for LARCs in general practices in your footprint  in 2022/23?</w:t>
      </w:r>
      <w:r w:rsidR="00A14E5E">
        <w:rPr>
          <w:rFonts w:ascii="Arial" w:eastAsia="Times New Roman" w:hAnsi="Arial" w:cs="Arial"/>
          <w:b/>
          <w:bCs/>
          <w:sz w:val="24"/>
          <w:szCs w:val="24"/>
        </w:rPr>
        <w:br/>
      </w:r>
      <w:r w:rsidR="00A14E5E" w:rsidRPr="00A14E5E">
        <w:rPr>
          <w:rFonts w:ascii="Arial" w:eastAsia="Times New Roman" w:hAnsi="Arial" w:cs="Arial"/>
          <w:sz w:val="24"/>
          <w:szCs w:val="24"/>
        </w:rPr>
        <w:t>Please see previous response</w:t>
      </w:r>
    </w:p>
    <w:p w14:paraId="58AEA68F" w14:textId="2BD802DA" w:rsidR="00002D51" w:rsidRPr="00C77871"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In the financial year 2019/20, how much money did the ICBs pay to general practices to fit LARCs?</w:t>
      </w:r>
      <w:r w:rsidR="006040AC">
        <w:rPr>
          <w:rFonts w:ascii="Arial" w:eastAsia="Times New Roman" w:hAnsi="Arial" w:cs="Arial"/>
          <w:b/>
          <w:bCs/>
          <w:sz w:val="24"/>
          <w:szCs w:val="24"/>
        </w:rPr>
        <w:br/>
      </w:r>
      <w:r w:rsidR="006040AC" w:rsidRPr="00A14E5E">
        <w:rPr>
          <w:rFonts w:ascii="Arial" w:eastAsia="Times New Roman" w:hAnsi="Arial" w:cs="Arial"/>
          <w:sz w:val="24"/>
          <w:szCs w:val="24"/>
        </w:rPr>
        <w:t>Please see previous response</w:t>
      </w:r>
    </w:p>
    <w:p w14:paraId="3F38A168" w14:textId="1C8F1A4D" w:rsidR="00002D51" w:rsidRPr="00C77871" w:rsidRDefault="00002D51" w:rsidP="00002D51">
      <w:pPr>
        <w:pStyle w:val="ListParagraph"/>
        <w:numPr>
          <w:ilvl w:val="1"/>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lastRenderedPageBreak/>
        <w:t>What channel was this predominately paid via (i.e. LES/LCS)?</w:t>
      </w:r>
      <w:r w:rsidR="006040AC">
        <w:rPr>
          <w:rFonts w:ascii="Arial" w:eastAsia="Times New Roman" w:hAnsi="Arial" w:cs="Arial"/>
          <w:b/>
          <w:bCs/>
          <w:sz w:val="24"/>
          <w:szCs w:val="24"/>
        </w:rPr>
        <w:br/>
      </w:r>
      <w:r w:rsidR="006040AC" w:rsidRPr="00A14E5E">
        <w:rPr>
          <w:rFonts w:ascii="Arial" w:eastAsia="Times New Roman" w:hAnsi="Arial" w:cs="Arial"/>
          <w:sz w:val="24"/>
          <w:szCs w:val="24"/>
        </w:rPr>
        <w:t>Please see previous response</w:t>
      </w:r>
    </w:p>
    <w:p w14:paraId="7A94DB02" w14:textId="0953093B" w:rsidR="00002D51" w:rsidRPr="00C77871"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How many general practices were able to offer LARC fittings in 2019/20?</w:t>
      </w:r>
      <w:r w:rsidR="006040AC">
        <w:rPr>
          <w:rFonts w:ascii="Arial" w:eastAsia="Times New Roman" w:hAnsi="Arial" w:cs="Arial"/>
          <w:b/>
          <w:bCs/>
          <w:sz w:val="24"/>
          <w:szCs w:val="24"/>
        </w:rPr>
        <w:br/>
      </w:r>
      <w:r w:rsidR="006040AC" w:rsidRPr="00A14E5E">
        <w:rPr>
          <w:rFonts w:ascii="Arial" w:eastAsia="Times New Roman" w:hAnsi="Arial" w:cs="Arial"/>
          <w:sz w:val="24"/>
          <w:szCs w:val="24"/>
        </w:rPr>
        <w:t>Please see previous response</w:t>
      </w:r>
    </w:p>
    <w:p w14:paraId="3BA2DFD3" w14:textId="34B72DE6" w:rsidR="00002D51" w:rsidRPr="00804E5A" w:rsidRDefault="00002D51" w:rsidP="00804E5A">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How many LARC fittings were made in general practice in your ICB in 2019/20?</w:t>
      </w:r>
      <w:r w:rsidR="00804E5A">
        <w:rPr>
          <w:rFonts w:ascii="Arial" w:eastAsia="Times New Roman" w:hAnsi="Arial" w:cs="Arial"/>
          <w:b/>
          <w:bCs/>
          <w:sz w:val="24"/>
          <w:szCs w:val="24"/>
        </w:rPr>
        <w:br/>
      </w:r>
      <w:r w:rsidR="00804E5A" w:rsidRPr="00A14E5E">
        <w:rPr>
          <w:rFonts w:ascii="Arial" w:eastAsia="Times New Roman" w:hAnsi="Arial" w:cs="Arial"/>
          <w:sz w:val="24"/>
          <w:szCs w:val="24"/>
        </w:rPr>
        <w:t>Please see previous response</w:t>
      </w:r>
    </w:p>
    <w:p w14:paraId="013F2114" w14:textId="5D208032" w:rsidR="003F3760" w:rsidRPr="003F3760" w:rsidRDefault="00002D51" w:rsidP="00DE24FB">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What was the prescribing rate for LARCs in general practices in your footprint  in 2019/20?</w:t>
      </w:r>
      <w:r w:rsidR="003F3760">
        <w:rPr>
          <w:rFonts w:ascii="Arial" w:eastAsia="Times New Roman" w:hAnsi="Arial" w:cs="Arial"/>
          <w:b/>
          <w:bCs/>
          <w:sz w:val="24"/>
          <w:szCs w:val="24"/>
        </w:rPr>
        <w:br/>
      </w:r>
      <w:r w:rsidR="003F3760" w:rsidRPr="003F3760">
        <w:rPr>
          <w:rStyle w:val="normaltextrun"/>
          <w:rFonts w:ascii="Arial" w:hAnsi="Arial" w:cs="Arial"/>
          <w:color w:val="000000"/>
          <w:sz w:val="24"/>
          <w:szCs w:val="24"/>
          <w:shd w:val="clear" w:color="auto" w:fill="FFFFFF"/>
        </w:rPr>
        <w:t xml:space="preserve">Under Section 21 of the Act, we are not required to provide information in response to a request if it is already reasonably accessible to you. The information you requested can be found on the NHS </w:t>
      </w:r>
      <w:r w:rsidR="00DE24FB">
        <w:rPr>
          <w:rStyle w:val="normaltextrun"/>
          <w:rFonts w:ascii="Arial" w:hAnsi="Arial" w:cs="Arial"/>
          <w:color w:val="000000"/>
          <w:sz w:val="24"/>
          <w:szCs w:val="24"/>
          <w:shd w:val="clear" w:color="auto" w:fill="FFFFFF"/>
        </w:rPr>
        <w:t>Business Services Authority</w:t>
      </w:r>
      <w:r w:rsidR="003F3760" w:rsidRPr="003F3760">
        <w:rPr>
          <w:rStyle w:val="normaltextrun"/>
          <w:rFonts w:ascii="Arial" w:hAnsi="Arial" w:cs="Arial"/>
          <w:color w:val="000000"/>
          <w:sz w:val="24"/>
          <w:szCs w:val="24"/>
          <w:shd w:val="clear" w:color="auto" w:fill="FFFFFF"/>
        </w:rPr>
        <w:t xml:space="preserve"> website – I have detailed the relevant link below:</w:t>
      </w:r>
      <w:r w:rsidR="003F3760" w:rsidRPr="003F3760">
        <w:rPr>
          <w:rStyle w:val="eop"/>
          <w:rFonts w:ascii="Arial" w:hAnsi="Arial" w:cs="Arial"/>
          <w:color w:val="000000"/>
          <w:sz w:val="24"/>
          <w:szCs w:val="24"/>
          <w:shd w:val="clear" w:color="auto" w:fill="FFFFFF"/>
        </w:rPr>
        <w:t> </w:t>
      </w:r>
      <w:r w:rsidR="003F3760" w:rsidRPr="003F3760">
        <w:rPr>
          <w:rFonts w:ascii="Arial" w:eastAsia="Times New Roman" w:hAnsi="Arial" w:cs="Arial"/>
          <w:b/>
          <w:bCs/>
        </w:rPr>
        <w:br/>
      </w:r>
      <w:hyperlink r:id="rId8" w:history="1">
        <w:r w:rsidR="00DE24FB" w:rsidRPr="00DE24FB">
          <w:rPr>
            <w:rStyle w:val="Hyperlink"/>
            <w:rFonts w:ascii="Arial" w:hAnsi="Arial" w:cs="Arial"/>
            <w:sz w:val="24"/>
            <w:szCs w:val="24"/>
          </w:rPr>
          <w:t>Prescription data | NHSBSA</w:t>
        </w:r>
      </w:hyperlink>
    </w:p>
    <w:p w14:paraId="431E2BD5" w14:textId="25F2B758" w:rsidR="00002D51" w:rsidRPr="00C77871" w:rsidRDefault="00002D51" w:rsidP="00002D51">
      <w:pPr>
        <w:pStyle w:val="ListParagraph"/>
        <w:numPr>
          <w:ilvl w:val="0"/>
          <w:numId w:val="2"/>
        </w:numPr>
        <w:spacing w:line="252" w:lineRule="auto"/>
        <w:rPr>
          <w:rFonts w:ascii="Arial" w:eastAsia="Times New Roman" w:hAnsi="Arial" w:cs="Arial"/>
          <w:b/>
          <w:bCs/>
          <w:sz w:val="24"/>
          <w:szCs w:val="24"/>
        </w:rPr>
      </w:pPr>
      <w:r w:rsidRPr="00C77871">
        <w:rPr>
          <w:rFonts w:ascii="Arial" w:eastAsia="Times New Roman" w:hAnsi="Arial" w:cs="Arial"/>
          <w:b/>
          <w:bCs/>
          <w:sz w:val="24"/>
          <w:szCs w:val="24"/>
        </w:rPr>
        <w:t>How many general practices fall within your remit?</w:t>
      </w:r>
      <w:r w:rsidR="00D94D67">
        <w:rPr>
          <w:rFonts w:ascii="Arial" w:eastAsia="Times New Roman" w:hAnsi="Arial" w:cs="Arial"/>
          <w:b/>
          <w:bCs/>
          <w:sz w:val="24"/>
          <w:szCs w:val="24"/>
        </w:rPr>
        <w:br/>
      </w:r>
      <w:r w:rsidR="00D94D67" w:rsidRPr="00D94D67">
        <w:rPr>
          <w:rFonts w:ascii="Arial" w:eastAsia="Times New Roman" w:hAnsi="Arial" w:cs="Arial"/>
          <w:sz w:val="24"/>
          <w:szCs w:val="24"/>
        </w:rPr>
        <w:t>81</w:t>
      </w:r>
    </w:p>
    <w:p w14:paraId="647EEB22" w14:textId="13B85418" w:rsidR="00B83D1E" w:rsidRPr="00E404AD" w:rsidRDefault="00002D51" w:rsidP="00E404AD">
      <w:pPr>
        <w:pStyle w:val="ListParagraph"/>
        <w:numPr>
          <w:ilvl w:val="0"/>
          <w:numId w:val="2"/>
        </w:numPr>
        <w:spacing w:line="252" w:lineRule="auto"/>
        <w:rPr>
          <w:rFonts w:eastAsia="Times New Roman"/>
          <w:sz w:val="24"/>
          <w:szCs w:val="24"/>
        </w:rPr>
      </w:pPr>
      <w:r w:rsidRPr="00C77871">
        <w:rPr>
          <w:rFonts w:ascii="Arial" w:eastAsia="Times New Roman" w:hAnsi="Arial" w:cs="Arial"/>
          <w:b/>
          <w:bCs/>
          <w:sz w:val="24"/>
          <w:szCs w:val="24"/>
        </w:rPr>
        <w:t>What was your total patient population for 2022/23?</w:t>
      </w:r>
      <w:r w:rsidR="0035144F">
        <w:rPr>
          <w:rFonts w:ascii="Arial" w:eastAsia="Times New Roman" w:hAnsi="Arial" w:cs="Arial"/>
          <w:b/>
          <w:bCs/>
          <w:sz w:val="24"/>
          <w:szCs w:val="24"/>
        </w:rPr>
        <w:br/>
      </w:r>
      <w:r w:rsidR="0035144F" w:rsidRPr="005D37AB">
        <w:rPr>
          <w:rStyle w:val="normaltextrun"/>
          <w:rFonts w:ascii="Arial" w:hAnsi="Arial" w:cs="Arial"/>
          <w:color w:val="000000"/>
          <w:sz w:val="24"/>
          <w:szCs w:val="24"/>
          <w:shd w:val="clear" w:color="auto" w:fill="FFFFFF"/>
        </w:rPr>
        <w:t>Under Section 21 of the Act, we are not required to provide information in response to a request if it is already reasonably accessible to you. The information you requested can be found on the NHS Digital website – I have detailed the relevant link below:</w:t>
      </w:r>
      <w:r w:rsidR="0035144F" w:rsidRPr="005D37AB">
        <w:rPr>
          <w:rStyle w:val="eop"/>
          <w:rFonts w:ascii="Arial" w:hAnsi="Arial" w:cs="Arial"/>
          <w:color w:val="000000"/>
          <w:sz w:val="24"/>
          <w:szCs w:val="24"/>
          <w:shd w:val="clear" w:color="auto" w:fill="FFFFFF"/>
        </w:rPr>
        <w:t> </w:t>
      </w:r>
      <w:r w:rsidR="00BE2B79" w:rsidRPr="005D37AB">
        <w:rPr>
          <w:rFonts w:ascii="Arial" w:eastAsia="Times New Roman" w:hAnsi="Arial" w:cs="Arial"/>
          <w:b/>
          <w:bCs/>
          <w:sz w:val="24"/>
          <w:szCs w:val="24"/>
        </w:rPr>
        <w:br/>
      </w:r>
      <w:hyperlink r:id="rId9" w:history="1">
        <w:r w:rsidR="005D37AB" w:rsidRPr="005D37AB">
          <w:rPr>
            <w:rStyle w:val="Hyperlink"/>
            <w:rFonts w:ascii="Arial" w:hAnsi="Arial" w:cs="Arial"/>
            <w:sz w:val="24"/>
            <w:szCs w:val="24"/>
          </w:rPr>
          <w:t>Patients Registered at a GP Practice - NHS Digital</w:t>
        </w:r>
      </w:hyperlink>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0">
        <w:r w:rsidRPr="00D353CC">
          <w:rPr>
            <w:rFonts w:ascii="Arial" w:hAnsi="Arial" w:cs="Arial"/>
            <w:color w:val="0000FF"/>
            <w:u w:val="single"/>
          </w:rPr>
          <w:t>icocasework@ico.org.uk</w:t>
        </w:r>
      </w:hyperlink>
      <w:r w:rsidRPr="00D353CC">
        <w:rPr>
          <w:rFonts w:ascii="Arial" w:hAnsi="Arial"/>
        </w:rPr>
        <w:t xml:space="preserve"> and </w:t>
      </w:r>
      <w:hyperlink r:id="rId11">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3143F5" w:rsidP="00B83D1E">
      <w:pPr>
        <w:overflowPunct w:val="0"/>
        <w:rPr>
          <w:rFonts w:ascii="Arial" w:hAnsi="Arial" w:cs="Arial"/>
        </w:rPr>
      </w:pPr>
      <w:hyperlink r:id="rId12"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3"/>
      <w:headerReference w:type="default" r:id="rId14"/>
      <w:footerReference w:type="even" r:id="rId15"/>
      <w:footerReference w:type="default" r:id="rId16"/>
      <w:headerReference w:type="first" r:id="rId17"/>
      <w:footerReference w:type="first" r:id="rId18"/>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5BEDF5"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901229"/>
    <w:multiLevelType w:val="hybridMultilevel"/>
    <w:tmpl w:val="40323484"/>
    <w:lvl w:ilvl="0" w:tplc="38963526">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319698081">
    <w:abstractNumId w:val="0"/>
  </w:num>
  <w:num w:numId="2" w16cid:durableId="13776519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02D51"/>
    <w:rsid w:val="00082587"/>
    <w:rsid w:val="002434A8"/>
    <w:rsid w:val="0027325E"/>
    <w:rsid w:val="00280814"/>
    <w:rsid w:val="002B52DF"/>
    <w:rsid w:val="003143F5"/>
    <w:rsid w:val="003439CB"/>
    <w:rsid w:val="0035144F"/>
    <w:rsid w:val="003C14D9"/>
    <w:rsid w:val="003D2B82"/>
    <w:rsid w:val="003F3760"/>
    <w:rsid w:val="004C5A84"/>
    <w:rsid w:val="005A2267"/>
    <w:rsid w:val="005A2506"/>
    <w:rsid w:val="005D37AB"/>
    <w:rsid w:val="005E0077"/>
    <w:rsid w:val="006040AC"/>
    <w:rsid w:val="006313D7"/>
    <w:rsid w:val="0068297D"/>
    <w:rsid w:val="006B52E9"/>
    <w:rsid w:val="006D53BD"/>
    <w:rsid w:val="007C7B75"/>
    <w:rsid w:val="00804E5A"/>
    <w:rsid w:val="00831A48"/>
    <w:rsid w:val="0085744D"/>
    <w:rsid w:val="00880DB1"/>
    <w:rsid w:val="008E204D"/>
    <w:rsid w:val="009565A4"/>
    <w:rsid w:val="00967C88"/>
    <w:rsid w:val="00977BF2"/>
    <w:rsid w:val="009A1C7F"/>
    <w:rsid w:val="00A14E5E"/>
    <w:rsid w:val="00A24150"/>
    <w:rsid w:val="00A51867"/>
    <w:rsid w:val="00B83D1E"/>
    <w:rsid w:val="00BE2B79"/>
    <w:rsid w:val="00C6729F"/>
    <w:rsid w:val="00C764CB"/>
    <w:rsid w:val="00C77871"/>
    <w:rsid w:val="00CC51B8"/>
    <w:rsid w:val="00D05F5D"/>
    <w:rsid w:val="00D22F43"/>
    <w:rsid w:val="00D353CC"/>
    <w:rsid w:val="00D460BF"/>
    <w:rsid w:val="00D930F9"/>
    <w:rsid w:val="00D94D67"/>
    <w:rsid w:val="00DE24FB"/>
    <w:rsid w:val="00DE7011"/>
    <w:rsid w:val="00E0706F"/>
    <w:rsid w:val="00E404AD"/>
    <w:rsid w:val="00E47A07"/>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normaltextrun">
    <w:name w:val="normaltextrun"/>
    <w:basedOn w:val="DefaultParagraphFont"/>
    <w:rsid w:val="0035144F"/>
  </w:style>
  <w:style w:type="character" w:customStyle="1" w:styleId="eop">
    <w:name w:val="eop"/>
    <w:basedOn w:val="DefaultParagraphFont"/>
    <w:rsid w:val="003514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019679">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204289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bsa.nhs.uk/prescription-data"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yperlink" Target="http://www.nationalarchives.gov.uk/doc/open-government-licence/version/3/"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o.org.uk/global/contact-us/"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customXml" Target="../customXml/item4.xml"/><Relationship Id="rId10" Type="http://schemas.openxmlformats.org/officeDocument/2006/relationships/hyperlink" Target="mailto:icocasework@ico.org.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gital.nhs.uk/data-and-information/publications/statistical/patients-registered-at-a-gp-practice" TargetMode="External"/><Relationship Id="rId14" Type="http://schemas.openxmlformats.org/officeDocument/2006/relationships/header" Target="header2.xml"/><Relationship Id="rId22"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8EAA6E65-4269-4D44-9878-E532247F9018}"/>
</file>

<file path=customXml/itemProps3.xml><?xml version="1.0" encoding="utf-8"?>
<ds:datastoreItem xmlns:ds="http://schemas.openxmlformats.org/officeDocument/2006/customXml" ds:itemID="{51FD4E6F-D3B7-4A78-B128-6B7670A15862}"/>
</file>

<file path=customXml/itemProps4.xml><?xml version="1.0" encoding="utf-8"?>
<ds:datastoreItem xmlns:ds="http://schemas.openxmlformats.org/officeDocument/2006/customXml" ds:itemID="{B7F90094-A717-406C-B164-15B9A7D6F02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3</Pages>
  <Words>653</Words>
  <Characters>3724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18</cp:revision>
  <dcterms:created xsi:type="dcterms:W3CDTF">2023-09-14T09:02:00Z</dcterms:created>
  <dcterms:modified xsi:type="dcterms:W3CDTF">2023-09-18T08:56:00Z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