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A4CE87" w14:textId="13BD7BC7" w:rsidR="007C0742" w:rsidRDefault="00DD1369"/>
    <w:p w14:paraId="0AB07ABE" w14:textId="77777777" w:rsidR="00B83D1E" w:rsidRDefault="00B83D1E" w:rsidP="00B83D1E">
      <w:pPr>
        <w:ind w:firstLine="720"/>
      </w:pPr>
    </w:p>
    <w:p w14:paraId="4C808C2D" w14:textId="77777777" w:rsidR="00B83D1E" w:rsidRDefault="00B83D1E" w:rsidP="00B83D1E">
      <w:pPr>
        <w:ind w:firstLine="720"/>
      </w:pPr>
    </w:p>
    <w:p w14:paraId="4853ACDB" w14:textId="77777777" w:rsidR="00B83D1E" w:rsidRDefault="00B83D1E" w:rsidP="00B83D1E">
      <w:pPr>
        <w:ind w:firstLine="720"/>
      </w:pPr>
    </w:p>
    <w:p w14:paraId="26D17992" w14:textId="77777777" w:rsidR="00B83D1E" w:rsidRDefault="00B83D1E" w:rsidP="00B83D1E">
      <w:pPr>
        <w:ind w:firstLine="720"/>
      </w:pPr>
    </w:p>
    <w:p w14:paraId="059423A8" w14:textId="77777777" w:rsidR="00B83D1E" w:rsidRDefault="00B83D1E" w:rsidP="00B83D1E">
      <w:pPr>
        <w:ind w:firstLine="720"/>
      </w:pPr>
    </w:p>
    <w:p w14:paraId="734EE7A3" w14:textId="77777777" w:rsidR="00B83D1E" w:rsidRDefault="00B83D1E" w:rsidP="00B83D1E">
      <w:pPr>
        <w:ind w:firstLine="720"/>
      </w:pPr>
    </w:p>
    <w:p w14:paraId="2714619F" w14:textId="77777777" w:rsidR="00B83D1E" w:rsidRDefault="00B83D1E" w:rsidP="00B83D1E">
      <w:pPr>
        <w:ind w:firstLine="720"/>
      </w:pPr>
    </w:p>
    <w:p w14:paraId="00A2A010" w14:textId="77777777" w:rsidR="00B83D1E" w:rsidRDefault="00B83D1E" w:rsidP="00B83D1E">
      <w:pPr>
        <w:ind w:firstLine="720"/>
      </w:pPr>
    </w:p>
    <w:p w14:paraId="1EC5EA4A" w14:textId="4EFE5AFA" w:rsidR="00B83D1E" w:rsidRDefault="006B52E9" w:rsidP="006B52E9">
      <w:pPr>
        <w:tabs>
          <w:tab w:val="left" w:pos="4760"/>
        </w:tabs>
        <w:ind w:firstLine="720"/>
      </w:pPr>
      <w:r>
        <w:tab/>
      </w:r>
    </w:p>
    <w:p w14:paraId="59856436" w14:textId="77777777" w:rsidR="00B83D1E" w:rsidRDefault="00B83D1E" w:rsidP="00B83D1E">
      <w:pPr>
        <w:ind w:firstLine="720"/>
      </w:pPr>
    </w:p>
    <w:p w14:paraId="6FCFD700" w14:textId="7124771C" w:rsidR="00B83D1E" w:rsidRDefault="00DD1369" w:rsidP="00D22F43">
      <w:pPr>
        <w:ind w:firstLine="720"/>
        <w:jc w:val="right"/>
        <w:rPr>
          <w:rFonts w:ascii="Arial" w:hAnsi="Arial" w:cs="Arial"/>
          <w:color w:val="000000"/>
        </w:rPr>
      </w:pPr>
      <w:r>
        <w:rPr>
          <w:rFonts w:ascii="Arial" w:hAnsi="Arial" w:cs="Arial"/>
          <w:color w:val="000000"/>
        </w:rPr>
        <w:t>19</w:t>
      </w:r>
      <w:r w:rsidR="00405AF5">
        <w:rPr>
          <w:rFonts w:ascii="Arial" w:hAnsi="Arial" w:cs="Arial"/>
          <w:color w:val="000000"/>
        </w:rPr>
        <w:t xml:space="preserve"> October 2023</w:t>
      </w:r>
    </w:p>
    <w:p w14:paraId="0FDABE04" w14:textId="77777777" w:rsidR="0064513C" w:rsidRDefault="0064513C" w:rsidP="00D22F43">
      <w:pPr>
        <w:ind w:firstLine="720"/>
        <w:jc w:val="right"/>
      </w:pPr>
    </w:p>
    <w:p w14:paraId="3F34076F" w14:textId="77777777" w:rsidR="00B83D1E" w:rsidRPr="00715DB7" w:rsidRDefault="00B83D1E" w:rsidP="00B83D1E">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4A0DFE2C" w14:textId="77777777" w:rsidR="00B83D1E" w:rsidRPr="00715DB7" w:rsidRDefault="00B83D1E" w:rsidP="00B83D1E">
      <w:pPr>
        <w:rPr>
          <w:rFonts w:ascii="Arial" w:hAnsi="Arial" w:cs="Arial"/>
          <w:szCs w:val="22"/>
        </w:rPr>
      </w:pPr>
    </w:p>
    <w:p w14:paraId="15DCB774" w14:textId="77777777" w:rsidR="00B83D1E" w:rsidRPr="00D353CC" w:rsidRDefault="00B83D1E" w:rsidP="00B83D1E">
      <w:pPr>
        <w:rPr>
          <w:rFonts w:ascii="Arial" w:hAnsi="Arial" w:cs="Arial"/>
        </w:rPr>
      </w:pPr>
      <w:r w:rsidRPr="00D353CC">
        <w:rPr>
          <w:rFonts w:ascii="Arial" w:hAnsi="Arial" w:cs="Arial"/>
        </w:rPr>
        <w:t>Dear Requester</w:t>
      </w:r>
    </w:p>
    <w:p w14:paraId="4F768BF8" w14:textId="56C4A3DD" w:rsidR="00B83D1E" w:rsidRPr="00D353CC" w:rsidRDefault="00B83D1E" w:rsidP="00B83D1E">
      <w:pPr>
        <w:jc w:val="center"/>
        <w:rPr>
          <w:rFonts w:ascii="Arial" w:hAnsi="Arial" w:cs="Arial"/>
          <w:b/>
        </w:rPr>
      </w:pPr>
      <w:r w:rsidRPr="00D353CC">
        <w:rPr>
          <w:rFonts w:ascii="Arial" w:hAnsi="Arial" w:cs="Arial"/>
          <w:b/>
        </w:rPr>
        <w:t>FOI Reference Number:</w:t>
      </w:r>
      <w:r w:rsidRPr="00D353CC">
        <w:rPr>
          <w:rFonts w:ascii="Arial" w:hAnsi="Arial" w:cs="Arial"/>
          <w:color w:val="000000"/>
        </w:rPr>
        <w:t xml:space="preserve"> </w:t>
      </w:r>
      <w:r w:rsidR="00405AF5">
        <w:rPr>
          <w:rFonts w:ascii="Arial" w:hAnsi="Arial" w:cs="Arial"/>
          <w:color w:val="000000"/>
        </w:rPr>
        <w:t>71614</w:t>
      </w:r>
    </w:p>
    <w:p w14:paraId="11E49717" w14:textId="77777777" w:rsidR="00B83D1E" w:rsidRPr="00D353CC" w:rsidRDefault="00B83D1E" w:rsidP="00B83D1E">
      <w:pPr>
        <w:rPr>
          <w:rFonts w:ascii="Arial" w:hAnsi="Arial" w:cs="Arial"/>
        </w:rPr>
      </w:pPr>
    </w:p>
    <w:p w14:paraId="098519B6" w14:textId="59FE44D1" w:rsidR="00B83D1E" w:rsidRPr="00D353CC" w:rsidRDefault="00B83D1E" w:rsidP="00B83D1E">
      <w:pPr>
        <w:rPr>
          <w:rFonts w:ascii="Arial" w:hAnsi="Arial" w:cs="Arial"/>
          <w:color w:val="000000"/>
        </w:rPr>
      </w:pPr>
      <w:r w:rsidRPr="00D353CC">
        <w:rPr>
          <w:rFonts w:ascii="Arial" w:hAnsi="Arial" w:cs="Arial"/>
        </w:rPr>
        <w:t xml:space="preserve">I refer to your email of </w:t>
      </w:r>
      <w:r w:rsidR="00405AF5">
        <w:rPr>
          <w:rFonts w:ascii="Arial" w:hAnsi="Arial" w:cs="Arial"/>
          <w:color w:val="000000"/>
        </w:rPr>
        <w:t>22 September 2023</w:t>
      </w:r>
      <w:r w:rsidRPr="00D353CC">
        <w:rPr>
          <w:rFonts w:ascii="Arial" w:hAnsi="Arial" w:cs="Arial"/>
          <w:color w:val="000000"/>
        </w:rPr>
        <w:t xml:space="preserve"> </w:t>
      </w:r>
      <w:r w:rsidRPr="00D353CC">
        <w:rPr>
          <w:rFonts w:ascii="Arial" w:hAnsi="Arial" w:cs="Arial"/>
        </w:rPr>
        <w:t xml:space="preserve">requesting information in relation to </w:t>
      </w:r>
      <w:r w:rsidR="00405AF5">
        <w:rPr>
          <w:rFonts w:ascii="Arial" w:hAnsi="Arial" w:cs="Arial"/>
          <w:color w:val="000000"/>
        </w:rPr>
        <w:t>services provided for people with Parkinson’s</w:t>
      </w:r>
      <w:r w:rsidRPr="00D353CC">
        <w:rPr>
          <w:rFonts w:ascii="Arial" w:hAnsi="Arial" w:cs="Arial"/>
        </w:rPr>
        <w:t>.</w:t>
      </w:r>
    </w:p>
    <w:p w14:paraId="5238121D" w14:textId="77777777" w:rsidR="00B83D1E" w:rsidRPr="00D353CC" w:rsidRDefault="00B83D1E" w:rsidP="00B83D1E">
      <w:pPr>
        <w:rPr>
          <w:rFonts w:ascii="Arial" w:hAnsi="Arial" w:cs="Arial"/>
        </w:rPr>
      </w:pPr>
    </w:p>
    <w:p w14:paraId="4C1BC8D0" w14:textId="437BF1E4" w:rsidR="00B83D1E" w:rsidRPr="0064513C" w:rsidRDefault="00B83D1E" w:rsidP="00B83D1E">
      <w:pPr>
        <w:overflowPunct w:val="0"/>
        <w:rPr>
          <w:rFonts w:ascii="Arial" w:hAnsi="Arial" w:cs="Arial"/>
          <w:color w:val="000000"/>
          <w:highlight w:val="yellow"/>
        </w:rPr>
      </w:pPr>
      <w:r w:rsidRPr="00D353CC">
        <w:rPr>
          <w:rFonts w:ascii="Arial" w:hAnsi="Arial" w:cs="Arial"/>
        </w:rPr>
        <w:t xml:space="preserve">I can confirm on behalf of NHS Lincolnshire Integrated Care Board (ICB) and in accordance with S.1 (1) of the Freedom of Information Act 2000 (FOIA) </w:t>
      </w:r>
      <w:r w:rsidRPr="0064513C">
        <w:rPr>
          <w:rFonts w:ascii="Arial" w:hAnsi="Arial" w:cs="Arial"/>
        </w:rPr>
        <w:t xml:space="preserve">that we do hold the </w:t>
      </w:r>
      <w:r w:rsidRPr="00D353CC">
        <w:rPr>
          <w:rFonts w:ascii="Arial" w:hAnsi="Arial" w:cs="Arial"/>
        </w:rPr>
        <w:t>information that you have requested. A response to each element of your request is detailed below.</w:t>
      </w:r>
    </w:p>
    <w:p w14:paraId="6A3C8D08" w14:textId="77777777" w:rsidR="00405AF5" w:rsidRDefault="00405AF5" w:rsidP="00405AF5">
      <w:pPr>
        <w:pStyle w:val="NormalWeb"/>
        <w:spacing w:before="0" w:beforeAutospacing="0" w:after="0" w:afterAutospacing="0"/>
        <w:rPr>
          <w:color w:val="000000"/>
        </w:rPr>
      </w:pPr>
    </w:p>
    <w:p w14:paraId="2FFB5BC7" w14:textId="77777777" w:rsidR="00405AF5" w:rsidRPr="0064513C" w:rsidRDefault="00405AF5" w:rsidP="00405AF5">
      <w:pPr>
        <w:pStyle w:val="NormalWeb"/>
        <w:spacing w:before="0" w:beforeAutospacing="0" w:after="0" w:afterAutospacing="0"/>
        <w:rPr>
          <w:rFonts w:ascii="Arial" w:hAnsi="Arial" w:cs="Arial"/>
          <w:b/>
          <w:bCs/>
          <w:sz w:val="24"/>
          <w:szCs w:val="24"/>
          <w:lang w:val="en-US" w:eastAsia="en-US"/>
        </w:rPr>
      </w:pPr>
      <w:r w:rsidRPr="0064513C">
        <w:rPr>
          <w:rFonts w:ascii="Arial" w:hAnsi="Arial" w:cs="Arial"/>
          <w:b/>
          <w:bCs/>
          <w:sz w:val="24"/>
          <w:szCs w:val="24"/>
          <w:lang w:val="en-US" w:eastAsia="en-US"/>
        </w:rPr>
        <w:t>Services for people with Parkinson's</w:t>
      </w:r>
    </w:p>
    <w:p w14:paraId="58FC9C09" w14:textId="77777777" w:rsidR="00405AF5" w:rsidRPr="0064513C" w:rsidRDefault="00405AF5" w:rsidP="00405AF5">
      <w:pPr>
        <w:pStyle w:val="NormalWeb"/>
        <w:spacing w:before="0" w:beforeAutospacing="0" w:after="0" w:afterAutospacing="0"/>
        <w:rPr>
          <w:rFonts w:ascii="Arial" w:hAnsi="Arial" w:cs="Arial"/>
          <w:b/>
          <w:bCs/>
          <w:sz w:val="24"/>
          <w:szCs w:val="24"/>
          <w:lang w:val="en-US" w:eastAsia="en-US"/>
        </w:rPr>
      </w:pPr>
    </w:p>
    <w:p w14:paraId="53AD47B8" w14:textId="4D843898" w:rsidR="00191E57" w:rsidRPr="0064513C" w:rsidRDefault="00405AF5" w:rsidP="004C64E9">
      <w:pPr>
        <w:pStyle w:val="NormalWeb"/>
        <w:numPr>
          <w:ilvl w:val="0"/>
          <w:numId w:val="2"/>
        </w:numPr>
        <w:spacing w:before="0" w:beforeAutospacing="0" w:after="0" w:afterAutospacing="0"/>
        <w:rPr>
          <w:rFonts w:ascii="Arial" w:hAnsi="Arial" w:cs="Arial"/>
          <w:b/>
          <w:bCs/>
          <w:sz w:val="24"/>
          <w:szCs w:val="24"/>
          <w:lang w:val="en-US" w:eastAsia="en-US"/>
        </w:rPr>
      </w:pPr>
      <w:r w:rsidRPr="0064513C">
        <w:rPr>
          <w:rFonts w:ascii="Arial" w:hAnsi="Arial" w:cs="Arial"/>
          <w:b/>
          <w:bCs/>
          <w:sz w:val="24"/>
          <w:szCs w:val="24"/>
          <w:lang w:val="en-US" w:eastAsia="en-US"/>
        </w:rPr>
        <w:t>Which providers does your ICB commission to provide services specifically for people with Parkinson’s? Please include details of which providers provide which services, e.g. The University Hospitals of Derby and Burton NHS Foundation Trust (provider) provides the Derby Parkinson's Disease Services (service).</w:t>
      </w:r>
      <w:r w:rsidR="004C64E9" w:rsidRPr="0064513C">
        <w:rPr>
          <w:rFonts w:ascii="Arial" w:hAnsi="Arial" w:cs="Arial"/>
          <w:b/>
          <w:bCs/>
          <w:sz w:val="24"/>
          <w:szCs w:val="24"/>
          <w:lang w:val="en-US" w:eastAsia="en-US"/>
        </w:rPr>
        <w:br/>
      </w:r>
      <w:r w:rsidR="004C64E9" w:rsidRPr="0064513C">
        <w:rPr>
          <w:rFonts w:ascii="Arial" w:hAnsi="Arial" w:cs="Arial"/>
          <w:sz w:val="24"/>
          <w:szCs w:val="24"/>
        </w:rPr>
        <w:t>Lincolnshire ICB commissions some specific Parkinson’s support service from </w:t>
      </w:r>
      <w:hyperlink r:id="rId8" w:tgtFrame="_blank" w:history="1">
        <w:r w:rsidR="00191E57" w:rsidRPr="0064513C">
          <w:rPr>
            <w:rStyle w:val="normaltextrun"/>
            <w:rFonts w:ascii="Arial" w:hAnsi="Arial" w:cs="Arial"/>
            <w:color w:val="0000FF"/>
            <w:sz w:val="24"/>
            <w:szCs w:val="24"/>
            <w:u w:val="single"/>
            <w:shd w:val="clear" w:color="auto" w:fill="FFFFFF"/>
          </w:rPr>
          <w:t>United Lincolnshire Hospitals NHS Trust</w:t>
        </w:r>
      </w:hyperlink>
      <w:r w:rsidR="00191E57" w:rsidRPr="0064513C">
        <w:rPr>
          <w:rStyle w:val="scxw42731853"/>
          <w:rFonts w:ascii="Arial" w:hAnsi="Arial" w:cs="Arial"/>
          <w:color w:val="000000"/>
          <w:sz w:val="24"/>
          <w:szCs w:val="24"/>
          <w:shd w:val="clear" w:color="auto" w:fill="FFFFFF"/>
        </w:rPr>
        <w:t> </w:t>
      </w:r>
      <w:r w:rsidR="004C64E9" w:rsidRPr="0064513C">
        <w:rPr>
          <w:rFonts w:ascii="Arial" w:hAnsi="Arial" w:cs="Arial"/>
          <w:sz w:val="24"/>
          <w:szCs w:val="24"/>
        </w:rPr>
        <w:t xml:space="preserve">and </w:t>
      </w:r>
      <w:hyperlink r:id="rId9" w:tgtFrame="_blank" w:history="1">
        <w:r w:rsidR="00191E57" w:rsidRPr="0064513C">
          <w:rPr>
            <w:rStyle w:val="normaltextrun"/>
            <w:rFonts w:ascii="Arial" w:hAnsi="Arial" w:cs="Arial"/>
            <w:color w:val="0000FF"/>
            <w:sz w:val="24"/>
            <w:szCs w:val="24"/>
            <w:u w:val="single"/>
            <w:shd w:val="clear" w:color="auto" w:fill="FFFFFF"/>
          </w:rPr>
          <w:t>Lincolnshire Community Health Services NHS Trust</w:t>
        </w:r>
      </w:hyperlink>
      <w:r w:rsidR="004C64E9" w:rsidRPr="0064513C">
        <w:rPr>
          <w:rFonts w:ascii="Arial" w:hAnsi="Arial" w:cs="Arial"/>
          <w:color w:val="00B0F0"/>
          <w:sz w:val="24"/>
          <w:szCs w:val="24"/>
        </w:rPr>
        <w:t xml:space="preserve">.  </w:t>
      </w:r>
      <w:r w:rsidR="004C64E9" w:rsidRPr="0064513C">
        <w:rPr>
          <w:rFonts w:ascii="Arial" w:hAnsi="Arial" w:cs="Arial"/>
          <w:sz w:val="24"/>
          <w:szCs w:val="24"/>
        </w:rPr>
        <w:t xml:space="preserve">In addition some services are provided as part of the main Neurology service.  The main providers of Neurology for Lincolnshire patients are </w:t>
      </w:r>
      <w:hyperlink r:id="rId10" w:tgtFrame="_blank" w:history="1">
        <w:r w:rsidR="00191E57" w:rsidRPr="0064513C">
          <w:rPr>
            <w:rStyle w:val="normaltextrun"/>
            <w:rFonts w:ascii="Arial" w:hAnsi="Arial" w:cs="Arial"/>
            <w:color w:val="0000FF"/>
            <w:sz w:val="24"/>
            <w:szCs w:val="24"/>
            <w:u w:val="single"/>
            <w:shd w:val="clear" w:color="auto" w:fill="FFFFFF"/>
          </w:rPr>
          <w:t>United Lincolnshire Hospitals NHS Trust</w:t>
        </w:r>
      </w:hyperlink>
      <w:r w:rsidR="00D055EC" w:rsidRPr="0064513C">
        <w:rPr>
          <w:rStyle w:val="scxw42731853"/>
          <w:rFonts w:ascii="Arial" w:hAnsi="Arial" w:cs="Arial"/>
          <w:color w:val="000000"/>
          <w:sz w:val="24"/>
          <w:szCs w:val="24"/>
          <w:shd w:val="clear" w:color="auto" w:fill="FFFFFF"/>
        </w:rPr>
        <w:t xml:space="preserve">, </w:t>
      </w:r>
      <w:hyperlink r:id="rId11" w:history="1">
        <w:r w:rsidR="004C64E9" w:rsidRPr="0064513C">
          <w:rPr>
            <w:rStyle w:val="Hyperlink"/>
            <w:rFonts w:ascii="Arial" w:hAnsi="Arial" w:cs="Arial"/>
            <w:sz w:val="24"/>
            <w:szCs w:val="24"/>
          </w:rPr>
          <w:t>N</w:t>
        </w:r>
        <w:r w:rsidR="00D055EC" w:rsidRPr="0064513C">
          <w:rPr>
            <w:rStyle w:val="Hyperlink"/>
            <w:rFonts w:ascii="Arial" w:hAnsi="Arial" w:cs="Arial"/>
            <w:sz w:val="24"/>
            <w:szCs w:val="24"/>
          </w:rPr>
          <w:t>orth West Anglia NHS Foundation Trust</w:t>
        </w:r>
      </w:hyperlink>
      <w:r w:rsidR="00D055EC" w:rsidRPr="0064513C">
        <w:rPr>
          <w:rFonts w:ascii="Arial" w:hAnsi="Arial" w:cs="Arial"/>
          <w:sz w:val="24"/>
          <w:szCs w:val="24"/>
        </w:rPr>
        <w:t>,</w:t>
      </w:r>
      <w:r w:rsidR="004C64E9" w:rsidRPr="0064513C">
        <w:rPr>
          <w:rFonts w:ascii="Arial" w:hAnsi="Arial" w:cs="Arial"/>
          <w:color w:val="00B0F0"/>
          <w:sz w:val="24"/>
          <w:szCs w:val="24"/>
        </w:rPr>
        <w:t xml:space="preserve"> </w:t>
      </w:r>
      <w:hyperlink r:id="rId12" w:tgtFrame="_blank" w:history="1">
        <w:r w:rsidR="005C5EB8" w:rsidRPr="0064513C">
          <w:rPr>
            <w:rStyle w:val="normaltextrun"/>
            <w:rFonts w:ascii="Arial" w:hAnsi="Arial" w:cs="Arial"/>
            <w:color w:val="0000FF"/>
            <w:sz w:val="24"/>
            <w:szCs w:val="24"/>
            <w:u w:val="single"/>
            <w:shd w:val="clear" w:color="auto" w:fill="FFFFFF"/>
          </w:rPr>
          <w:t>North Lincolnshire and Goole NHS Foundation Trust</w:t>
        </w:r>
      </w:hyperlink>
      <w:r w:rsidR="004C64E9" w:rsidRPr="0064513C">
        <w:rPr>
          <w:rFonts w:ascii="Arial" w:hAnsi="Arial" w:cs="Arial"/>
          <w:sz w:val="24"/>
          <w:szCs w:val="24"/>
        </w:rPr>
        <w:t>,</w:t>
      </w:r>
      <w:r w:rsidR="004C64E9" w:rsidRPr="0064513C">
        <w:rPr>
          <w:rFonts w:ascii="Arial" w:hAnsi="Arial" w:cs="Arial"/>
          <w:color w:val="00B0F0"/>
          <w:sz w:val="24"/>
          <w:szCs w:val="24"/>
        </w:rPr>
        <w:t xml:space="preserve"> </w:t>
      </w:r>
      <w:hyperlink r:id="rId13" w:tgtFrame="_blank" w:history="1">
        <w:r w:rsidR="000F1B87" w:rsidRPr="0064513C">
          <w:rPr>
            <w:rStyle w:val="normaltextrun"/>
            <w:rFonts w:ascii="Arial" w:hAnsi="Arial" w:cs="Arial"/>
            <w:color w:val="0000FF"/>
            <w:sz w:val="24"/>
            <w:szCs w:val="24"/>
            <w:u w:val="single"/>
            <w:shd w:val="clear" w:color="auto" w:fill="FFFFFF"/>
          </w:rPr>
          <w:t>The Queen Elizabeth Hospital King’s Lynn NHS Foundation Trust</w:t>
        </w:r>
      </w:hyperlink>
      <w:r w:rsidR="004C64E9" w:rsidRPr="0064513C">
        <w:rPr>
          <w:rFonts w:ascii="Arial" w:hAnsi="Arial" w:cs="Arial"/>
          <w:color w:val="00B0F0"/>
          <w:sz w:val="24"/>
          <w:szCs w:val="24"/>
        </w:rPr>
        <w:t xml:space="preserve"> </w:t>
      </w:r>
      <w:r w:rsidR="004C64E9" w:rsidRPr="0064513C">
        <w:rPr>
          <w:rFonts w:ascii="Arial" w:hAnsi="Arial" w:cs="Arial"/>
          <w:sz w:val="24"/>
          <w:szCs w:val="24"/>
        </w:rPr>
        <w:t xml:space="preserve">and </w:t>
      </w:r>
      <w:hyperlink r:id="rId14" w:tgtFrame="_blank" w:history="1">
        <w:r w:rsidR="005C5EB8" w:rsidRPr="0064513C">
          <w:rPr>
            <w:rStyle w:val="normaltextrun"/>
            <w:rFonts w:ascii="Arial" w:hAnsi="Arial" w:cs="Arial"/>
            <w:color w:val="0000FF"/>
            <w:sz w:val="24"/>
            <w:szCs w:val="24"/>
            <w:u w:val="single"/>
            <w:shd w:val="clear" w:color="auto" w:fill="FFFFFF"/>
          </w:rPr>
          <w:t>Nottingham University Hospitals NHS Trust</w:t>
        </w:r>
      </w:hyperlink>
      <w:r w:rsidR="004C64E9" w:rsidRPr="0064513C">
        <w:rPr>
          <w:rFonts w:ascii="Arial" w:hAnsi="Arial" w:cs="Arial"/>
          <w:sz w:val="24"/>
          <w:szCs w:val="24"/>
        </w:rPr>
        <w:t>.</w:t>
      </w:r>
    </w:p>
    <w:p w14:paraId="5C7C6110" w14:textId="752ECBEB" w:rsidR="0064513C" w:rsidRDefault="00405AF5" w:rsidP="000C3D54">
      <w:pPr>
        <w:spacing w:before="100" w:beforeAutospacing="1" w:after="100" w:afterAutospacing="1"/>
        <w:ind w:left="720"/>
        <w:rPr>
          <w:rFonts w:ascii="Arial" w:hAnsi="Arial" w:cs="Arial"/>
        </w:rPr>
      </w:pPr>
      <w:r w:rsidRPr="0064513C">
        <w:rPr>
          <w:rFonts w:ascii="Arial" w:hAnsi="Arial" w:cs="Arial"/>
          <w:b/>
          <w:bCs/>
        </w:rPr>
        <w:t>If your ICB does not commission services specifically for people with Parkinson’s, please respond to questions two and three instead:</w:t>
      </w:r>
      <w:r w:rsidR="0064513C" w:rsidRPr="0064513C">
        <w:rPr>
          <w:rFonts w:ascii="Arial" w:hAnsi="Arial" w:cs="Arial"/>
          <w:b/>
          <w:bCs/>
        </w:rPr>
        <w:br/>
      </w:r>
      <w:r w:rsidR="0064513C" w:rsidRPr="0064513C">
        <w:rPr>
          <w:rFonts w:ascii="Arial" w:hAnsi="Arial" w:cs="Arial"/>
        </w:rPr>
        <w:t>Not applicable</w:t>
      </w:r>
    </w:p>
    <w:p w14:paraId="1F51DB4D" w14:textId="77777777" w:rsidR="0064513C" w:rsidRDefault="0064513C">
      <w:pPr>
        <w:rPr>
          <w:rFonts w:ascii="Arial" w:hAnsi="Arial" w:cs="Arial"/>
        </w:rPr>
      </w:pPr>
      <w:r>
        <w:rPr>
          <w:rFonts w:ascii="Arial" w:hAnsi="Arial" w:cs="Arial"/>
        </w:rPr>
        <w:br w:type="page"/>
      </w:r>
    </w:p>
    <w:p w14:paraId="1D26D10E" w14:textId="77777777" w:rsidR="00405AF5" w:rsidRPr="0064513C" w:rsidRDefault="00405AF5" w:rsidP="000C3D54">
      <w:pPr>
        <w:spacing w:before="100" w:beforeAutospacing="1" w:after="100" w:afterAutospacing="1"/>
        <w:ind w:left="720"/>
        <w:rPr>
          <w:rFonts w:ascii="Arial" w:hAnsi="Arial" w:cs="Arial"/>
          <w:b/>
          <w:bCs/>
        </w:rPr>
      </w:pPr>
    </w:p>
    <w:p w14:paraId="052C1A57" w14:textId="58AE4247" w:rsidR="00405AF5" w:rsidRPr="0064513C" w:rsidRDefault="00405AF5" w:rsidP="000C3D54">
      <w:pPr>
        <w:spacing w:before="100" w:beforeAutospacing="1" w:after="100" w:afterAutospacing="1"/>
        <w:ind w:left="720"/>
        <w:rPr>
          <w:rFonts w:ascii="Arial" w:hAnsi="Arial" w:cs="Arial"/>
          <w:b/>
          <w:bCs/>
        </w:rPr>
      </w:pPr>
      <w:r w:rsidRPr="0064513C">
        <w:rPr>
          <w:rFonts w:ascii="Arial" w:hAnsi="Arial" w:cs="Arial"/>
          <w:b/>
          <w:bCs/>
        </w:rPr>
        <w:t>Neurology and older people services</w:t>
      </w:r>
    </w:p>
    <w:p w14:paraId="46D97509" w14:textId="77777777" w:rsidR="000C3D54" w:rsidRPr="0064513C" w:rsidRDefault="00405AF5" w:rsidP="000C3D54">
      <w:pPr>
        <w:pStyle w:val="ListParagraph"/>
        <w:numPr>
          <w:ilvl w:val="0"/>
          <w:numId w:val="2"/>
        </w:numPr>
        <w:spacing w:before="100" w:beforeAutospacing="1" w:after="100" w:afterAutospacing="1"/>
        <w:rPr>
          <w:rFonts w:ascii="Arial" w:hAnsi="Arial" w:cs="Arial"/>
          <w:b/>
          <w:bCs/>
          <w:sz w:val="24"/>
          <w:szCs w:val="24"/>
        </w:rPr>
      </w:pPr>
      <w:r w:rsidRPr="0064513C">
        <w:rPr>
          <w:rFonts w:ascii="Arial" w:hAnsi="Arial" w:cs="Arial"/>
          <w:b/>
          <w:bCs/>
          <w:sz w:val="24"/>
          <w:szCs w:val="24"/>
        </w:rPr>
        <w:t>Which providers does your ICB commission to provide neurology services?</w:t>
      </w:r>
    </w:p>
    <w:p w14:paraId="07FB2D10" w14:textId="59770A78" w:rsidR="00405AF5" w:rsidRPr="0064513C" w:rsidRDefault="00405AF5" w:rsidP="000C3D54">
      <w:pPr>
        <w:pStyle w:val="ListParagraph"/>
        <w:numPr>
          <w:ilvl w:val="0"/>
          <w:numId w:val="2"/>
        </w:numPr>
        <w:spacing w:before="100" w:beforeAutospacing="1" w:after="100" w:afterAutospacing="1"/>
        <w:rPr>
          <w:rFonts w:ascii="Arial" w:hAnsi="Arial" w:cs="Arial"/>
          <w:b/>
          <w:bCs/>
          <w:sz w:val="24"/>
          <w:szCs w:val="24"/>
        </w:rPr>
      </w:pPr>
      <w:r w:rsidRPr="0064513C">
        <w:rPr>
          <w:rFonts w:ascii="Arial" w:hAnsi="Arial" w:cs="Arial"/>
          <w:b/>
          <w:bCs/>
          <w:sz w:val="24"/>
          <w:szCs w:val="24"/>
        </w:rPr>
        <w:t>Which providers does your ICB commission to provide care of older people services?</w:t>
      </w:r>
    </w:p>
    <w:p w14:paraId="740F6079" w14:textId="77777777" w:rsidR="00B83D1E" w:rsidRPr="00D353CC" w:rsidRDefault="00B83D1E" w:rsidP="00B83D1E">
      <w:pPr>
        <w:pStyle w:val="xcontentpasted1"/>
        <w:shd w:val="clear" w:color="auto" w:fill="FFFFFF"/>
        <w:rPr>
          <w:rFonts w:ascii="Arial" w:hAnsi="Arial" w:cs="Arial"/>
          <w:sz w:val="24"/>
          <w:szCs w:val="24"/>
        </w:rPr>
      </w:pPr>
      <w:r w:rsidRPr="00D353CC">
        <w:rPr>
          <w:rFonts w:ascii="Arial" w:hAnsi="Arial" w:cs="Arial"/>
          <w:sz w:val="24"/>
          <w:szCs w:val="24"/>
        </w:rPr>
        <w:t>I hope that this answers your queries with the information we currently hold, but if I can be of any further assistance please do not hesitate to contact me. </w:t>
      </w:r>
    </w:p>
    <w:p w14:paraId="0CF4FC18" w14:textId="77777777" w:rsidR="00B83D1E" w:rsidRPr="00D353CC" w:rsidRDefault="00B83D1E" w:rsidP="00B83D1E">
      <w:pPr>
        <w:rPr>
          <w:rFonts w:ascii="Arial" w:hAnsi="Arial" w:cs="Arial"/>
        </w:rPr>
      </w:pPr>
      <w:r w:rsidRPr="00D353CC">
        <w:rPr>
          <w:rFonts w:ascii="Arial" w:hAnsi="Arial" w:cs="Arial"/>
        </w:rPr>
        <w:t xml:space="preserve"> </w:t>
      </w:r>
    </w:p>
    <w:p w14:paraId="2D77DB31" w14:textId="77777777" w:rsidR="00B83D1E" w:rsidRPr="00D353CC" w:rsidRDefault="00B83D1E" w:rsidP="00B83D1E">
      <w:pPr>
        <w:jc w:val="both"/>
        <w:rPr>
          <w:rFonts w:ascii="Arial" w:hAnsi="Arial" w:cs="Arial"/>
        </w:rPr>
      </w:pPr>
      <w:r w:rsidRPr="00D353CC">
        <w:rPr>
          <w:rFonts w:ascii="Arial" w:hAnsi="Arial" w:cs="Arial"/>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6A20C2A9" w14:textId="77777777" w:rsidR="00B83D1E" w:rsidRPr="00D353CC" w:rsidRDefault="00B83D1E" w:rsidP="00B83D1E">
      <w:pPr>
        <w:ind w:left="720"/>
        <w:jc w:val="both"/>
        <w:rPr>
          <w:rFonts w:ascii="Arial" w:hAnsi="Arial" w:cs="Arial"/>
        </w:rPr>
      </w:pPr>
    </w:p>
    <w:p w14:paraId="05D8C1C3" w14:textId="77777777" w:rsidR="00B83D1E" w:rsidRPr="00D353CC" w:rsidRDefault="00B83D1E" w:rsidP="00B83D1E">
      <w:pPr>
        <w:rPr>
          <w:rFonts w:ascii="Arial" w:hAnsi="Arial" w:cs="Arial"/>
        </w:rPr>
      </w:pPr>
      <w:r w:rsidRPr="00D353CC">
        <w:rPr>
          <w:rFonts w:ascii="Arial" w:hAnsi="Arial" w:cs="Arial"/>
        </w:rPr>
        <w:t>Arden &amp; GEM Greater East Midlands Commissioning Support Unit</w:t>
      </w:r>
    </w:p>
    <w:p w14:paraId="678E0CAF" w14:textId="77777777" w:rsidR="00B83D1E" w:rsidRPr="00D353CC" w:rsidRDefault="00B83D1E" w:rsidP="00B83D1E">
      <w:pPr>
        <w:rPr>
          <w:rFonts w:ascii="Arial" w:hAnsi="Arial" w:cs="Arial"/>
        </w:rPr>
      </w:pPr>
      <w:r w:rsidRPr="00D353CC">
        <w:rPr>
          <w:rFonts w:ascii="Arial" w:hAnsi="Arial" w:cs="Arial"/>
        </w:rPr>
        <w:t>FOI TEAM/Corporate Communications Team</w:t>
      </w:r>
    </w:p>
    <w:p w14:paraId="4F899447" w14:textId="77777777" w:rsidR="00B83D1E" w:rsidRPr="00D353CC" w:rsidRDefault="00B83D1E" w:rsidP="00B83D1E">
      <w:pPr>
        <w:rPr>
          <w:rFonts w:ascii="Arial" w:hAnsi="Arial" w:cs="Arial"/>
        </w:rPr>
      </w:pPr>
      <w:r w:rsidRPr="00D353CC">
        <w:rPr>
          <w:rFonts w:ascii="Arial" w:hAnsi="Arial" w:cs="Arial"/>
        </w:rPr>
        <w:t>1</w:t>
      </w:r>
      <w:r w:rsidRPr="00D353CC">
        <w:rPr>
          <w:rFonts w:ascii="Arial" w:hAnsi="Arial" w:cs="Arial"/>
          <w:vertAlign w:val="superscript"/>
        </w:rPr>
        <w:t>st</w:t>
      </w:r>
      <w:r w:rsidRPr="00D353CC">
        <w:rPr>
          <w:rFonts w:ascii="Arial" w:hAnsi="Arial" w:cs="Arial"/>
        </w:rPr>
        <w:t xml:space="preserve"> Floor, St John’s House</w:t>
      </w:r>
    </w:p>
    <w:p w14:paraId="6C0A478D" w14:textId="77777777" w:rsidR="00B83D1E" w:rsidRPr="00D353CC" w:rsidRDefault="00B83D1E" w:rsidP="00B83D1E">
      <w:pPr>
        <w:rPr>
          <w:rFonts w:ascii="Arial" w:hAnsi="Arial" w:cs="Arial"/>
        </w:rPr>
      </w:pPr>
      <w:r w:rsidRPr="00D353CC">
        <w:rPr>
          <w:rFonts w:ascii="Arial" w:hAnsi="Arial" w:cs="Arial"/>
        </w:rPr>
        <w:t>East Street</w:t>
      </w:r>
    </w:p>
    <w:p w14:paraId="6167CB4E" w14:textId="77777777" w:rsidR="00B83D1E" w:rsidRPr="00D353CC" w:rsidRDefault="00B83D1E" w:rsidP="00B83D1E">
      <w:pPr>
        <w:rPr>
          <w:rFonts w:ascii="Arial" w:hAnsi="Arial" w:cs="Arial"/>
        </w:rPr>
      </w:pPr>
      <w:r w:rsidRPr="00D353CC">
        <w:rPr>
          <w:rFonts w:ascii="Arial" w:hAnsi="Arial" w:cs="Arial"/>
        </w:rPr>
        <w:t>Leicester</w:t>
      </w:r>
    </w:p>
    <w:p w14:paraId="65EF5C81" w14:textId="77777777" w:rsidR="00B83D1E" w:rsidRPr="00D353CC" w:rsidRDefault="00B83D1E" w:rsidP="00B83D1E">
      <w:pPr>
        <w:rPr>
          <w:rFonts w:ascii="Arial" w:hAnsi="Arial" w:cs="Arial"/>
        </w:rPr>
      </w:pPr>
      <w:r w:rsidRPr="00D353CC">
        <w:rPr>
          <w:rFonts w:ascii="Arial" w:hAnsi="Arial" w:cs="Arial"/>
        </w:rPr>
        <w:t>LE1 6NB</w:t>
      </w:r>
      <w:r w:rsidRPr="00D353CC">
        <w:rPr>
          <w:rFonts w:ascii="Arial" w:hAnsi="Arial" w:cs="Arial"/>
        </w:rPr>
        <w:br/>
      </w:r>
    </w:p>
    <w:p w14:paraId="2ABCB3A8" w14:textId="77777777" w:rsidR="00B83D1E" w:rsidRPr="00D353CC" w:rsidRDefault="00B83D1E" w:rsidP="00B83D1E">
      <w:pPr>
        <w:rPr>
          <w:rFonts w:ascii="Arial" w:hAnsi="Arial" w:cs="Arial"/>
        </w:rPr>
      </w:pPr>
      <w:r w:rsidRPr="00D353CC">
        <w:rPr>
          <w:rFonts w:ascii="Arial" w:hAnsi="Arial" w:cs="Arial"/>
        </w:rPr>
        <w:t>If you are not content with the outcome of your complaint, you may apply directly to the Information Commissioner for a decision. Generally, the ICO cannot make a decision unless you have exhausted the complaints procedure provided the ICB.</w:t>
      </w:r>
    </w:p>
    <w:p w14:paraId="2444F200" w14:textId="77777777" w:rsidR="00B83D1E" w:rsidRPr="00D353CC" w:rsidRDefault="00B83D1E" w:rsidP="00B83D1E">
      <w:pPr>
        <w:rPr>
          <w:rFonts w:ascii="Arial" w:hAnsi="Arial" w:cs="Arial"/>
        </w:rPr>
      </w:pPr>
    </w:p>
    <w:p w14:paraId="0404A5CC" w14:textId="77777777" w:rsidR="00B83D1E" w:rsidRPr="00D353CC" w:rsidRDefault="00B83D1E" w:rsidP="00B83D1E">
      <w:pPr>
        <w:rPr>
          <w:rFonts w:ascii="Arial" w:hAnsi="Arial"/>
        </w:rPr>
      </w:pPr>
      <w:r w:rsidRPr="00D353CC">
        <w:rPr>
          <w:rFonts w:ascii="Arial" w:hAnsi="Arial" w:cs="Arial"/>
        </w:rPr>
        <w:t xml:space="preserve">The Information Commissioner can be contacted at: </w:t>
      </w:r>
      <w:r w:rsidRPr="00D353CC">
        <w:rPr>
          <w:rFonts w:ascii="Arial" w:hAnsi="Arial"/>
        </w:rPr>
        <w:t xml:space="preserve">telephone 0303 123 1113, </w:t>
      </w:r>
    </w:p>
    <w:p w14:paraId="415934A3" w14:textId="77777777" w:rsidR="00B83D1E" w:rsidRPr="00D353CC" w:rsidRDefault="00B83D1E" w:rsidP="00B83D1E">
      <w:pPr>
        <w:rPr>
          <w:rFonts w:cs="Arial"/>
          <w:u w:val="single"/>
        </w:rPr>
      </w:pPr>
      <w:r w:rsidRPr="00D353CC">
        <w:rPr>
          <w:rFonts w:ascii="Arial" w:hAnsi="Arial"/>
        </w:rPr>
        <w:t xml:space="preserve">email </w:t>
      </w:r>
      <w:hyperlink r:id="rId15">
        <w:r w:rsidRPr="00D353CC">
          <w:rPr>
            <w:rFonts w:ascii="Arial" w:hAnsi="Arial" w:cs="Arial"/>
            <w:color w:val="0000FF"/>
            <w:u w:val="single"/>
          </w:rPr>
          <w:t>icocasework@ico.org.uk</w:t>
        </w:r>
      </w:hyperlink>
      <w:r w:rsidRPr="00D353CC">
        <w:rPr>
          <w:rFonts w:ascii="Arial" w:hAnsi="Arial"/>
        </w:rPr>
        <w:t xml:space="preserve"> and </w:t>
      </w:r>
      <w:hyperlink r:id="rId16">
        <w:r w:rsidRPr="00D353CC">
          <w:rPr>
            <w:rStyle w:val="Hyperlink"/>
            <w:rFonts w:ascii="Arial" w:hAnsi="Arial" w:cs="Arial"/>
          </w:rPr>
          <w:t>https://ico.org.uk/global/contact-us/</w:t>
        </w:r>
      </w:hyperlink>
      <w:r w:rsidRPr="00D353CC">
        <w:rPr>
          <w:rFonts w:cs="Arial"/>
        </w:rPr>
        <w:t xml:space="preserve"> </w:t>
      </w:r>
    </w:p>
    <w:p w14:paraId="16452D88" w14:textId="77777777" w:rsidR="00B83D1E" w:rsidRPr="00D353CC" w:rsidRDefault="00B83D1E" w:rsidP="00B83D1E">
      <w:pPr>
        <w:rPr>
          <w:rFonts w:ascii="Arial" w:hAnsi="Arial"/>
        </w:rPr>
      </w:pPr>
    </w:p>
    <w:p w14:paraId="76F0657D" w14:textId="77777777" w:rsidR="00B83D1E" w:rsidRPr="00D353CC" w:rsidRDefault="00B83D1E" w:rsidP="00B83D1E">
      <w:pPr>
        <w:overflowPunct w:val="0"/>
        <w:rPr>
          <w:rFonts w:ascii="Arial" w:hAnsi="Arial" w:cs="Arial"/>
          <w:i/>
          <w:color w:val="17375E"/>
        </w:rPr>
      </w:pPr>
      <w:r w:rsidRPr="00D353CC">
        <w:rPr>
          <w:rFonts w:ascii="Arial" w:hAnsi="Arial" w:cs="Arial"/>
          <w:i/>
          <w:color w:val="17375E"/>
        </w:rPr>
        <w:t>Under the terms of the Open Government Licence, you may use and re-use the information provided within this response (not including logos or photographs), free of charge in any format or medium; unless identified as another party’s copyright.</w:t>
      </w:r>
    </w:p>
    <w:p w14:paraId="7F725741" w14:textId="77777777" w:rsidR="00B83D1E" w:rsidRPr="00D353CC" w:rsidRDefault="00DD1369" w:rsidP="00B83D1E">
      <w:pPr>
        <w:overflowPunct w:val="0"/>
        <w:rPr>
          <w:rFonts w:ascii="Arial" w:hAnsi="Arial" w:cs="Arial"/>
        </w:rPr>
      </w:pPr>
      <w:hyperlink r:id="rId17" w:history="1">
        <w:r w:rsidR="00B83D1E" w:rsidRPr="00D353CC">
          <w:rPr>
            <w:rStyle w:val="Hyperlink"/>
            <w:rFonts w:ascii="Arial" w:hAnsi="Arial" w:cs="Arial"/>
            <w:i/>
          </w:rPr>
          <w:t>http://www.nationalarchives.gov.uk/doc/open-government-licence/version/3/</w:t>
        </w:r>
      </w:hyperlink>
      <w:r w:rsidR="00B83D1E" w:rsidRPr="00D353CC">
        <w:rPr>
          <w:rFonts w:ascii="Arial" w:hAnsi="Arial" w:cs="Arial"/>
          <w:i/>
          <w:color w:val="17375E"/>
        </w:rPr>
        <w:t xml:space="preserve"> </w:t>
      </w:r>
    </w:p>
    <w:p w14:paraId="608A59B7" w14:textId="77777777" w:rsidR="00B83D1E" w:rsidRPr="00D353CC" w:rsidRDefault="00B83D1E" w:rsidP="00B83D1E">
      <w:pPr>
        <w:overflowPunct w:val="0"/>
        <w:rPr>
          <w:rFonts w:ascii="Arial" w:hAnsi="Arial" w:cs="Arial"/>
        </w:rPr>
      </w:pPr>
    </w:p>
    <w:p w14:paraId="36A09A1F" w14:textId="77777777" w:rsidR="00B83D1E" w:rsidRPr="00D353CC" w:rsidRDefault="00B83D1E" w:rsidP="00B83D1E">
      <w:pPr>
        <w:overflowPunct w:val="0"/>
        <w:rPr>
          <w:rFonts w:ascii="Arial" w:hAnsi="Arial" w:cs="Arial"/>
        </w:rPr>
      </w:pPr>
      <w:r w:rsidRPr="00D353CC">
        <w:rPr>
          <w:rFonts w:ascii="Arial" w:hAnsi="Arial" w:cs="Arial"/>
        </w:rPr>
        <w:t>Yours faithfully</w:t>
      </w:r>
    </w:p>
    <w:p w14:paraId="4A456C88" w14:textId="77777777" w:rsidR="00B83D1E" w:rsidRPr="00D353CC" w:rsidRDefault="00B83D1E" w:rsidP="00B83D1E">
      <w:pPr>
        <w:overflowPunct w:val="0"/>
        <w:rPr>
          <w:rFonts w:ascii="Arial" w:hAnsi="Arial" w:cs="Arial"/>
        </w:rPr>
      </w:pPr>
    </w:p>
    <w:p w14:paraId="64616C01" w14:textId="77777777" w:rsidR="00B83D1E" w:rsidRPr="00D353CC" w:rsidRDefault="00B83D1E" w:rsidP="00B83D1E">
      <w:pPr>
        <w:overflowPunct w:val="0"/>
        <w:rPr>
          <w:rFonts w:ascii="Arial" w:hAnsi="Arial" w:cs="Arial"/>
        </w:rPr>
      </w:pPr>
      <w:r w:rsidRPr="00D353CC">
        <w:rPr>
          <w:rFonts w:ascii="Arial" w:hAnsi="Arial" w:cs="Arial"/>
          <w:color w:val="000000"/>
        </w:rPr>
        <w:t>Lindsay Parker</w:t>
      </w:r>
      <w:r w:rsidRPr="00D353CC">
        <w:rPr>
          <w:rFonts w:ascii="Arial" w:hAnsi="Arial" w:cs="Arial"/>
        </w:rPr>
        <w:br/>
      </w:r>
      <w:r w:rsidRPr="00D353CC">
        <w:rPr>
          <w:rFonts w:ascii="Arial" w:hAnsi="Arial" w:cs="Arial"/>
          <w:color w:val="000000"/>
        </w:rPr>
        <w:t>Senior Freedom of Information Officer</w:t>
      </w:r>
    </w:p>
    <w:p w14:paraId="087950F6" w14:textId="77777777" w:rsidR="00B83D1E" w:rsidRPr="00D353CC" w:rsidRDefault="00B83D1E" w:rsidP="00B83D1E">
      <w:pPr>
        <w:rPr>
          <w:rFonts w:ascii="Arial" w:hAnsi="Arial" w:cs="Arial"/>
          <w:b/>
          <w:i/>
        </w:rPr>
      </w:pPr>
    </w:p>
    <w:p w14:paraId="3123A4BE" w14:textId="77777777" w:rsidR="00B83D1E" w:rsidRPr="00D353CC" w:rsidRDefault="00B83D1E" w:rsidP="00B83D1E">
      <w:pPr>
        <w:rPr>
          <w:rFonts w:ascii="Arial" w:hAnsi="Arial"/>
          <w:b/>
          <w:i/>
        </w:rPr>
      </w:pPr>
      <w:r w:rsidRPr="00D353CC">
        <w:rPr>
          <w:rFonts w:ascii="Arial" w:hAnsi="Arial"/>
          <w:b/>
          <w:i/>
        </w:rPr>
        <w:t xml:space="preserve">On behalf of </w:t>
      </w:r>
    </w:p>
    <w:p w14:paraId="3F73C96A" w14:textId="77777777" w:rsidR="00B83D1E" w:rsidRPr="00D353CC" w:rsidRDefault="00B83D1E" w:rsidP="00B83D1E">
      <w:pPr>
        <w:rPr>
          <w:rFonts w:ascii="Arial" w:hAnsi="Arial"/>
          <w:b/>
          <w:i/>
        </w:rPr>
      </w:pPr>
      <w:r w:rsidRPr="00D353CC">
        <w:rPr>
          <w:rFonts w:ascii="Arial" w:hAnsi="Arial"/>
          <w:b/>
          <w:i/>
        </w:rPr>
        <w:t>NHS Lincolnshire ICB</w:t>
      </w:r>
    </w:p>
    <w:p w14:paraId="7D519E54" w14:textId="77777777" w:rsidR="00B83D1E" w:rsidRPr="00D353CC" w:rsidRDefault="00B83D1E" w:rsidP="00B83D1E">
      <w:pPr>
        <w:ind w:firstLine="720"/>
      </w:pPr>
    </w:p>
    <w:sectPr w:rsidR="00B83D1E" w:rsidRPr="00D353CC" w:rsidSect="00E0706F">
      <w:headerReference w:type="even" r:id="rId18"/>
      <w:headerReference w:type="default" r:id="rId19"/>
      <w:footerReference w:type="even" r:id="rId20"/>
      <w:footerReference w:type="default" r:id="rId21"/>
      <w:headerReference w:type="first" r:id="rId22"/>
      <w:footerReference w:type="first" r:id="rId23"/>
      <w:pgSz w:w="11900" w:h="16840"/>
      <w:pgMar w:top="1925" w:right="1104" w:bottom="1440" w:left="873" w:header="720" w:footer="30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0C8A92" w14:textId="77777777" w:rsidR="009A1C7F" w:rsidRDefault="009A1C7F" w:rsidP="009565A4">
      <w:r>
        <w:separator/>
      </w:r>
    </w:p>
  </w:endnote>
  <w:endnote w:type="continuationSeparator" w:id="0">
    <w:p w14:paraId="7C98501B" w14:textId="77777777" w:rsidR="009A1C7F" w:rsidRDefault="009A1C7F" w:rsidP="009565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F997CC" w14:textId="77777777" w:rsidR="00E0706F" w:rsidRDefault="00E0706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2E944C" w14:textId="77777777" w:rsidR="00E0706F" w:rsidRDefault="00E0706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DE6E7" w14:textId="4AD5167A" w:rsidR="003D2B82" w:rsidRPr="003D2B82" w:rsidRDefault="00831A48" w:rsidP="003D2B82">
    <w:pPr>
      <w:spacing w:after="80"/>
      <w:rPr>
        <w:rFonts w:ascii="Arial" w:eastAsia="Times New Roman" w:hAnsi="Arial" w:cs="Arial"/>
        <w:color w:val="FFFFFF" w:themeColor="background1"/>
        <w:sz w:val="20"/>
        <w:szCs w:val="20"/>
        <w:lang w:val="en-GB" w:eastAsia="en-GB"/>
      </w:rPr>
    </w:pPr>
    <w:r>
      <w:rPr>
        <w:rFonts w:ascii="Arial" w:eastAsia="Times New Roman" w:hAnsi="Arial" w:cs="Arial"/>
        <w:b/>
        <w:bCs/>
        <w:color w:val="FFFFFF" w:themeColor="background1"/>
        <w:sz w:val="20"/>
        <w:szCs w:val="20"/>
        <w:lang w:val="en-GB" w:eastAsia="en-GB"/>
      </w:rPr>
      <w:t>Dr Gerry McSorley</w:t>
    </w:r>
    <w:r w:rsidR="003D2B82" w:rsidRPr="003D2B82">
      <w:rPr>
        <w:rFonts w:ascii="Arial" w:eastAsia="Times New Roman" w:hAnsi="Arial" w:cs="Arial"/>
        <w:color w:val="FFFFFF" w:themeColor="background1"/>
        <w:sz w:val="20"/>
        <w:szCs w:val="20"/>
        <w:lang w:val="en-GB" w:eastAsia="en-GB"/>
      </w:rPr>
      <w:t xml:space="preserve">, </w:t>
    </w:r>
    <w:r>
      <w:rPr>
        <w:rFonts w:ascii="Arial" w:eastAsia="Times New Roman" w:hAnsi="Arial" w:cs="Arial"/>
        <w:color w:val="FFFFFF" w:themeColor="background1"/>
        <w:sz w:val="20"/>
        <w:szCs w:val="20"/>
        <w:lang w:val="en-GB" w:eastAsia="en-GB"/>
      </w:rPr>
      <w:t xml:space="preserve">Acting </w:t>
    </w:r>
    <w:r w:rsidR="003D2B82" w:rsidRPr="003D2B82">
      <w:rPr>
        <w:rFonts w:ascii="Arial" w:eastAsia="Times New Roman" w:hAnsi="Arial" w:cs="Arial"/>
        <w:color w:val="FFFFFF" w:themeColor="background1"/>
        <w:sz w:val="20"/>
        <w:szCs w:val="20"/>
        <w:lang w:val="en-GB" w:eastAsia="en-GB"/>
      </w:rPr>
      <w:t xml:space="preserve">ICB Chair and </w:t>
    </w:r>
    <w:r w:rsidR="003D2B82" w:rsidRPr="003D2B82">
      <w:rPr>
        <w:rFonts w:ascii="Arial" w:eastAsia="Times New Roman" w:hAnsi="Arial" w:cs="Arial"/>
        <w:b/>
        <w:bCs/>
        <w:color w:val="FFFFFF" w:themeColor="background1"/>
        <w:sz w:val="20"/>
        <w:szCs w:val="20"/>
        <w:lang w:val="en-GB" w:eastAsia="en-GB"/>
      </w:rPr>
      <w:t>Mr John Turner</w:t>
    </w:r>
    <w:r w:rsidR="003D2B82" w:rsidRPr="003D2B82">
      <w:rPr>
        <w:rFonts w:ascii="Arial" w:eastAsia="Times New Roman" w:hAnsi="Arial" w:cs="Arial"/>
        <w:color w:val="FFFFFF" w:themeColor="background1"/>
        <w:sz w:val="20"/>
        <w:szCs w:val="20"/>
        <w:lang w:val="en-GB" w:eastAsia="en-GB"/>
      </w:rPr>
      <w:t>, Chief Executive</w:t>
    </w:r>
  </w:p>
  <w:p w14:paraId="5372E729" w14:textId="36360690" w:rsidR="009565A4" w:rsidRPr="003D2B82" w:rsidRDefault="00967C88">
    <w:pPr>
      <w:pStyle w:val="Footer"/>
      <w:rPr>
        <w:rFonts w:ascii="Arial" w:hAnsi="Arial" w:cs="Arial"/>
        <w:color w:val="FFFFFF" w:themeColor="background1"/>
        <w:sz w:val="20"/>
        <w:szCs w:val="20"/>
      </w:rPr>
    </w:pPr>
    <w:r w:rsidRPr="003D2B82">
      <w:rPr>
        <w:rFonts w:ascii="Arial" w:hAnsi="Arial" w:cs="Arial"/>
        <w:noProof/>
        <w:color w:val="FFFFFF" w:themeColor="background1"/>
        <w:sz w:val="20"/>
        <w:szCs w:val="20"/>
      </w:rPr>
      <mc:AlternateContent>
        <mc:Choice Requires="wps">
          <w:drawing>
            <wp:anchor distT="0" distB="0" distL="114300" distR="114300" simplePos="0" relativeHeight="251662336" behindDoc="1" locked="0" layoutInCell="1" allowOverlap="1" wp14:anchorId="22982C49" wp14:editId="5566D81C">
              <wp:simplePos x="0" y="0"/>
              <wp:positionH relativeFrom="page">
                <wp:posOffset>0</wp:posOffset>
              </wp:positionH>
              <wp:positionV relativeFrom="page">
                <wp:posOffset>9993086</wp:posOffset>
              </wp:positionV>
              <wp:extent cx="7560000" cy="702219"/>
              <wp:effectExtent l="0" t="0" r="0" b="0"/>
              <wp:wrapNone/>
              <wp:docPr id="1" name="Rectangle 1"/>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AC761F5" id="Rectangle 1" o:spid="_x0000_s1026" style="position:absolute;margin-left:0;margin-top:786.85pt;width:595.3pt;height:55.3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" fillcolor="#0070be [3204]" stroked="f" strokeweight="1pt">
              <w10:wrap anchorx="page" anchory="page"/>
            </v:rect>
          </w:pict>
        </mc:Fallback>
      </mc:AlternateContent>
    </w:r>
    <w:r w:rsidR="0027325E" w:rsidRPr="0027325E">
      <w:rPr>
        <w:rFonts w:ascii="Arial" w:hAnsi="Arial" w:cs="Arial"/>
        <w:noProof/>
        <w:color w:val="FFFFFF" w:themeColor="background1"/>
        <w:sz w:val="20"/>
        <w:szCs w:val="20"/>
      </w:rPr>
      <w:t>www.lincolnshire.icb.nhs.uk</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447B85" w14:textId="77777777" w:rsidR="009A1C7F" w:rsidRDefault="009A1C7F" w:rsidP="009565A4">
      <w:r>
        <w:separator/>
      </w:r>
    </w:p>
  </w:footnote>
  <w:footnote w:type="continuationSeparator" w:id="0">
    <w:p w14:paraId="3CA34FA8" w14:textId="77777777" w:rsidR="009A1C7F" w:rsidRDefault="009A1C7F" w:rsidP="009565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C12E9B" w14:textId="77777777" w:rsidR="00E0706F" w:rsidRDefault="00E0706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C3A844" w14:textId="77777777" w:rsidR="00E0706F" w:rsidRDefault="00E0706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EE958E" w14:textId="1D01F5F4" w:rsidR="009565A4" w:rsidRDefault="00D460BF" w:rsidP="009565A4">
    <w:pPr>
      <w:pStyle w:val="Header"/>
      <w:tabs>
        <w:tab w:val="clear" w:pos="9360"/>
      </w:tabs>
      <w:ind w:left="-426"/>
    </w:pPr>
    <w:r>
      <w:rPr>
        <w:noProof/>
      </w:rPr>
      <mc:AlternateContent>
        <mc:Choice Requires="wps">
          <w:drawing>
            <wp:anchor distT="0" distB="0" distL="114300" distR="114300" simplePos="0" relativeHeight="251661312" behindDoc="0" locked="0" layoutInCell="1" allowOverlap="1" wp14:anchorId="5198032C" wp14:editId="55179574">
              <wp:simplePos x="0" y="0"/>
              <wp:positionH relativeFrom="column">
                <wp:posOffset>3427095</wp:posOffset>
              </wp:positionH>
              <wp:positionV relativeFrom="paragraph">
                <wp:posOffset>990600</wp:posOffset>
              </wp:positionV>
              <wp:extent cx="2892970" cy="1714500"/>
              <wp:effectExtent l="0" t="0" r="0" b="0"/>
              <wp:wrapNone/>
              <wp:docPr id="8" name="Text Box 8"/>
              <wp:cNvGraphicFramePr/>
              <a:graphic xmlns:a="http://schemas.openxmlformats.org/drawingml/2006/main">
                <a:graphicData uri="http://schemas.microsoft.com/office/word/2010/wordprocessingShape">
                  <wps:wsp>
                    <wps:cNvSpPr txBox="1"/>
                    <wps:spPr>
                      <a:xfrm>
                        <a:off x="0" y="0"/>
                        <a:ext cx="2892970" cy="1714500"/>
                      </a:xfrm>
                      <a:prstGeom prst="rect">
                        <a:avLst/>
                      </a:prstGeom>
                      <a:noFill/>
                      <a:ln w="6350">
                        <a:noFill/>
                      </a:ln>
                    </wps:spPr>
                    <wps:txb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98032C" id="_x0000_t202" coordsize="21600,21600" o:spt="202" path="m,l,21600r21600,l21600,xe">
              <v:stroke joinstyle="miter"/>
              <v:path gradientshapeok="t" o:connecttype="rect"/>
            </v:shapetype>
            <v:shape id="Text Box 8" o:spid="_x0000_s1026" type="#_x0000_t202" style="position:absolute;left:0;text-align:left;margin-left:269.85pt;margin-top:78pt;width:227.8pt;height:1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" filled="f" stroked="f" strokeweight=".5pt">
              <v:textbo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v:textbox>
            </v:shape>
          </w:pict>
        </mc:Fallback>
      </mc:AlternateContent>
    </w:r>
    <w:r w:rsidR="00967C88">
      <w:rPr>
        <w:noProof/>
      </w:rPr>
      <w:drawing>
        <wp:anchor distT="0" distB="0" distL="114300" distR="114300" simplePos="0" relativeHeight="251660288" behindDoc="1" locked="0" layoutInCell="1" allowOverlap="1" wp14:anchorId="15F0EB25" wp14:editId="2857E7E9">
          <wp:simplePos x="0" y="0"/>
          <wp:positionH relativeFrom="column">
            <wp:posOffset>4591050</wp:posOffset>
          </wp:positionH>
          <wp:positionV relativeFrom="paragraph">
            <wp:posOffset>-76200</wp:posOffset>
          </wp:positionV>
          <wp:extent cx="1656752" cy="85090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extLst>
                      <a:ext uri="{28A0092B-C50C-407E-A947-70E740481C1C}">
                        <a14:useLocalDpi xmlns:a14="http://schemas.microsoft.com/office/drawing/2010/main" val="0"/>
                      </a:ext>
                    </a:extLst>
                  </a:blip>
                  <a:stretch>
                    <a:fillRect/>
                  </a:stretch>
                </pic:blipFill>
                <pic:spPr>
                  <a:xfrm>
                    <a:off x="0" y="0"/>
                    <a:ext cx="1656752" cy="8509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8DB0366"/>
    <w:multiLevelType w:val="hybridMultilevel"/>
    <w:tmpl w:val="587E594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2D25FA6"/>
    <w:multiLevelType w:val="hybridMultilevel"/>
    <w:tmpl w:val="740EDD8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19698081">
    <w:abstractNumId w:val="1"/>
  </w:num>
  <w:num w:numId="2" w16cid:durableId="102420938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65A4"/>
    <w:rsid w:val="00082587"/>
    <w:rsid w:val="000C3D54"/>
    <w:rsid w:val="000F1B87"/>
    <w:rsid w:val="000F2F23"/>
    <w:rsid w:val="00191E57"/>
    <w:rsid w:val="002434A8"/>
    <w:rsid w:val="0027325E"/>
    <w:rsid w:val="00280814"/>
    <w:rsid w:val="003439CB"/>
    <w:rsid w:val="003D2B82"/>
    <w:rsid w:val="00405AF5"/>
    <w:rsid w:val="004C5A84"/>
    <w:rsid w:val="004C64E9"/>
    <w:rsid w:val="005A2267"/>
    <w:rsid w:val="005C5EB8"/>
    <w:rsid w:val="005E0077"/>
    <w:rsid w:val="006313D7"/>
    <w:rsid w:val="0064513C"/>
    <w:rsid w:val="0068297D"/>
    <w:rsid w:val="006B52E9"/>
    <w:rsid w:val="006D53BD"/>
    <w:rsid w:val="007C7B75"/>
    <w:rsid w:val="00831A48"/>
    <w:rsid w:val="0085744D"/>
    <w:rsid w:val="00880DB1"/>
    <w:rsid w:val="008E204D"/>
    <w:rsid w:val="009565A4"/>
    <w:rsid w:val="00967C88"/>
    <w:rsid w:val="00977BF2"/>
    <w:rsid w:val="009A1C7F"/>
    <w:rsid w:val="00A24150"/>
    <w:rsid w:val="00A51867"/>
    <w:rsid w:val="00B83D1E"/>
    <w:rsid w:val="00C6729F"/>
    <w:rsid w:val="00C764CB"/>
    <w:rsid w:val="00CC51B8"/>
    <w:rsid w:val="00D055EC"/>
    <w:rsid w:val="00D05F5D"/>
    <w:rsid w:val="00D22F43"/>
    <w:rsid w:val="00D353CC"/>
    <w:rsid w:val="00D460BF"/>
    <w:rsid w:val="00D930F9"/>
    <w:rsid w:val="00DD1369"/>
    <w:rsid w:val="00DE7011"/>
    <w:rsid w:val="00E0706F"/>
    <w:rsid w:val="00EE0034"/>
    <w:rsid w:val="00F21185"/>
    <w:rsid w:val="00F260C2"/>
    <w:rsid w:val="00FA3B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9C0BD8"/>
  <w14:defaultImageDpi w14:val="32767"/>
  <w15:chartTrackingRefBased/>
  <w15:docId w15:val="{CBCBFB53-0B83-7049-B3A5-F3B63E92D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565A4"/>
    <w:pPr>
      <w:tabs>
        <w:tab w:val="center" w:pos="4680"/>
        <w:tab w:val="right" w:pos="9360"/>
      </w:tabs>
    </w:pPr>
  </w:style>
  <w:style w:type="character" w:customStyle="1" w:styleId="HeaderChar">
    <w:name w:val="Header Char"/>
    <w:basedOn w:val="DefaultParagraphFont"/>
    <w:link w:val="Header"/>
    <w:uiPriority w:val="99"/>
    <w:rsid w:val="009565A4"/>
  </w:style>
  <w:style w:type="paragraph" w:styleId="Footer">
    <w:name w:val="footer"/>
    <w:basedOn w:val="Normal"/>
    <w:link w:val="FooterChar"/>
    <w:uiPriority w:val="99"/>
    <w:unhideWhenUsed/>
    <w:rsid w:val="009565A4"/>
    <w:pPr>
      <w:tabs>
        <w:tab w:val="center" w:pos="4680"/>
        <w:tab w:val="right" w:pos="9360"/>
      </w:tabs>
    </w:pPr>
  </w:style>
  <w:style w:type="character" w:customStyle="1" w:styleId="FooterChar">
    <w:name w:val="Footer Char"/>
    <w:basedOn w:val="DefaultParagraphFont"/>
    <w:link w:val="Footer"/>
    <w:uiPriority w:val="99"/>
    <w:rsid w:val="009565A4"/>
  </w:style>
  <w:style w:type="paragraph" w:customStyle="1" w:styleId="Default">
    <w:name w:val="Default"/>
    <w:rsid w:val="00EE0034"/>
    <w:pPr>
      <w:autoSpaceDE w:val="0"/>
      <w:autoSpaceDN w:val="0"/>
      <w:adjustRightInd w:val="0"/>
    </w:pPr>
    <w:rPr>
      <w:rFonts w:ascii="Arial" w:hAnsi="Arial" w:cs="Arial"/>
      <w:color w:val="000000"/>
      <w:lang w:val="en-GB"/>
    </w:rPr>
  </w:style>
  <w:style w:type="paragraph" w:styleId="ListParagraph">
    <w:name w:val="List Paragraph"/>
    <w:basedOn w:val="Normal"/>
    <w:uiPriority w:val="34"/>
    <w:qFormat/>
    <w:rsid w:val="00EE0034"/>
    <w:pPr>
      <w:spacing w:after="160" w:line="259" w:lineRule="auto"/>
      <w:ind w:left="720"/>
      <w:contextualSpacing/>
    </w:pPr>
    <w:rPr>
      <w:sz w:val="22"/>
      <w:szCs w:val="22"/>
      <w:lang w:val="en-GB"/>
    </w:rPr>
  </w:style>
  <w:style w:type="character" w:styleId="Hyperlink">
    <w:name w:val="Hyperlink"/>
    <w:rsid w:val="00B83D1E"/>
    <w:rPr>
      <w:color w:val="0000FF"/>
      <w:u w:val="single"/>
    </w:rPr>
  </w:style>
  <w:style w:type="paragraph" w:customStyle="1" w:styleId="xcontentpasted1">
    <w:name w:val="x_contentpasted1"/>
    <w:basedOn w:val="Normal"/>
    <w:rsid w:val="00B83D1E"/>
    <w:rPr>
      <w:rFonts w:ascii="Calibri" w:hAnsi="Calibri" w:cs="Calibri"/>
      <w:sz w:val="22"/>
      <w:szCs w:val="22"/>
      <w:lang w:val="en-GB" w:eastAsia="en-GB"/>
    </w:rPr>
  </w:style>
  <w:style w:type="paragraph" w:styleId="NormalWeb">
    <w:name w:val="Normal (Web)"/>
    <w:basedOn w:val="Normal"/>
    <w:uiPriority w:val="99"/>
    <w:unhideWhenUsed/>
    <w:rsid w:val="00405AF5"/>
    <w:pPr>
      <w:spacing w:before="100" w:beforeAutospacing="1" w:after="100" w:afterAutospacing="1"/>
    </w:pPr>
    <w:rPr>
      <w:rFonts w:ascii="Calibri" w:hAnsi="Calibri" w:cs="Calibri"/>
      <w:sz w:val="22"/>
      <w:szCs w:val="22"/>
      <w:lang w:val="en-GB" w:eastAsia="en-GB"/>
    </w:rPr>
  </w:style>
  <w:style w:type="character" w:customStyle="1" w:styleId="normaltextrun">
    <w:name w:val="normaltextrun"/>
    <w:basedOn w:val="DefaultParagraphFont"/>
    <w:rsid w:val="00191E57"/>
  </w:style>
  <w:style w:type="character" w:customStyle="1" w:styleId="scxw42731853">
    <w:name w:val="scxw42731853"/>
    <w:basedOn w:val="DefaultParagraphFont"/>
    <w:rsid w:val="00191E57"/>
  </w:style>
  <w:style w:type="character" w:styleId="UnresolvedMention">
    <w:name w:val="Unresolved Mention"/>
    <w:basedOn w:val="DefaultParagraphFont"/>
    <w:uiPriority w:val="99"/>
    <w:rsid w:val="00D055E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5946877">
      <w:bodyDiv w:val="1"/>
      <w:marLeft w:val="0"/>
      <w:marRight w:val="0"/>
      <w:marTop w:val="0"/>
      <w:marBottom w:val="0"/>
      <w:divBdr>
        <w:top w:val="none" w:sz="0" w:space="0" w:color="auto"/>
        <w:left w:val="none" w:sz="0" w:space="0" w:color="auto"/>
        <w:bottom w:val="none" w:sz="0" w:space="0" w:color="auto"/>
        <w:right w:val="none" w:sz="0" w:space="0" w:color="auto"/>
      </w:divBdr>
    </w:div>
    <w:div w:id="573321854">
      <w:bodyDiv w:val="1"/>
      <w:marLeft w:val="0"/>
      <w:marRight w:val="0"/>
      <w:marTop w:val="0"/>
      <w:marBottom w:val="0"/>
      <w:divBdr>
        <w:top w:val="none" w:sz="0" w:space="0" w:color="auto"/>
        <w:left w:val="none" w:sz="0" w:space="0" w:color="auto"/>
        <w:bottom w:val="none" w:sz="0" w:space="0" w:color="auto"/>
        <w:right w:val="none" w:sz="0" w:space="0" w:color="auto"/>
      </w:divBdr>
    </w:div>
    <w:div w:id="646932562">
      <w:bodyDiv w:val="1"/>
      <w:marLeft w:val="0"/>
      <w:marRight w:val="0"/>
      <w:marTop w:val="0"/>
      <w:marBottom w:val="0"/>
      <w:divBdr>
        <w:top w:val="none" w:sz="0" w:space="0" w:color="auto"/>
        <w:left w:val="none" w:sz="0" w:space="0" w:color="auto"/>
        <w:bottom w:val="none" w:sz="0" w:space="0" w:color="auto"/>
        <w:right w:val="none" w:sz="0" w:space="0" w:color="auto"/>
      </w:divBdr>
    </w:div>
    <w:div w:id="909000123">
      <w:bodyDiv w:val="1"/>
      <w:marLeft w:val="0"/>
      <w:marRight w:val="0"/>
      <w:marTop w:val="0"/>
      <w:marBottom w:val="0"/>
      <w:divBdr>
        <w:top w:val="none" w:sz="0" w:space="0" w:color="auto"/>
        <w:left w:val="none" w:sz="0" w:space="0" w:color="auto"/>
        <w:bottom w:val="none" w:sz="0" w:space="0" w:color="auto"/>
        <w:right w:val="none" w:sz="0" w:space="0" w:color="auto"/>
      </w:divBdr>
    </w:div>
    <w:div w:id="1168640785">
      <w:bodyDiv w:val="1"/>
      <w:marLeft w:val="0"/>
      <w:marRight w:val="0"/>
      <w:marTop w:val="0"/>
      <w:marBottom w:val="0"/>
      <w:divBdr>
        <w:top w:val="none" w:sz="0" w:space="0" w:color="auto"/>
        <w:left w:val="none" w:sz="0" w:space="0" w:color="auto"/>
        <w:bottom w:val="none" w:sz="0" w:space="0" w:color="auto"/>
        <w:right w:val="none" w:sz="0" w:space="0" w:color="auto"/>
      </w:divBdr>
    </w:div>
    <w:div w:id="1376541951">
      <w:bodyDiv w:val="1"/>
      <w:marLeft w:val="0"/>
      <w:marRight w:val="0"/>
      <w:marTop w:val="0"/>
      <w:marBottom w:val="0"/>
      <w:divBdr>
        <w:top w:val="none" w:sz="0" w:space="0" w:color="auto"/>
        <w:left w:val="none" w:sz="0" w:space="0" w:color="auto"/>
        <w:bottom w:val="none" w:sz="0" w:space="0" w:color="auto"/>
        <w:right w:val="none" w:sz="0" w:space="0" w:color="auto"/>
      </w:divBdr>
    </w:div>
    <w:div w:id="1478835507">
      <w:bodyDiv w:val="1"/>
      <w:marLeft w:val="0"/>
      <w:marRight w:val="0"/>
      <w:marTop w:val="0"/>
      <w:marBottom w:val="0"/>
      <w:divBdr>
        <w:top w:val="none" w:sz="0" w:space="0" w:color="auto"/>
        <w:left w:val="none" w:sz="0" w:space="0" w:color="auto"/>
        <w:bottom w:val="none" w:sz="0" w:space="0" w:color="auto"/>
        <w:right w:val="none" w:sz="0" w:space="0" w:color="auto"/>
      </w:divBdr>
    </w:div>
    <w:div w:id="16623927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lh.nhs.uk/" TargetMode="External"/><Relationship Id="rId13" Type="http://schemas.openxmlformats.org/officeDocument/2006/relationships/hyperlink" Target="https://www.qehkl.nhs.uk/" TargetMode="External"/><Relationship Id="rId18" Type="http://schemas.openxmlformats.org/officeDocument/2006/relationships/header" Target="header1.xml"/><Relationship Id="rId26" Type="http://schemas.openxmlformats.org/officeDocument/2006/relationships/customXml" Target="../customXml/item2.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s://www.nlg.nhs.uk/" TargetMode="External"/><Relationship Id="rId17" Type="http://schemas.openxmlformats.org/officeDocument/2006/relationships/hyperlink" Target="http://www.nationalarchives.gov.uk/doc/open-government-licence/version/3/"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ico.org.uk/global/contact-us/"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wangliaft.nhs.uk/"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mailto:icocasework@ico.org.uk" TargetMode="External"/><Relationship Id="rId23" Type="http://schemas.openxmlformats.org/officeDocument/2006/relationships/footer" Target="footer3.xml"/><Relationship Id="rId28" Type="http://schemas.openxmlformats.org/officeDocument/2006/relationships/customXml" Target="../customXml/item4.xml"/><Relationship Id="rId10" Type="http://schemas.openxmlformats.org/officeDocument/2006/relationships/hyperlink" Target="https://www.ulh.nhs.uk/" TargetMode="Externa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s://www.lincolnshirecommunityhealthservices.nhs.uk/about-us" TargetMode="External"/><Relationship Id="rId14" Type="http://schemas.openxmlformats.org/officeDocument/2006/relationships/hyperlink" Target="https://www.nuh.nhs.uk/" TargetMode="External"/><Relationship Id="rId22" Type="http://schemas.openxmlformats.org/officeDocument/2006/relationships/header" Target="header3.xml"/><Relationship Id="rId27" Type="http://schemas.openxmlformats.org/officeDocument/2006/relationships/customXml" Target="../customXml/item3.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Lincolnshire">
      <a:dk1>
        <a:srgbClr val="000000"/>
      </a:dk1>
      <a:lt1>
        <a:srgbClr val="FFFFFF"/>
      </a:lt1>
      <a:dk2>
        <a:srgbClr val="44546A"/>
      </a:dk2>
      <a:lt2>
        <a:srgbClr val="E7E6E6"/>
      </a:lt2>
      <a:accent1>
        <a:srgbClr val="0070BE"/>
      </a:accent1>
      <a:accent2>
        <a:srgbClr val="234C9B"/>
      </a:accent2>
      <a:accent3>
        <a:srgbClr val="E14737"/>
      </a:accent3>
      <a:accent4>
        <a:srgbClr val="5F3292"/>
      </a:accent4>
      <a:accent5>
        <a:srgbClr val="009733"/>
      </a:accent5>
      <a:accent6>
        <a:srgbClr val="FEC015"/>
      </a:accent6>
      <a:hlink>
        <a:srgbClr val="005BBA"/>
      </a:hlink>
      <a:folHlink>
        <a:srgbClr val="5B2E90"/>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roject_x0020_Stage xmlns="B4C844B7-D2F3-4C83-9BDD-5A7438F1E0FA" xsi:nil="true"/>
    <_ip_UnifiedCompliancePolicyUIAction xmlns="http://schemas.microsoft.com/sharepoint/v3" xsi:nil="true"/>
    <TaxKeywordTaxHTField xmlns="af868fb1-1c79-4bf8-baca-b1d08a084315">
      <Terms xmlns="http://schemas.microsoft.com/office/infopath/2007/PartnerControls"/>
    </TaxKeywordTaxHTField>
    <lcf76f155ced4ddcb4097134ff3c332f xmlns="b4c844b7-d2f3-4c83-9bdd-5a7438f1e0fa">
      <Terms xmlns="http://schemas.microsoft.com/office/infopath/2007/PartnerControls"/>
    </lcf76f155ced4ddcb4097134ff3c332f>
    <_ip_UnifiedCompliancePolicyProperties xmlns="http://schemas.microsoft.com/sharepoint/v3" xsi:nil="true"/>
    <TaxCatchAll xmlns="af868fb1-1c79-4bf8-baca-b1d08a084315" xsi:nil="true"/>
    <o84dc1eab2844af88b9f981c0a88e99a xmlns="b4c844b7-d2f3-4c83-9bdd-5a7438f1e0fa">
      <Terms xmlns="http://schemas.microsoft.com/office/infopath/2007/PartnerControls"/>
    </o84dc1eab2844af88b9f981c0a88e99a>
  </documentManagement>
</p:properties>
</file>

<file path=customXml/itemProps1.xml><?xml version="1.0" encoding="utf-8"?>
<ds:datastoreItem xmlns:ds="http://schemas.openxmlformats.org/officeDocument/2006/customXml" ds:itemID="{BEA860B1-0670-41EC-9ADC-44F0AC4DE5DD}">
  <ds:schemaRefs>
    <ds:schemaRef ds:uri="http://schemas.openxmlformats.org/officeDocument/2006/bibliography"/>
  </ds:schemaRefs>
</ds:datastoreItem>
</file>

<file path=customXml/itemProps2.xml><?xml version="1.0" encoding="utf-8"?>
<ds:datastoreItem xmlns:ds="http://schemas.openxmlformats.org/officeDocument/2006/customXml" ds:itemID="{DF3B6BCD-7D55-41A7-890E-DA0998C43C55}"/>
</file>

<file path=customXml/itemProps3.xml><?xml version="1.0" encoding="utf-8"?>
<ds:datastoreItem xmlns:ds="http://schemas.openxmlformats.org/officeDocument/2006/customXml" ds:itemID="{12F82F4B-2CA7-4567-8F46-D16D281107EE}"/>
</file>

<file path=customXml/itemProps4.xml><?xml version="1.0" encoding="utf-8"?>
<ds:datastoreItem xmlns:ds="http://schemas.openxmlformats.org/officeDocument/2006/customXml" ds:itemID="{68CA69BA-6328-4003-9284-58C015533515}"/>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11</TotalTime>
  <Pages>2</Pages>
  <Words>558</Words>
  <Characters>3186</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Clucas (MLCSU)</dc:creator>
  <cp:keywords/>
  <dc:description/>
  <cp:lastModifiedBy>Parker, Lindsay (NHS ARDEN AND GREATER EAST MIDLANDS COMMISSIONING SUPPORT UNIT)</cp:lastModifiedBy>
  <cp:revision>11</cp:revision>
  <dcterms:created xsi:type="dcterms:W3CDTF">2023-10-17T07:55:00Z</dcterms:created>
  <dcterms:modified xsi:type="dcterms:W3CDTF">2023-10-19T10:10:00Z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0x01010051BB97F997AF7F4EB56A0DBD1947EA1C</vt:lpwstr>
  </property>
  <property fmtid="{D5CDD505-2E9C-101B-9397-08002B2CF9AE}" pid="3" name="TaxKeyword">
    <vt:lpwstr/>
  </property>
</Properties>
</file>