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9B2C6F" w14:textId="77777777" w:rsidR="00A54AFE" w:rsidRDefault="00A54AFE" w:rsidP="00A54AFE">
      <w:pPr>
        <w:pStyle w:val="ListParagraph"/>
        <w:ind w:left="0"/>
        <w:contextualSpacing/>
        <w:outlineLvl w:val="1"/>
        <w:rPr>
          <w:rFonts w:ascii="Arial" w:hAnsi="Arial" w:cs="Arial"/>
          <w:b/>
          <w:sz w:val="28"/>
        </w:rPr>
      </w:pPr>
      <w:bookmarkStart w:id="0" w:name="_Toc343591382"/>
    </w:p>
    <w:p w14:paraId="020475FF" w14:textId="77777777" w:rsidR="00D66066" w:rsidRPr="00F05B18" w:rsidRDefault="00D66066" w:rsidP="00D66066">
      <w:pPr>
        <w:pStyle w:val="ListParagraph"/>
        <w:numPr>
          <w:ilvl w:val="0"/>
          <w:numId w:val="1"/>
        </w:numPr>
        <w:ind w:left="0" w:firstLine="0"/>
        <w:contextualSpacing/>
        <w:jc w:val="center"/>
        <w:outlineLvl w:val="1"/>
        <w:rPr>
          <w:rFonts w:ascii="Arial" w:hAnsi="Arial" w:cs="Arial"/>
          <w:b/>
          <w:sz w:val="28"/>
        </w:rPr>
      </w:pPr>
      <w:r w:rsidRPr="00F05B18">
        <w:rPr>
          <w:rFonts w:ascii="Arial" w:hAnsi="Arial" w:cs="Arial"/>
          <w:b/>
          <w:sz w:val="28"/>
        </w:rPr>
        <w:t>Service Specification</w:t>
      </w:r>
      <w:bookmarkEnd w:id="0"/>
      <w:r w:rsidR="004C7689">
        <w:rPr>
          <w:rFonts w:ascii="Arial" w:hAnsi="Arial" w:cs="Arial"/>
          <w:b/>
          <w:sz w:val="28"/>
        </w:rPr>
        <w:t>s</w:t>
      </w:r>
    </w:p>
    <w:p w14:paraId="002F58AF" w14:textId="77777777" w:rsidR="00D66066" w:rsidRPr="00622A90" w:rsidRDefault="00D66066" w:rsidP="00D66066">
      <w:pPr>
        <w:shd w:val="clear" w:color="auto" w:fill="FFFFFF" w:themeFill="background1"/>
        <w:spacing w:after="0"/>
        <w:jc w:val="both"/>
        <w:rPr>
          <w:rFonts w:ascii="Arial" w:hAnsi="Arial" w:cs="Arial"/>
          <w:sz w:val="22"/>
          <w:szCs w:val="22"/>
        </w:rPr>
      </w:pPr>
    </w:p>
    <w:p w14:paraId="3369E906" w14:textId="77777777" w:rsidR="00D66066" w:rsidRPr="00E12BC2" w:rsidRDefault="00D66066" w:rsidP="00D66066">
      <w:pPr>
        <w:shd w:val="clear" w:color="auto" w:fill="FFFFFF" w:themeFill="background1"/>
        <w:spacing w:after="0"/>
        <w:jc w:val="both"/>
        <w:rPr>
          <w:rFonts w:ascii="Arial" w:hAnsi="Arial" w:cs="Arial"/>
          <w:szCs w:val="24"/>
        </w:rPr>
      </w:pPr>
      <w:r w:rsidRPr="00E12BC2">
        <w:rPr>
          <w:rFonts w:ascii="Arial" w:hAnsi="Arial" w:cs="Arial"/>
          <w:szCs w:val="24"/>
        </w:rPr>
        <w:t>Mandatory headings 1 – 4.  Mandatory but detail for local determination and agreement</w:t>
      </w:r>
    </w:p>
    <w:p w14:paraId="011D658B" w14:textId="77777777" w:rsidR="00D66066" w:rsidRPr="00E12BC2" w:rsidRDefault="00D66066" w:rsidP="00D66066">
      <w:pPr>
        <w:shd w:val="clear" w:color="auto" w:fill="FFFFFF" w:themeFill="background1"/>
        <w:spacing w:after="0"/>
        <w:jc w:val="both"/>
        <w:rPr>
          <w:rFonts w:ascii="Arial" w:hAnsi="Arial" w:cs="Arial"/>
          <w:szCs w:val="24"/>
        </w:rPr>
      </w:pPr>
      <w:r w:rsidRPr="00E12BC2">
        <w:rPr>
          <w:rFonts w:ascii="Arial" w:hAnsi="Arial" w:cs="Arial"/>
          <w:szCs w:val="24"/>
        </w:rPr>
        <w:t>Optional headings 5-7.  Optional to use, detail for local determination and agreement.</w:t>
      </w:r>
    </w:p>
    <w:p w14:paraId="5FCD2AF5" w14:textId="77777777" w:rsidR="00D66066" w:rsidRPr="00E12BC2" w:rsidRDefault="00D66066" w:rsidP="00D66066">
      <w:pPr>
        <w:spacing w:after="0"/>
        <w:jc w:val="both"/>
        <w:rPr>
          <w:rFonts w:ascii="Arial" w:hAnsi="Arial" w:cs="Arial"/>
          <w:szCs w:val="24"/>
        </w:rPr>
      </w:pPr>
    </w:p>
    <w:p w14:paraId="5CF5F250" w14:textId="77777777" w:rsidR="00D66066" w:rsidRPr="00E12BC2" w:rsidRDefault="00D66066" w:rsidP="00D66066">
      <w:pPr>
        <w:shd w:val="clear" w:color="auto" w:fill="FFFFFF" w:themeFill="background1"/>
        <w:spacing w:after="0"/>
        <w:jc w:val="both"/>
        <w:rPr>
          <w:rFonts w:ascii="Arial" w:hAnsi="Arial" w:cs="Arial"/>
          <w:szCs w:val="24"/>
        </w:rPr>
      </w:pPr>
      <w:r w:rsidRPr="00E12BC2">
        <w:rPr>
          <w:rFonts w:ascii="Arial" w:hAnsi="Arial" w:cs="Arial"/>
          <w:szCs w:val="24"/>
        </w:rPr>
        <w:t>All subheadings for local determination and agreement</w:t>
      </w:r>
    </w:p>
    <w:p w14:paraId="625DCF49" w14:textId="77777777" w:rsidR="00D66066" w:rsidRPr="00D7632B" w:rsidRDefault="00D66066" w:rsidP="00D66066">
      <w:pPr>
        <w:spacing w:after="0"/>
        <w:jc w:val="both"/>
        <w:rPr>
          <w:rFonts w:ascii="Arial" w:hAnsi="Arial" w:cs="Arial"/>
          <w:sz w:val="20"/>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0"/>
        <w:gridCol w:w="6102"/>
      </w:tblGrid>
      <w:tr w:rsidR="00D66066" w:rsidRPr="00D7632B" w14:paraId="4C579F0B" w14:textId="77777777" w:rsidTr="00396E9E">
        <w:tc>
          <w:tcPr>
            <w:tcW w:w="2970" w:type="dxa"/>
            <w:shd w:val="clear" w:color="auto" w:fill="595959"/>
          </w:tcPr>
          <w:p w14:paraId="43E616C2" w14:textId="77777777" w:rsidR="00D66066" w:rsidRPr="00D7632B" w:rsidRDefault="00D66066" w:rsidP="00C73983">
            <w:pPr>
              <w:spacing w:after="0" w:line="360" w:lineRule="auto"/>
              <w:rPr>
                <w:rFonts w:ascii="Arial" w:hAnsi="Arial" w:cs="Arial"/>
                <w:b/>
                <w:color w:val="F79646"/>
              </w:rPr>
            </w:pPr>
            <w:r w:rsidRPr="00D7632B">
              <w:rPr>
                <w:rFonts w:ascii="Arial" w:hAnsi="Arial" w:cs="Arial"/>
                <w:b/>
                <w:color w:val="F79646"/>
              </w:rPr>
              <w:t>Service Specification No.</w:t>
            </w:r>
          </w:p>
        </w:tc>
        <w:tc>
          <w:tcPr>
            <w:tcW w:w="6102" w:type="dxa"/>
            <w:shd w:val="clear" w:color="auto" w:fill="auto"/>
          </w:tcPr>
          <w:p w14:paraId="6D03F840" w14:textId="77777777" w:rsidR="00D66066" w:rsidRPr="00D7632B" w:rsidRDefault="00D66066" w:rsidP="00C73983">
            <w:pPr>
              <w:spacing w:after="0"/>
              <w:rPr>
                <w:rFonts w:ascii="Arial" w:hAnsi="Arial" w:cs="Arial"/>
                <w:sz w:val="20"/>
              </w:rPr>
            </w:pPr>
          </w:p>
        </w:tc>
      </w:tr>
      <w:tr w:rsidR="00D66066" w:rsidRPr="00D7632B" w14:paraId="0F49AC77" w14:textId="77777777" w:rsidTr="00396E9E">
        <w:tc>
          <w:tcPr>
            <w:tcW w:w="2970" w:type="dxa"/>
            <w:shd w:val="clear" w:color="auto" w:fill="595959"/>
          </w:tcPr>
          <w:p w14:paraId="587D4322" w14:textId="77777777" w:rsidR="00D66066" w:rsidRPr="00D7632B" w:rsidRDefault="00D66066" w:rsidP="00C73983">
            <w:pPr>
              <w:spacing w:after="0" w:line="360" w:lineRule="auto"/>
              <w:rPr>
                <w:rFonts w:ascii="Arial" w:hAnsi="Arial" w:cs="Arial"/>
                <w:b/>
                <w:color w:val="F79646"/>
              </w:rPr>
            </w:pPr>
            <w:r w:rsidRPr="00D7632B">
              <w:rPr>
                <w:rFonts w:ascii="Arial" w:hAnsi="Arial" w:cs="Arial"/>
                <w:b/>
                <w:color w:val="F79646"/>
              </w:rPr>
              <w:t>Service</w:t>
            </w:r>
          </w:p>
        </w:tc>
        <w:tc>
          <w:tcPr>
            <w:tcW w:w="6102" w:type="dxa"/>
            <w:shd w:val="clear" w:color="auto" w:fill="auto"/>
          </w:tcPr>
          <w:p w14:paraId="58855CE5" w14:textId="77777777" w:rsidR="00D66066" w:rsidRPr="00297D76" w:rsidRDefault="006935AF" w:rsidP="00C73983">
            <w:pPr>
              <w:spacing w:after="0"/>
              <w:rPr>
                <w:rFonts w:ascii="Arial" w:hAnsi="Arial" w:cs="Arial"/>
                <w:szCs w:val="24"/>
              </w:rPr>
            </w:pPr>
            <w:r w:rsidRPr="00297D76">
              <w:rPr>
                <w:rFonts w:ascii="Arial" w:hAnsi="Arial" w:cs="Arial"/>
                <w:szCs w:val="24"/>
              </w:rPr>
              <w:t>GPwSI Gynaecology</w:t>
            </w:r>
          </w:p>
        </w:tc>
      </w:tr>
      <w:tr w:rsidR="00D66066" w:rsidRPr="00D7632B" w14:paraId="43DD6FC3" w14:textId="77777777" w:rsidTr="00396E9E">
        <w:tc>
          <w:tcPr>
            <w:tcW w:w="2970" w:type="dxa"/>
            <w:shd w:val="clear" w:color="auto" w:fill="595959"/>
          </w:tcPr>
          <w:p w14:paraId="1869FA98" w14:textId="77777777" w:rsidR="00D66066" w:rsidRPr="00D7632B" w:rsidRDefault="008A6ABE" w:rsidP="00C73983">
            <w:pPr>
              <w:spacing w:after="0" w:line="360" w:lineRule="auto"/>
              <w:rPr>
                <w:rFonts w:ascii="Arial" w:hAnsi="Arial" w:cs="Arial"/>
                <w:b/>
                <w:color w:val="F79646"/>
              </w:rPr>
            </w:pPr>
            <w:r>
              <w:rPr>
                <w:rFonts w:ascii="Arial" w:hAnsi="Arial" w:cs="Arial"/>
                <w:b/>
                <w:color w:val="F79646"/>
              </w:rPr>
              <w:t>Commissioner</w:t>
            </w:r>
            <w:r w:rsidR="00970D3E">
              <w:rPr>
                <w:rFonts w:ascii="Arial" w:hAnsi="Arial" w:cs="Arial"/>
                <w:b/>
                <w:color w:val="F79646"/>
              </w:rPr>
              <w:t xml:space="preserve"> </w:t>
            </w:r>
            <w:r w:rsidR="00D66066" w:rsidRPr="00D7632B">
              <w:rPr>
                <w:rFonts w:ascii="Arial" w:hAnsi="Arial" w:cs="Arial"/>
                <w:b/>
                <w:color w:val="F79646"/>
              </w:rPr>
              <w:t>Lead</w:t>
            </w:r>
          </w:p>
        </w:tc>
        <w:tc>
          <w:tcPr>
            <w:tcW w:w="6102" w:type="dxa"/>
            <w:shd w:val="clear" w:color="auto" w:fill="auto"/>
          </w:tcPr>
          <w:p w14:paraId="34BF56E3" w14:textId="77777777" w:rsidR="00297D76" w:rsidRPr="00297D76" w:rsidRDefault="00297D76" w:rsidP="00297D76">
            <w:pPr>
              <w:spacing w:after="0"/>
              <w:rPr>
                <w:rFonts w:ascii="Arial" w:eastAsia="Times New Roman" w:hAnsi="Arial" w:cs="Arial"/>
                <w:szCs w:val="24"/>
                <w:lang w:eastAsia="en-GB"/>
              </w:rPr>
            </w:pPr>
            <w:r w:rsidRPr="00297D76">
              <w:rPr>
                <w:rFonts w:ascii="Arial" w:eastAsia="Times New Roman" w:hAnsi="Arial" w:cs="Arial"/>
                <w:szCs w:val="24"/>
                <w:lang w:eastAsia="en-GB"/>
              </w:rPr>
              <w:t>NHS Lincolnshire CCG, Lincolnshire West Locality</w:t>
            </w:r>
          </w:p>
          <w:p w14:paraId="2B7508C0" w14:textId="77777777" w:rsidR="00DE4C91" w:rsidRPr="00297D76" w:rsidRDefault="00DE4C91" w:rsidP="00C73983">
            <w:pPr>
              <w:spacing w:after="0"/>
              <w:rPr>
                <w:rFonts w:ascii="Arial" w:hAnsi="Arial" w:cs="Arial"/>
                <w:szCs w:val="24"/>
              </w:rPr>
            </w:pPr>
          </w:p>
        </w:tc>
      </w:tr>
      <w:tr w:rsidR="00D66066" w:rsidRPr="00D7632B" w14:paraId="78183911" w14:textId="77777777" w:rsidTr="00396E9E">
        <w:tc>
          <w:tcPr>
            <w:tcW w:w="2970" w:type="dxa"/>
            <w:shd w:val="clear" w:color="auto" w:fill="595959"/>
          </w:tcPr>
          <w:p w14:paraId="211566A8" w14:textId="77777777" w:rsidR="00D66066" w:rsidRPr="00D7632B" w:rsidRDefault="008A6ABE" w:rsidP="00C73983">
            <w:pPr>
              <w:spacing w:after="0" w:line="360" w:lineRule="auto"/>
              <w:rPr>
                <w:rFonts w:ascii="Arial" w:hAnsi="Arial" w:cs="Arial"/>
                <w:b/>
                <w:color w:val="F79646"/>
              </w:rPr>
            </w:pPr>
            <w:r>
              <w:rPr>
                <w:rFonts w:ascii="Arial" w:hAnsi="Arial" w:cs="Arial"/>
                <w:b/>
                <w:color w:val="F79646"/>
              </w:rPr>
              <w:t>Provider</w:t>
            </w:r>
            <w:r w:rsidR="00970D3E">
              <w:rPr>
                <w:rFonts w:ascii="Arial" w:hAnsi="Arial" w:cs="Arial"/>
                <w:b/>
                <w:color w:val="F79646"/>
              </w:rPr>
              <w:t xml:space="preserve"> </w:t>
            </w:r>
            <w:r w:rsidR="00D66066" w:rsidRPr="00D7632B">
              <w:rPr>
                <w:rFonts w:ascii="Arial" w:hAnsi="Arial" w:cs="Arial"/>
                <w:b/>
                <w:color w:val="F79646"/>
              </w:rPr>
              <w:t>Lead</w:t>
            </w:r>
          </w:p>
        </w:tc>
        <w:tc>
          <w:tcPr>
            <w:tcW w:w="6102" w:type="dxa"/>
            <w:shd w:val="clear" w:color="auto" w:fill="auto"/>
          </w:tcPr>
          <w:p w14:paraId="4D0FF433" w14:textId="77777777" w:rsidR="00D66066" w:rsidRPr="00297D76" w:rsidRDefault="00C55095" w:rsidP="00C73983">
            <w:pPr>
              <w:spacing w:after="0"/>
              <w:rPr>
                <w:rFonts w:ascii="Arial" w:hAnsi="Arial" w:cs="Arial"/>
                <w:szCs w:val="24"/>
              </w:rPr>
            </w:pPr>
            <w:r w:rsidRPr="00297D76">
              <w:rPr>
                <w:rFonts w:ascii="Arial" w:hAnsi="Arial" w:cs="Arial"/>
                <w:szCs w:val="24"/>
              </w:rPr>
              <w:t>Dr Rama Mark</w:t>
            </w:r>
          </w:p>
        </w:tc>
      </w:tr>
      <w:tr w:rsidR="00D66066" w:rsidRPr="00D7632B" w14:paraId="73418222" w14:textId="77777777" w:rsidTr="00396E9E">
        <w:tc>
          <w:tcPr>
            <w:tcW w:w="2970" w:type="dxa"/>
            <w:shd w:val="clear" w:color="auto" w:fill="595959"/>
          </w:tcPr>
          <w:p w14:paraId="54523AA2" w14:textId="77777777" w:rsidR="00D66066" w:rsidRPr="00D7632B" w:rsidRDefault="00D66066" w:rsidP="00C73983">
            <w:pPr>
              <w:spacing w:after="0" w:line="360" w:lineRule="auto"/>
              <w:rPr>
                <w:rFonts w:ascii="Arial" w:hAnsi="Arial" w:cs="Arial"/>
                <w:b/>
                <w:color w:val="F79646"/>
              </w:rPr>
            </w:pPr>
          </w:p>
        </w:tc>
        <w:tc>
          <w:tcPr>
            <w:tcW w:w="6102" w:type="dxa"/>
            <w:shd w:val="clear" w:color="auto" w:fill="auto"/>
          </w:tcPr>
          <w:p w14:paraId="71A0439F" w14:textId="77777777" w:rsidR="00297D76" w:rsidRPr="00297D76" w:rsidRDefault="00297D76" w:rsidP="00297D76">
            <w:pPr>
              <w:spacing w:after="0"/>
              <w:rPr>
                <w:rFonts w:ascii="Arial" w:eastAsia="Times New Roman" w:hAnsi="Arial" w:cs="Arial"/>
                <w:szCs w:val="24"/>
                <w:lang w:eastAsia="en-GB"/>
              </w:rPr>
            </w:pPr>
            <w:r w:rsidRPr="00297D76">
              <w:rPr>
                <w:rFonts w:ascii="Arial" w:eastAsia="Times New Roman" w:hAnsi="Arial" w:cs="Arial"/>
                <w:szCs w:val="24"/>
                <w:lang w:eastAsia="en-GB"/>
              </w:rPr>
              <w:t>01 April 202</w:t>
            </w:r>
            <w:r w:rsidR="00412576">
              <w:rPr>
                <w:rFonts w:ascii="Arial" w:eastAsia="Times New Roman" w:hAnsi="Arial" w:cs="Arial"/>
                <w:szCs w:val="24"/>
                <w:lang w:eastAsia="en-GB"/>
              </w:rPr>
              <w:t>3</w:t>
            </w:r>
            <w:r w:rsidRPr="00297D76">
              <w:rPr>
                <w:rFonts w:ascii="Arial" w:eastAsia="Times New Roman" w:hAnsi="Arial" w:cs="Arial"/>
                <w:szCs w:val="24"/>
                <w:lang w:eastAsia="en-GB"/>
              </w:rPr>
              <w:t xml:space="preserve"> to 31 March 202</w:t>
            </w:r>
            <w:r w:rsidR="00412576">
              <w:rPr>
                <w:rFonts w:ascii="Arial" w:eastAsia="Times New Roman" w:hAnsi="Arial" w:cs="Arial"/>
                <w:szCs w:val="24"/>
                <w:lang w:eastAsia="en-GB"/>
              </w:rPr>
              <w:t>4</w:t>
            </w:r>
          </w:p>
          <w:p w14:paraId="2C4F24BF" w14:textId="77777777" w:rsidR="00D66066" w:rsidRPr="00297D76" w:rsidRDefault="00D66066" w:rsidP="00C73983">
            <w:pPr>
              <w:spacing w:after="0"/>
              <w:rPr>
                <w:rFonts w:ascii="Arial" w:hAnsi="Arial" w:cs="Arial"/>
                <w:szCs w:val="24"/>
              </w:rPr>
            </w:pPr>
          </w:p>
        </w:tc>
      </w:tr>
      <w:tr w:rsidR="00D66066" w:rsidRPr="00D7632B" w14:paraId="547B425E" w14:textId="77777777" w:rsidTr="00396E9E">
        <w:tc>
          <w:tcPr>
            <w:tcW w:w="2970" w:type="dxa"/>
            <w:shd w:val="clear" w:color="auto" w:fill="595959"/>
          </w:tcPr>
          <w:p w14:paraId="332A4EE2" w14:textId="77777777" w:rsidR="00D66066" w:rsidRPr="00D7632B" w:rsidRDefault="00D66066" w:rsidP="00C73983">
            <w:pPr>
              <w:spacing w:after="0" w:line="360" w:lineRule="auto"/>
              <w:rPr>
                <w:rFonts w:ascii="Arial" w:hAnsi="Arial" w:cs="Arial"/>
                <w:b/>
                <w:color w:val="F79646"/>
              </w:rPr>
            </w:pPr>
            <w:r w:rsidRPr="00D7632B">
              <w:rPr>
                <w:rFonts w:ascii="Arial" w:hAnsi="Arial" w:cs="Arial"/>
                <w:b/>
                <w:color w:val="F79646"/>
              </w:rPr>
              <w:t>Date of Review</w:t>
            </w:r>
          </w:p>
        </w:tc>
        <w:tc>
          <w:tcPr>
            <w:tcW w:w="6102" w:type="dxa"/>
            <w:shd w:val="clear" w:color="auto" w:fill="auto"/>
          </w:tcPr>
          <w:p w14:paraId="792109BE" w14:textId="77777777" w:rsidR="00297D76" w:rsidRPr="00297D76" w:rsidRDefault="00297D76" w:rsidP="00297D76">
            <w:pPr>
              <w:spacing w:after="0"/>
              <w:rPr>
                <w:rFonts w:ascii="Arial" w:eastAsia="Times New Roman" w:hAnsi="Arial" w:cs="Arial"/>
                <w:szCs w:val="24"/>
                <w:lang w:eastAsia="en-GB"/>
              </w:rPr>
            </w:pPr>
            <w:r w:rsidRPr="00297D76">
              <w:rPr>
                <w:rFonts w:ascii="Arial" w:eastAsia="Times New Roman" w:hAnsi="Arial" w:cs="Arial"/>
                <w:szCs w:val="24"/>
                <w:lang w:eastAsia="en-GB"/>
              </w:rPr>
              <w:t>As required but no less frequently than annually</w:t>
            </w:r>
          </w:p>
          <w:p w14:paraId="037FAF78" w14:textId="77777777" w:rsidR="00D66066" w:rsidRPr="00297D76" w:rsidRDefault="00D66066" w:rsidP="00C73983">
            <w:pPr>
              <w:spacing w:after="0"/>
              <w:rPr>
                <w:rFonts w:ascii="Arial" w:hAnsi="Arial" w:cs="Arial"/>
                <w:szCs w:val="24"/>
              </w:rPr>
            </w:pPr>
          </w:p>
        </w:tc>
      </w:tr>
    </w:tbl>
    <w:p w14:paraId="17ADFDB2" w14:textId="77777777" w:rsidR="00D66066" w:rsidRPr="00D7632B" w:rsidRDefault="00D66066" w:rsidP="00D66066">
      <w:pPr>
        <w:spacing w:after="0"/>
        <w:jc w:val="center"/>
        <w:rPr>
          <w:rFonts w:ascii="Arial" w:hAnsi="Arial" w:cs="Arial"/>
          <w:sz w:val="20"/>
        </w:rPr>
      </w:pPr>
    </w:p>
    <w:tbl>
      <w:tblPr>
        <w:tblW w:w="9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46"/>
      </w:tblGrid>
      <w:tr w:rsidR="00D66066" w:rsidRPr="00D7632B" w14:paraId="223AD6C4" w14:textId="77777777" w:rsidTr="00D83A6F">
        <w:tc>
          <w:tcPr>
            <w:tcW w:w="9134" w:type="dxa"/>
            <w:shd w:val="clear" w:color="auto" w:fill="595959"/>
          </w:tcPr>
          <w:p w14:paraId="08EA5E93" w14:textId="77777777" w:rsidR="00D66066" w:rsidRPr="00D7632B" w:rsidRDefault="00D66066" w:rsidP="00C73983">
            <w:pPr>
              <w:spacing w:after="0" w:line="276" w:lineRule="auto"/>
              <w:rPr>
                <w:rFonts w:ascii="Arial" w:hAnsi="Arial" w:cs="Arial"/>
                <w:b/>
                <w:color w:val="F79646"/>
              </w:rPr>
            </w:pPr>
            <w:r w:rsidRPr="00D7632B">
              <w:rPr>
                <w:rFonts w:ascii="Arial" w:hAnsi="Arial" w:cs="Arial"/>
                <w:b/>
                <w:color w:val="F79646"/>
              </w:rPr>
              <w:t>1.</w:t>
            </w:r>
            <w:r w:rsidRPr="00D7632B">
              <w:rPr>
                <w:rFonts w:ascii="Arial" w:hAnsi="Arial" w:cs="Arial"/>
                <w:b/>
                <w:color w:val="F79646"/>
              </w:rPr>
              <w:tab/>
              <w:t>Population Needs</w:t>
            </w:r>
          </w:p>
        </w:tc>
      </w:tr>
      <w:tr w:rsidR="00D66066" w:rsidRPr="00D7632B" w14:paraId="02CAB112" w14:textId="77777777" w:rsidTr="00D83A6F">
        <w:tc>
          <w:tcPr>
            <w:tcW w:w="9134" w:type="dxa"/>
            <w:shd w:val="clear" w:color="auto" w:fill="auto"/>
          </w:tcPr>
          <w:p w14:paraId="464DDADE" w14:textId="77777777" w:rsidR="00C72612" w:rsidRPr="00E12BC2" w:rsidRDefault="00C72612" w:rsidP="00C73983">
            <w:pPr>
              <w:spacing w:after="0"/>
              <w:ind w:left="360"/>
              <w:rPr>
                <w:rFonts w:ascii="Arial" w:hAnsi="Arial" w:cs="Arial"/>
                <w:b/>
                <w:color w:val="009966"/>
                <w:szCs w:val="24"/>
              </w:rPr>
            </w:pPr>
          </w:p>
          <w:p w14:paraId="33D2634C" w14:textId="77777777" w:rsidR="00B236F5" w:rsidRPr="00E12BC2" w:rsidRDefault="001273B1" w:rsidP="00147AA6">
            <w:pPr>
              <w:pStyle w:val="Default"/>
              <w:numPr>
                <w:ilvl w:val="1"/>
                <w:numId w:val="6"/>
              </w:numPr>
              <w:spacing w:after="240"/>
              <w:rPr>
                <w:rFonts w:ascii="Arial" w:hAnsi="Arial" w:cs="Arial"/>
                <w:color w:val="00B050"/>
              </w:rPr>
            </w:pPr>
            <w:r w:rsidRPr="00E12BC2">
              <w:rPr>
                <w:rFonts w:ascii="Arial" w:hAnsi="Arial" w:cs="Arial"/>
                <w:b/>
                <w:color w:val="00B050"/>
              </w:rPr>
              <w:tab/>
            </w:r>
            <w:r w:rsidR="00D774ED" w:rsidRPr="00E12BC2">
              <w:rPr>
                <w:rFonts w:ascii="Arial" w:hAnsi="Arial" w:cs="Arial"/>
                <w:b/>
                <w:color w:val="00B050"/>
              </w:rPr>
              <w:t>National c</w:t>
            </w:r>
            <w:r w:rsidR="00B236F5" w:rsidRPr="00E12BC2">
              <w:rPr>
                <w:rFonts w:ascii="Arial" w:hAnsi="Arial" w:cs="Arial"/>
                <w:b/>
                <w:color w:val="00B050"/>
              </w:rPr>
              <w:t>ontext</w:t>
            </w:r>
            <w:r w:rsidR="00D774ED" w:rsidRPr="00E12BC2">
              <w:rPr>
                <w:rFonts w:ascii="Arial" w:hAnsi="Arial" w:cs="Arial"/>
                <w:b/>
                <w:color w:val="00B050"/>
              </w:rPr>
              <w:t xml:space="preserve"> and evidence base</w:t>
            </w:r>
          </w:p>
          <w:p w14:paraId="29381C9F" w14:textId="77777777" w:rsidR="0094283F" w:rsidRPr="00E12BC2" w:rsidRDefault="00B236F5" w:rsidP="0032149C">
            <w:pPr>
              <w:pStyle w:val="Default"/>
              <w:spacing w:after="240"/>
              <w:ind w:left="743"/>
              <w:rPr>
                <w:rFonts w:ascii="Arial" w:hAnsi="Arial" w:cs="Arial"/>
                <w:color w:val="auto"/>
              </w:rPr>
            </w:pPr>
            <w:r w:rsidRPr="00E12BC2">
              <w:rPr>
                <w:rFonts w:ascii="Arial" w:hAnsi="Arial" w:cs="Arial"/>
                <w:color w:val="auto"/>
              </w:rPr>
              <w:t xml:space="preserve">The </w:t>
            </w:r>
            <w:r w:rsidR="004C52EE" w:rsidRPr="00E12BC2">
              <w:rPr>
                <w:rFonts w:ascii="Arial" w:hAnsi="Arial" w:cs="Arial"/>
                <w:color w:val="auto"/>
              </w:rPr>
              <w:t xml:space="preserve">current GP registered </w:t>
            </w:r>
            <w:r w:rsidRPr="00E12BC2">
              <w:rPr>
                <w:rFonts w:ascii="Arial" w:hAnsi="Arial" w:cs="Arial"/>
                <w:color w:val="auto"/>
              </w:rPr>
              <w:t xml:space="preserve">population of Lincolnshire is </w:t>
            </w:r>
            <w:r w:rsidR="004C52EE" w:rsidRPr="00E12BC2">
              <w:rPr>
                <w:rFonts w:ascii="Arial" w:hAnsi="Arial" w:cs="Arial"/>
                <w:color w:val="auto"/>
              </w:rPr>
              <w:t xml:space="preserve">730,275 (April 2013).   This is projected to rise </w:t>
            </w:r>
            <w:r w:rsidR="0094283F" w:rsidRPr="00E12BC2">
              <w:rPr>
                <w:rFonts w:ascii="Arial" w:hAnsi="Arial" w:cs="Arial"/>
                <w:color w:val="auto"/>
              </w:rPr>
              <w:t>to 902,000 by 2033.</w:t>
            </w:r>
            <w:r w:rsidR="0032149C" w:rsidRPr="00E12BC2">
              <w:rPr>
                <w:rFonts w:ascii="Arial" w:hAnsi="Arial" w:cs="Arial"/>
                <w:color w:val="auto"/>
              </w:rPr>
              <w:t xml:space="preserve">  </w:t>
            </w:r>
          </w:p>
          <w:p w14:paraId="68AEDA93" w14:textId="77777777" w:rsidR="00A54AFE" w:rsidRPr="00E12BC2" w:rsidRDefault="00B236F5" w:rsidP="0032149C">
            <w:pPr>
              <w:pStyle w:val="Default"/>
              <w:spacing w:after="240"/>
              <w:ind w:left="743"/>
              <w:rPr>
                <w:rFonts w:ascii="Arial" w:hAnsi="Arial" w:cs="Arial"/>
                <w:color w:val="auto"/>
              </w:rPr>
            </w:pPr>
            <w:r w:rsidRPr="00E12BC2">
              <w:rPr>
                <w:rFonts w:ascii="Arial" w:hAnsi="Arial" w:cs="Arial"/>
                <w:color w:val="auto"/>
              </w:rPr>
              <w:t>By 2033, all age groups are projected to grow with the largest increase in the group aged 75 and over. This age group is projected to more than do</w:t>
            </w:r>
            <w:r w:rsidR="004C52EE" w:rsidRPr="00E12BC2">
              <w:rPr>
                <w:rFonts w:ascii="Arial" w:hAnsi="Arial" w:cs="Arial"/>
                <w:color w:val="auto"/>
              </w:rPr>
              <w:t>uble in size (109%) between 2</w:t>
            </w:r>
            <w:r w:rsidR="0094283F" w:rsidRPr="00E12BC2">
              <w:rPr>
                <w:rFonts w:ascii="Arial" w:hAnsi="Arial" w:cs="Arial"/>
                <w:color w:val="auto"/>
              </w:rPr>
              <w:t>010</w:t>
            </w:r>
            <w:r w:rsidRPr="00E12BC2">
              <w:rPr>
                <w:rFonts w:ascii="Arial" w:hAnsi="Arial" w:cs="Arial"/>
                <w:color w:val="auto"/>
              </w:rPr>
              <w:t xml:space="preserve"> and 2033</w:t>
            </w:r>
            <w:r w:rsidR="0094283F" w:rsidRPr="00E12BC2">
              <w:rPr>
                <w:rFonts w:ascii="Arial" w:hAnsi="Arial" w:cs="Arial"/>
                <w:color w:val="auto"/>
              </w:rPr>
              <w:t xml:space="preserve"> from 104,000 to </w:t>
            </w:r>
            <w:r w:rsidR="0094283F" w:rsidRPr="00E12BC2">
              <w:rPr>
                <w:rFonts w:ascii="Arial" w:hAnsi="Arial" w:cs="Arial"/>
                <w:color w:val="auto"/>
              </w:rPr>
              <w:lastRenderedPageBreak/>
              <w:t>188,000</w:t>
            </w:r>
            <w:r w:rsidR="00A11ADD" w:rsidRPr="00E12BC2">
              <w:rPr>
                <w:rFonts w:ascii="Arial" w:hAnsi="Arial" w:cs="Arial"/>
                <w:color w:val="auto"/>
              </w:rPr>
              <w:t>. Estimates of</w:t>
            </w:r>
            <w:r w:rsidRPr="00E12BC2">
              <w:rPr>
                <w:rFonts w:ascii="Arial" w:hAnsi="Arial" w:cs="Arial"/>
                <w:color w:val="auto"/>
              </w:rPr>
              <w:t xml:space="preserve"> people from non-white British backgrounds living in Lincolnshire show that the numbers have doubled from 3% in 2001 to 6% in 2007. </w:t>
            </w:r>
          </w:p>
          <w:p w14:paraId="170418F0" w14:textId="77777777" w:rsidR="00F936CA" w:rsidRPr="00E12BC2" w:rsidRDefault="00F936CA" w:rsidP="0032149C">
            <w:pPr>
              <w:spacing w:after="240"/>
              <w:ind w:left="743"/>
              <w:jc w:val="both"/>
              <w:rPr>
                <w:rFonts w:ascii="Arial" w:eastAsia="MS ??" w:hAnsi="Arial" w:cs="Arial"/>
                <w:szCs w:val="24"/>
                <w:lang w:eastAsia="en-GB"/>
              </w:rPr>
            </w:pPr>
            <w:r w:rsidRPr="00E12BC2">
              <w:rPr>
                <w:rFonts w:ascii="Arial" w:eastAsia="MS ??" w:hAnsi="Arial" w:cs="Arial"/>
                <w:szCs w:val="24"/>
                <w:lang w:eastAsia="en-GB"/>
              </w:rPr>
              <w:t xml:space="preserve">This specification supports best practice in the delivery of </w:t>
            </w:r>
            <w:r w:rsidR="00D2459F" w:rsidRPr="00E12BC2">
              <w:rPr>
                <w:rFonts w:ascii="Arial" w:eastAsia="MS ??" w:hAnsi="Arial" w:cs="Arial"/>
                <w:szCs w:val="24"/>
                <w:lang w:eastAsia="en-GB"/>
              </w:rPr>
              <w:t xml:space="preserve">GPwSI </w:t>
            </w:r>
            <w:r w:rsidR="0016417D" w:rsidRPr="00E12BC2">
              <w:rPr>
                <w:rFonts w:ascii="Arial" w:eastAsia="MS ??" w:hAnsi="Arial" w:cs="Arial"/>
                <w:szCs w:val="24"/>
                <w:lang w:eastAsia="en-GB"/>
              </w:rPr>
              <w:t>Gynaecology</w:t>
            </w:r>
            <w:r w:rsidR="00C67A88" w:rsidRPr="00E12BC2">
              <w:rPr>
                <w:rFonts w:ascii="Arial" w:eastAsia="MS ??" w:hAnsi="Arial" w:cs="Arial"/>
                <w:szCs w:val="24"/>
                <w:lang w:eastAsia="en-GB"/>
              </w:rPr>
              <w:t xml:space="preserve"> services</w:t>
            </w:r>
            <w:r w:rsidRPr="00E12BC2">
              <w:rPr>
                <w:rFonts w:ascii="Arial" w:eastAsia="MS ??" w:hAnsi="Arial" w:cs="Arial"/>
                <w:szCs w:val="24"/>
                <w:lang w:eastAsia="en-GB"/>
              </w:rPr>
              <w:t>.  It sets out the requirements for s</w:t>
            </w:r>
            <w:r w:rsidR="00C67A88" w:rsidRPr="00E12BC2">
              <w:rPr>
                <w:rFonts w:ascii="Arial" w:eastAsia="MS ??" w:hAnsi="Arial" w:cs="Arial"/>
                <w:szCs w:val="24"/>
                <w:lang w:eastAsia="en-GB"/>
              </w:rPr>
              <w:t>ervice delivery and development.</w:t>
            </w:r>
          </w:p>
          <w:p w14:paraId="133D795F" w14:textId="77777777" w:rsidR="00F936CA" w:rsidRPr="00E12BC2" w:rsidRDefault="00F936CA" w:rsidP="001273B1">
            <w:pPr>
              <w:ind w:left="743"/>
              <w:jc w:val="both"/>
              <w:rPr>
                <w:rFonts w:ascii="Arial" w:hAnsi="Arial" w:cs="Arial"/>
                <w:szCs w:val="24"/>
              </w:rPr>
            </w:pPr>
            <w:r w:rsidRPr="00E12BC2">
              <w:rPr>
                <w:rFonts w:ascii="Arial" w:hAnsi="Arial" w:cs="Arial"/>
                <w:szCs w:val="24"/>
              </w:rPr>
              <w:t>The service should enable the delivery of:</w:t>
            </w:r>
          </w:p>
          <w:p w14:paraId="3865DE3F" w14:textId="77777777" w:rsidR="00F936CA" w:rsidRPr="00E12BC2" w:rsidRDefault="00F936CA" w:rsidP="00147AA6">
            <w:pPr>
              <w:numPr>
                <w:ilvl w:val="0"/>
                <w:numId w:val="7"/>
              </w:numPr>
              <w:spacing w:after="0"/>
              <w:ind w:left="1168"/>
              <w:jc w:val="both"/>
              <w:rPr>
                <w:rFonts w:ascii="Arial" w:hAnsi="Arial" w:cs="Arial"/>
                <w:szCs w:val="24"/>
              </w:rPr>
            </w:pPr>
            <w:r w:rsidRPr="00E12BC2">
              <w:rPr>
                <w:rFonts w:ascii="Arial" w:hAnsi="Arial" w:cs="Arial"/>
                <w:szCs w:val="24"/>
              </w:rPr>
              <w:t xml:space="preserve">Responsive and patient </w:t>
            </w:r>
            <w:r w:rsidR="00D774ED" w:rsidRPr="00E12BC2">
              <w:rPr>
                <w:rFonts w:ascii="Arial" w:hAnsi="Arial" w:cs="Arial"/>
                <w:szCs w:val="24"/>
              </w:rPr>
              <w:t>centred</w:t>
            </w:r>
            <w:r w:rsidRPr="00E12BC2">
              <w:rPr>
                <w:rFonts w:ascii="Arial" w:hAnsi="Arial" w:cs="Arial"/>
                <w:szCs w:val="24"/>
              </w:rPr>
              <w:t xml:space="preserve"> care</w:t>
            </w:r>
          </w:p>
          <w:p w14:paraId="370BDB39" w14:textId="77777777" w:rsidR="00C67A88" w:rsidRPr="00E12BC2" w:rsidRDefault="00F936CA" w:rsidP="00147AA6">
            <w:pPr>
              <w:numPr>
                <w:ilvl w:val="0"/>
                <w:numId w:val="7"/>
              </w:numPr>
              <w:spacing w:after="0"/>
              <w:ind w:left="1168"/>
              <w:jc w:val="both"/>
              <w:rPr>
                <w:rFonts w:ascii="Arial" w:hAnsi="Arial" w:cs="Arial"/>
                <w:szCs w:val="24"/>
              </w:rPr>
            </w:pPr>
            <w:r w:rsidRPr="00E12BC2">
              <w:rPr>
                <w:rFonts w:ascii="Arial" w:hAnsi="Arial" w:cs="Arial"/>
                <w:szCs w:val="24"/>
              </w:rPr>
              <w:t>High quality and safe care</w:t>
            </w:r>
          </w:p>
          <w:p w14:paraId="5CE5E65B" w14:textId="77777777" w:rsidR="00F936CA" w:rsidRPr="00E12BC2" w:rsidRDefault="00D7216E" w:rsidP="00147AA6">
            <w:pPr>
              <w:numPr>
                <w:ilvl w:val="0"/>
                <w:numId w:val="7"/>
              </w:numPr>
              <w:spacing w:after="0"/>
              <w:ind w:left="1168"/>
              <w:jc w:val="both"/>
              <w:rPr>
                <w:rFonts w:ascii="Arial" w:hAnsi="Arial" w:cs="Arial"/>
                <w:szCs w:val="24"/>
              </w:rPr>
            </w:pPr>
            <w:r w:rsidRPr="00E12BC2">
              <w:rPr>
                <w:rFonts w:ascii="Arial" w:hAnsi="Arial" w:cs="Arial"/>
                <w:szCs w:val="24"/>
              </w:rPr>
              <w:t>A</w:t>
            </w:r>
            <w:r w:rsidR="00F936CA" w:rsidRPr="00E12BC2">
              <w:rPr>
                <w:rFonts w:ascii="Arial" w:hAnsi="Arial" w:cs="Arial"/>
                <w:szCs w:val="24"/>
              </w:rPr>
              <w:t xml:space="preserve"> </w:t>
            </w:r>
            <w:r w:rsidR="0016417D" w:rsidRPr="00E12BC2">
              <w:rPr>
                <w:rFonts w:ascii="Arial" w:hAnsi="Arial" w:cs="Arial"/>
                <w:szCs w:val="24"/>
              </w:rPr>
              <w:t>Gynaecology</w:t>
            </w:r>
            <w:r w:rsidR="00C67A88" w:rsidRPr="00E12BC2">
              <w:rPr>
                <w:rFonts w:ascii="Arial" w:hAnsi="Arial" w:cs="Arial"/>
                <w:szCs w:val="24"/>
              </w:rPr>
              <w:t xml:space="preserve"> service,</w:t>
            </w:r>
            <w:r w:rsidR="00F936CA" w:rsidRPr="00E12BC2">
              <w:rPr>
                <w:rFonts w:ascii="Arial" w:hAnsi="Arial" w:cs="Arial"/>
                <w:szCs w:val="24"/>
              </w:rPr>
              <w:t xml:space="preserve"> available in the </w:t>
            </w:r>
            <w:r w:rsidR="00D774ED" w:rsidRPr="00E12BC2">
              <w:rPr>
                <w:rFonts w:ascii="Arial" w:hAnsi="Arial" w:cs="Arial"/>
                <w:szCs w:val="24"/>
              </w:rPr>
              <w:t>community with equitable access</w:t>
            </w:r>
          </w:p>
          <w:p w14:paraId="7AC32A4A" w14:textId="77777777" w:rsidR="00F936CA" w:rsidRPr="00E12BC2" w:rsidRDefault="00F936CA" w:rsidP="00147AA6">
            <w:pPr>
              <w:numPr>
                <w:ilvl w:val="0"/>
                <w:numId w:val="7"/>
              </w:numPr>
              <w:spacing w:after="0"/>
              <w:ind w:left="1168"/>
              <w:jc w:val="both"/>
              <w:rPr>
                <w:rFonts w:ascii="Arial" w:hAnsi="Arial" w:cs="Arial"/>
                <w:szCs w:val="24"/>
              </w:rPr>
            </w:pPr>
            <w:r w:rsidRPr="00E12BC2">
              <w:rPr>
                <w:rFonts w:ascii="Arial" w:hAnsi="Arial" w:cs="Arial"/>
                <w:szCs w:val="24"/>
              </w:rPr>
              <w:t>A service within the principles of no delays and 18 week referral to treatment standards</w:t>
            </w:r>
          </w:p>
          <w:p w14:paraId="2C3A550A" w14:textId="77777777" w:rsidR="00EA2E96" w:rsidRPr="00E12BC2" w:rsidRDefault="00EA2E96" w:rsidP="00EA2E96">
            <w:pPr>
              <w:spacing w:after="0"/>
              <w:ind w:left="1168"/>
              <w:jc w:val="both"/>
              <w:rPr>
                <w:rFonts w:ascii="Arial" w:hAnsi="Arial" w:cs="Arial"/>
                <w:szCs w:val="24"/>
              </w:rPr>
            </w:pPr>
          </w:p>
          <w:p w14:paraId="54DD39B9" w14:textId="77777777" w:rsidR="00D774ED" w:rsidRPr="00E12BC2" w:rsidRDefault="00D774ED" w:rsidP="00B027D7">
            <w:pPr>
              <w:spacing w:after="0"/>
              <w:ind w:left="636"/>
              <w:rPr>
                <w:rFonts w:ascii="Arial" w:hAnsi="Arial" w:cs="Arial"/>
                <w:szCs w:val="24"/>
              </w:rPr>
            </w:pPr>
            <w:r w:rsidRPr="00E12BC2">
              <w:rPr>
                <w:rFonts w:ascii="Arial" w:hAnsi="Arial" w:cs="Arial"/>
                <w:szCs w:val="24"/>
              </w:rPr>
              <w:t xml:space="preserve">The key drivers for the development of this service are to provide a local, more accessible and cost effective service for patients, as set out in documents such as: </w:t>
            </w:r>
          </w:p>
          <w:p w14:paraId="45FC46EC" w14:textId="77777777" w:rsidR="00D774ED" w:rsidRPr="00E12BC2" w:rsidRDefault="00D774ED" w:rsidP="00D774ED">
            <w:pPr>
              <w:spacing w:after="0"/>
              <w:ind w:left="636"/>
              <w:jc w:val="both"/>
              <w:rPr>
                <w:rFonts w:ascii="Arial" w:hAnsi="Arial" w:cs="Arial"/>
                <w:szCs w:val="24"/>
              </w:rPr>
            </w:pPr>
          </w:p>
          <w:p w14:paraId="7A39A7F8" w14:textId="77777777" w:rsidR="007A5D7B" w:rsidRDefault="007A5D7B" w:rsidP="007A5D7B">
            <w:pPr>
              <w:spacing w:after="0"/>
              <w:ind w:left="954"/>
              <w:rPr>
                <w:rFonts w:ascii="Arial" w:hAnsi="Arial" w:cs="Arial"/>
                <w:szCs w:val="24"/>
              </w:rPr>
            </w:pPr>
          </w:p>
          <w:p w14:paraId="10EDC5F0" w14:textId="77777777" w:rsidR="00D774ED" w:rsidRPr="00E12BC2" w:rsidRDefault="00D774ED" w:rsidP="00147AA6">
            <w:pPr>
              <w:numPr>
                <w:ilvl w:val="0"/>
                <w:numId w:val="10"/>
              </w:numPr>
              <w:tabs>
                <w:tab w:val="clear" w:pos="720"/>
                <w:tab w:val="num" w:pos="318"/>
              </w:tabs>
              <w:spacing w:after="0"/>
              <w:ind w:left="954" w:hanging="318"/>
              <w:rPr>
                <w:rFonts w:ascii="Arial" w:hAnsi="Arial" w:cs="Arial"/>
                <w:szCs w:val="24"/>
              </w:rPr>
            </w:pPr>
            <w:r w:rsidRPr="00E12BC2">
              <w:rPr>
                <w:rFonts w:ascii="Arial" w:hAnsi="Arial" w:cs="Arial"/>
                <w:szCs w:val="24"/>
              </w:rPr>
              <w:t>Our Health, Our Care Our Say; A New Direction for Integrated Services” (DH, January 2006)</w:t>
            </w:r>
          </w:p>
          <w:p w14:paraId="0CCF50F2" w14:textId="77777777" w:rsidR="00D774ED" w:rsidRPr="00E12BC2" w:rsidRDefault="00D774ED" w:rsidP="00147AA6">
            <w:pPr>
              <w:numPr>
                <w:ilvl w:val="0"/>
                <w:numId w:val="10"/>
              </w:numPr>
              <w:tabs>
                <w:tab w:val="clear" w:pos="720"/>
                <w:tab w:val="num" w:pos="318"/>
              </w:tabs>
              <w:spacing w:after="0"/>
              <w:ind w:left="954" w:hanging="318"/>
              <w:rPr>
                <w:rFonts w:ascii="Arial" w:hAnsi="Arial" w:cs="Arial"/>
                <w:szCs w:val="24"/>
              </w:rPr>
            </w:pPr>
            <w:r w:rsidRPr="00E12BC2">
              <w:rPr>
                <w:rFonts w:ascii="Arial" w:hAnsi="Arial" w:cs="Arial"/>
                <w:szCs w:val="24"/>
              </w:rPr>
              <w:t>Ambitions for Health DOH (2008)</w:t>
            </w:r>
          </w:p>
          <w:p w14:paraId="086115B4" w14:textId="77777777" w:rsidR="00D774ED" w:rsidRPr="00E12BC2" w:rsidRDefault="00D774ED" w:rsidP="00147AA6">
            <w:pPr>
              <w:numPr>
                <w:ilvl w:val="0"/>
                <w:numId w:val="10"/>
              </w:numPr>
              <w:tabs>
                <w:tab w:val="clear" w:pos="720"/>
                <w:tab w:val="num" w:pos="318"/>
              </w:tabs>
              <w:spacing w:after="0"/>
              <w:ind w:left="954" w:hanging="318"/>
              <w:rPr>
                <w:rFonts w:ascii="Arial" w:hAnsi="Arial" w:cs="Arial"/>
                <w:szCs w:val="24"/>
              </w:rPr>
            </w:pPr>
            <w:r w:rsidRPr="00E12BC2">
              <w:rPr>
                <w:rFonts w:ascii="Arial" w:hAnsi="Arial" w:cs="Arial"/>
                <w:szCs w:val="24"/>
              </w:rPr>
              <w:t>Care Closer to Home DOH (2007)</w:t>
            </w:r>
          </w:p>
          <w:p w14:paraId="0F8A604D" w14:textId="77777777" w:rsidR="00D774ED" w:rsidRPr="00E12BC2" w:rsidRDefault="00D774ED" w:rsidP="00147AA6">
            <w:pPr>
              <w:numPr>
                <w:ilvl w:val="0"/>
                <w:numId w:val="10"/>
              </w:numPr>
              <w:tabs>
                <w:tab w:val="clear" w:pos="720"/>
                <w:tab w:val="num" w:pos="318"/>
              </w:tabs>
              <w:spacing w:after="0"/>
              <w:ind w:left="954" w:hanging="318"/>
              <w:rPr>
                <w:rFonts w:ascii="Arial" w:hAnsi="Arial" w:cs="Arial"/>
                <w:szCs w:val="24"/>
              </w:rPr>
            </w:pPr>
            <w:r w:rsidRPr="00E12BC2">
              <w:rPr>
                <w:rFonts w:ascii="Arial" w:hAnsi="Arial" w:cs="Arial"/>
                <w:szCs w:val="24"/>
              </w:rPr>
              <w:t>Everyone Counts: Planning for Patients 2013/14 DH (2012)</w:t>
            </w:r>
          </w:p>
          <w:p w14:paraId="4A9D2F81" w14:textId="77777777" w:rsidR="000B0416" w:rsidRPr="000B0416" w:rsidRDefault="000B0416" w:rsidP="00CF2C70">
            <w:pPr>
              <w:spacing w:after="0"/>
              <w:rPr>
                <w:rFonts w:ascii="Arial" w:hAnsi="Arial" w:cs="Arial"/>
                <w:szCs w:val="22"/>
                <w:highlight w:val="yellow"/>
              </w:rPr>
            </w:pPr>
          </w:p>
          <w:p w14:paraId="0B345749" w14:textId="77777777" w:rsidR="00D774ED" w:rsidRPr="00D2459F" w:rsidRDefault="00D774ED" w:rsidP="00D774ED">
            <w:pPr>
              <w:spacing w:after="0"/>
              <w:ind w:left="808"/>
              <w:jc w:val="both"/>
              <w:rPr>
                <w:rFonts w:ascii="Arial" w:hAnsi="Arial" w:cs="Arial"/>
                <w:sz w:val="22"/>
                <w:szCs w:val="22"/>
              </w:rPr>
            </w:pPr>
          </w:p>
          <w:p w14:paraId="720542D0" w14:textId="77777777" w:rsidR="001273B1" w:rsidRPr="00E12BC2" w:rsidRDefault="00B236F5" w:rsidP="001273B1">
            <w:pPr>
              <w:ind w:left="601" w:hanging="567"/>
              <w:jc w:val="both"/>
              <w:rPr>
                <w:rFonts w:ascii="Arial" w:hAnsi="Arial" w:cs="Arial"/>
                <w:b/>
                <w:color w:val="00B050"/>
                <w:szCs w:val="24"/>
              </w:rPr>
            </w:pPr>
            <w:r w:rsidRPr="00E12BC2">
              <w:rPr>
                <w:rFonts w:ascii="Arial" w:hAnsi="Arial" w:cs="Arial"/>
                <w:b/>
                <w:color w:val="00B050"/>
                <w:szCs w:val="24"/>
              </w:rPr>
              <w:t xml:space="preserve">1.2 </w:t>
            </w:r>
            <w:r w:rsidR="001273B1" w:rsidRPr="00E12BC2">
              <w:rPr>
                <w:rFonts w:ascii="Arial" w:hAnsi="Arial" w:cs="Arial"/>
                <w:b/>
                <w:color w:val="00B050"/>
                <w:szCs w:val="24"/>
              </w:rPr>
              <w:tab/>
            </w:r>
            <w:r w:rsidRPr="00E12BC2">
              <w:rPr>
                <w:rFonts w:ascii="Arial" w:hAnsi="Arial" w:cs="Arial"/>
                <w:b/>
                <w:color w:val="00B050"/>
                <w:szCs w:val="24"/>
              </w:rPr>
              <w:t>Local Context</w:t>
            </w:r>
          </w:p>
          <w:p w14:paraId="4EE127B6" w14:textId="77777777" w:rsidR="00C67A88" w:rsidRPr="00E12BC2" w:rsidRDefault="00C67A88" w:rsidP="001273B1">
            <w:pPr>
              <w:pStyle w:val="Default"/>
              <w:ind w:left="601"/>
              <w:rPr>
                <w:rFonts w:ascii="Arial" w:hAnsi="Arial" w:cs="Arial"/>
                <w:color w:val="auto"/>
              </w:rPr>
            </w:pPr>
            <w:r w:rsidRPr="00E12BC2">
              <w:rPr>
                <w:rFonts w:ascii="Arial" w:hAnsi="Arial" w:cs="Arial"/>
                <w:color w:val="auto"/>
              </w:rPr>
              <w:t xml:space="preserve">Lincolnshire West </w:t>
            </w:r>
            <w:r w:rsidR="009A4F17">
              <w:rPr>
                <w:rFonts w:ascii="Arial" w:hAnsi="Arial" w:cs="Arial"/>
                <w:color w:val="auto"/>
              </w:rPr>
              <w:t>locality</w:t>
            </w:r>
            <w:r w:rsidRPr="00E12BC2">
              <w:rPr>
                <w:rFonts w:ascii="Arial" w:hAnsi="Arial" w:cs="Arial"/>
                <w:color w:val="auto"/>
              </w:rPr>
              <w:t xml:space="preserve"> is a group of 37 practices across the area, all working together to improve the delivery of healthcare to improve the health of our population</w:t>
            </w:r>
          </w:p>
          <w:p w14:paraId="2EBD5E97" w14:textId="77777777" w:rsidR="00C67A88" w:rsidRPr="00E12BC2" w:rsidRDefault="00C67A88" w:rsidP="001273B1">
            <w:pPr>
              <w:pStyle w:val="Default"/>
              <w:ind w:left="601"/>
              <w:rPr>
                <w:rFonts w:ascii="Arial" w:hAnsi="Arial" w:cs="Arial"/>
                <w:color w:val="auto"/>
              </w:rPr>
            </w:pPr>
          </w:p>
          <w:p w14:paraId="31E288CB" w14:textId="77777777" w:rsidR="00C67A88" w:rsidRPr="00E12BC2" w:rsidRDefault="00C67A88" w:rsidP="001273B1">
            <w:pPr>
              <w:pStyle w:val="Default"/>
              <w:ind w:left="601"/>
              <w:rPr>
                <w:rFonts w:ascii="Arial" w:hAnsi="Arial" w:cs="Arial"/>
                <w:color w:val="auto"/>
              </w:rPr>
            </w:pPr>
            <w:r w:rsidRPr="00E12BC2">
              <w:rPr>
                <w:rFonts w:ascii="Arial" w:hAnsi="Arial" w:cs="Arial"/>
                <w:b/>
                <w:color w:val="00B050"/>
              </w:rPr>
              <w:t xml:space="preserve"> 1.2.1 </w:t>
            </w:r>
            <w:r w:rsidRPr="00E12BC2">
              <w:rPr>
                <w:rFonts w:ascii="Arial" w:hAnsi="Arial" w:cs="Arial"/>
                <w:b/>
                <w:bCs/>
                <w:color w:val="00B050"/>
              </w:rPr>
              <w:t>Summary Statistics</w:t>
            </w:r>
          </w:p>
          <w:p w14:paraId="5AA6A797" w14:textId="77777777" w:rsidR="006D7591" w:rsidRPr="006D7591" w:rsidRDefault="006D7591" w:rsidP="006D7591">
            <w:pPr>
              <w:numPr>
                <w:ilvl w:val="0"/>
                <w:numId w:val="5"/>
              </w:numPr>
              <w:spacing w:before="144" w:after="0"/>
              <w:ind w:left="743" w:hanging="284"/>
              <w:rPr>
                <w:rFonts w:ascii="Arial" w:eastAsiaTheme="minorHAnsi" w:hAnsi="Arial" w:cs="Arial"/>
                <w:b/>
                <w:bCs/>
                <w:color w:val="000000" w:themeColor="text1"/>
                <w:szCs w:val="24"/>
                <w:lang w:eastAsia="en-US"/>
              </w:rPr>
            </w:pPr>
            <w:r w:rsidRPr="006D7591">
              <w:rPr>
                <w:rFonts w:ascii="Arial" w:eastAsiaTheme="minorHAnsi" w:hAnsi="Arial" w:cs="Arial"/>
                <w:color w:val="000000" w:themeColor="text1"/>
                <w:szCs w:val="24"/>
                <w:lang w:eastAsia="en-US"/>
              </w:rPr>
              <w:t xml:space="preserve">This </w:t>
            </w:r>
            <w:r w:rsidR="009A4F17">
              <w:rPr>
                <w:rFonts w:ascii="Arial" w:eastAsiaTheme="minorHAnsi" w:hAnsi="Arial" w:cs="Arial"/>
                <w:color w:val="000000" w:themeColor="text1"/>
                <w:szCs w:val="24"/>
                <w:lang w:eastAsia="en-US"/>
              </w:rPr>
              <w:t xml:space="preserve">locality </w:t>
            </w:r>
            <w:r w:rsidRPr="006D7591">
              <w:rPr>
                <w:rFonts w:ascii="Arial" w:eastAsiaTheme="minorHAnsi" w:hAnsi="Arial" w:cs="Arial"/>
                <w:color w:val="000000" w:themeColor="text1"/>
                <w:szCs w:val="24"/>
                <w:lang w:eastAsia="en-US"/>
              </w:rPr>
              <w:t>has 37 practices</w:t>
            </w:r>
          </w:p>
          <w:p w14:paraId="46782F83" w14:textId="77777777" w:rsidR="006D7591" w:rsidRPr="006D7591" w:rsidRDefault="006D7591" w:rsidP="006D7591">
            <w:pPr>
              <w:numPr>
                <w:ilvl w:val="0"/>
                <w:numId w:val="5"/>
              </w:numPr>
              <w:spacing w:before="144" w:after="0"/>
              <w:ind w:left="743" w:hanging="284"/>
              <w:rPr>
                <w:rFonts w:ascii="Arial" w:eastAsiaTheme="minorHAnsi" w:hAnsi="Arial" w:cs="Arial"/>
                <w:b/>
                <w:bCs/>
                <w:color w:val="000000" w:themeColor="text1"/>
                <w:szCs w:val="24"/>
                <w:lang w:eastAsia="en-US"/>
              </w:rPr>
            </w:pPr>
            <w:r w:rsidRPr="006D7591">
              <w:rPr>
                <w:rFonts w:ascii="Arial" w:eastAsiaTheme="minorHAnsi" w:hAnsi="Arial" w:cs="Arial"/>
                <w:color w:val="000000" w:themeColor="text1"/>
                <w:spacing w:val="-2"/>
                <w:szCs w:val="24"/>
                <w:lang w:eastAsia="en-US"/>
              </w:rPr>
              <w:t xml:space="preserve">Their total registered population in October 2015  is 234 182 </w:t>
            </w:r>
          </w:p>
          <w:p w14:paraId="0BC37E66" w14:textId="77777777" w:rsidR="006D7591" w:rsidRPr="006D7591" w:rsidRDefault="006D7591" w:rsidP="006D7591">
            <w:pPr>
              <w:numPr>
                <w:ilvl w:val="0"/>
                <w:numId w:val="5"/>
              </w:numPr>
              <w:spacing w:before="144" w:after="0"/>
              <w:ind w:left="743" w:hanging="284"/>
              <w:rPr>
                <w:rFonts w:ascii="Arial" w:eastAsiaTheme="minorHAnsi" w:hAnsi="Arial" w:cs="Arial"/>
                <w:color w:val="000000" w:themeColor="text1"/>
                <w:spacing w:val="-2"/>
                <w:szCs w:val="24"/>
                <w:lang w:eastAsia="en-US"/>
              </w:rPr>
            </w:pPr>
            <w:r w:rsidRPr="006D7591">
              <w:rPr>
                <w:rFonts w:ascii="Arial" w:eastAsiaTheme="minorHAnsi" w:hAnsi="Arial" w:cs="Arial"/>
                <w:color w:val="000000" w:themeColor="text1"/>
                <w:spacing w:val="-2"/>
                <w:szCs w:val="24"/>
                <w:lang w:eastAsia="en-US"/>
              </w:rPr>
              <w:lastRenderedPageBreak/>
              <w:t xml:space="preserve">The </w:t>
            </w:r>
            <w:r w:rsidR="009A4F17">
              <w:rPr>
                <w:rFonts w:ascii="Arial" w:eastAsiaTheme="minorHAnsi" w:hAnsi="Arial" w:cs="Arial"/>
                <w:color w:val="000000" w:themeColor="text1"/>
                <w:spacing w:val="-2"/>
                <w:szCs w:val="24"/>
                <w:lang w:eastAsia="en-US"/>
              </w:rPr>
              <w:t xml:space="preserve">localities </w:t>
            </w:r>
            <w:r w:rsidRPr="006D7591">
              <w:rPr>
                <w:rFonts w:ascii="Arial" w:eastAsiaTheme="minorHAnsi" w:hAnsi="Arial" w:cs="Arial"/>
                <w:color w:val="000000" w:themeColor="text1"/>
                <w:spacing w:val="-2"/>
                <w:szCs w:val="24"/>
                <w:lang w:eastAsia="en-US"/>
              </w:rPr>
              <w:t>registered patients live in 3 different upper tier Local Authorities.</w:t>
            </w:r>
          </w:p>
          <w:p w14:paraId="65D4BF4E" w14:textId="77777777" w:rsidR="006D7591" w:rsidRPr="006D7591" w:rsidRDefault="006D7591" w:rsidP="006D7591">
            <w:pPr>
              <w:numPr>
                <w:ilvl w:val="0"/>
                <w:numId w:val="5"/>
              </w:numPr>
              <w:spacing w:before="144" w:after="0"/>
              <w:ind w:left="743" w:hanging="284"/>
              <w:rPr>
                <w:rFonts w:ascii="Arial" w:eastAsiaTheme="minorHAnsi" w:hAnsi="Arial" w:cs="Arial"/>
                <w:color w:val="000000" w:themeColor="text1"/>
                <w:spacing w:val="-2"/>
                <w:szCs w:val="24"/>
                <w:lang w:eastAsia="en-US"/>
              </w:rPr>
            </w:pPr>
            <w:r w:rsidRPr="006D7591">
              <w:rPr>
                <w:rFonts w:ascii="Arial" w:eastAsiaTheme="minorHAnsi" w:hAnsi="Arial" w:cs="Arial"/>
                <w:color w:val="000000" w:themeColor="text1"/>
                <w:spacing w:val="-2"/>
                <w:szCs w:val="24"/>
                <w:lang w:eastAsia="en-US"/>
              </w:rPr>
              <w:t>This LW</w:t>
            </w:r>
            <w:r w:rsidR="009A4F17">
              <w:rPr>
                <w:rFonts w:ascii="Arial" w:eastAsiaTheme="minorHAnsi" w:hAnsi="Arial" w:cs="Arial"/>
                <w:color w:val="000000" w:themeColor="text1"/>
                <w:spacing w:val="-2"/>
                <w:szCs w:val="24"/>
                <w:lang w:eastAsia="en-US"/>
              </w:rPr>
              <w:t xml:space="preserve"> locality</w:t>
            </w:r>
            <w:r w:rsidRPr="006D7591">
              <w:rPr>
                <w:rFonts w:ascii="Arial" w:eastAsiaTheme="minorHAnsi" w:hAnsi="Arial" w:cs="Arial"/>
                <w:color w:val="000000" w:themeColor="text1"/>
                <w:spacing w:val="-2"/>
                <w:szCs w:val="24"/>
                <w:lang w:eastAsia="en-US"/>
              </w:rPr>
              <w:t xml:space="preserve"> accounts for 30% of the population of the 4 Lincolnshire</w:t>
            </w:r>
            <w:r w:rsidR="009A4F17">
              <w:rPr>
                <w:rFonts w:ascii="Arial" w:eastAsiaTheme="minorHAnsi" w:hAnsi="Arial" w:cs="Arial"/>
                <w:color w:val="000000" w:themeColor="text1"/>
                <w:spacing w:val="-2"/>
                <w:szCs w:val="24"/>
                <w:lang w:eastAsia="en-US"/>
              </w:rPr>
              <w:t xml:space="preserve"> localities</w:t>
            </w:r>
          </w:p>
          <w:p w14:paraId="2DBC12A4" w14:textId="77777777" w:rsidR="006D7591" w:rsidRPr="006D7591" w:rsidRDefault="006D7591" w:rsidP="006D7591">
            <w:pPr>
              <w:numPr>
                <w:ilvl w:val="0"/>
                <w:numId w:val="5"/>
              </w:numPr>
              <w:spacing w:before="144" w:after="0"/>
              <w:ind w:left="743" w:hanging="284"/>
              <w:rPr>
                <w:rFonts w:ascii="Arial" w:eastAsiaTheme="minorHAnsi" w:hAnsi="Arial" w:cs="Arial"/>
                <w:b/>
                <w:bCs/>
                <w:color w:val="000000" w:themeColor="text1"/>
                <w:szCs w:val="24"/>
                <w:lang w:eastAsia="en-US"/>
              </w:rPr>
            </w:pPr>
            <w:r w:rsidRPr="006D7591">
              <w:rPr>
                <w:rFonts w:ascii="Arial" w:eastAsiaTheme="minorHAnsi" w:hAnsi="Arial" w:cs="Arial"/>
                <w:color w:val="000000" w:themeColor="text1"/>
                <w:szCs w:val="24"/>
                <w:lang w:eastAsia="en-US"/>
              </w:rPr>
              <w:t xml:space="preserve">The </w:t>
            </w:r>
            <w:r w:rsidR="009A4F17">
              <w:rPr>
                <w:rFonts w:ascii="Arial" w:eastAsiaTheme="minorHAnsi" w:hAnsi="Arial" w:cs="Arial"/>
                <w:color w:val="000000" w:themeColor="text1"/>
                <w:szCs w:val="24"/>
                <w:lang w:eastAsia="en-US"/>
              </w:rPr>
              <w:t>localities</w:t>
            </w:r>
            <w:r w:rsidRPr="006D7591">
              <w:rPr>
                <w:rFonts w:ascii="Arial" w:eastAsiaTheme="minorHAnsi" w:hAnsi="Arial" w:cs="Arial"/>
                <w:color w:val="000000" w:themeColor="text1"/>
                <w:szCs w:val="24"/>
                <w:lang w:eastAsia="en-US"/>
              </w:rPr>
              <w:t xml:space="preserve"> main LA, Lincolnshire, this </w:t>
            </w:r>
            <w:r w:rsidR="009A4F17">
              <w:rPr>
                <w:rFonts w:ascii="Arial" w:eastAsiaTheme="minorHAnsi" w:hAnsi="Arial" w:cs="Arial"/>
                <w:color w:val="000000" w:themeColor="text1"/>
                <w:szCs w:val="24"/>
                <w:lang w:eastAsia="en-US"/>
              </w:rPr>
              <w:t>locality</w:t>
            </w:r>
            <w:r w:rsidRPr="006D7591">
              <w:rPr>
                <w:rFonts w:ascii="Arial" w:eastAsiaTheme="minorHAnsi" w:hAnsi="Arial" w:cs="Arial"/>
                <w:color w:val="000000" w:themeColor="text1"/>
                <w:szCs w:val="24"/>
                <w:lang w:eastAsia="en-US"/>
              </w:rPr>
              <w:t xml:space="preserve"> accounts for 219,800 (30%) of its population.</w:t>
            </w:r>
          </w:p>
          <w:p w14:paraId="2323E85C" w14:textId="77777777" w:rsidR="006D7591" w:rsidRPr="006D7591" w:rsidRDefault="009A4F17" w:rsidP="006D7591">
            <w:pPr>
              <w:numPr>
                <w:ilvl w:val="0"/>
                <w:numId w:val="5"/>
              </w:numPr>
              <w:spacing w:before="144" w:after="0"/>
              <w:ind w:left="743" w:hanging="284"/>
              <w:rPr>
                <w:rFonts w:ascii="Arial" w:eastAsiaTheme="minorHAnsi" w:hAnsi="Arial" w:cs="Arial"/>
                <w:color w:val="000000" w:themeColor="text1"/>
                <w:spacing w:val="-2"/>
                <w:szCs w:val="24"/>
                <w:lang w:eastAsia="en-US"/>
              </w:rPr>
            </w:pPr>
            <w:r w:rsidRPr="006D7591">
              <w:rPr>
                <w:rFonts w:ascii="Arial" w:eastAsiaTheme="minorHAnsi" w:hAnsi="Arial" w:cs="Arial"/>
                <w:color w:val="000000" w:themeColor="text1"/>
                <w:spacing w:val="-2"/>
                <w:szCs w:val="24"/>
                <w:lang w:eastAsia="en-US"/>
              </w:rPr>
              <w:t xml:space="preserve">This </w:t>
            </w:r>
            <w:r>
              <w:rPr>
                <w:rFonts w:ascii="Arial" w:eastAsiaTheme="minorHAnsi" w:hAnsi="Arial" w:cs="Arial"/>
                <w:color w:val="000000" w:themeColor="text1"/>
                <w:spacing w:val="-2"/>
                <w:szCs w:val="24"/>
                <w:lang w:eastAsia="en-US"/>
              </w:rPr>
              <w:t xml:space="preserve">locality </w:t>
            </w:r>
            <w:r w:rsidR="006D7591" w:rsidRPr="006D7591">
              <w:rPr>
                <w:rFonts w:ascii="Arial" w:eastAsiaTheme="minorHAnsi" w:hAnsi="Arial" w:cs="Arial"/>
                <w:color w:val="000000" w:themeColor="text1"/>
                <w:spacing w:val="-2"/>
                <w:szCs w:val="24"/>
                <w:lang w:eastAsia="en-US"/>
              </w:rPr>
              <w:t xml:space="preserve">main provider is United Lincolnshire Hospitals NHS Trust and accounts for 46,123 (78%) of its admissions. </w:t>
            </w:r>
          </w:p>
          <w:p w14:paraId="3395CF8A" w14:textId="77777777" w:rsidR="006D7591" w:rsidRPr="006D7591" w:rsidRDefault="006D7591" w:rsidP="006D7591">
            <w:pPr>
              <w:numPr>
                <w:ilvl w:val="0"/>
                <w:numId w:val="5"/>
              </w:numPr>
              <w:spacing w:before="144" w:after="0"/>
              <w:ind w:left="743" w:hanging="284"/>
              <w:rPr>
                <w:rFonts w:ascii="Arial" w:eastAsiaTheme="minorHAnsi" w:hAnsi="Arial" w:cs="Arial"/>
                <w:color w:val="000000" w:themeColor="text1"/>
                <w:spacing w:val="-2"/>
                <w:szCs w:val="24"/>
                <w:lang w:eastAsia="en-US"/>
              </w:rPr>
            </w:pPr>
            <w:r w:rsidRPr="006D7591">
              <w:rPr>
                <w:rFonts w:ascii="Arial" w:eastAsiaTheme="minorHAnsi" w:hAnsi="Arial" w:cs="Arial"/>
                <w:color w:val="000000" w:themeColor="text1"/>
                <w:spacing w:val="-2"/>
                <w:szCs w:val="24"/>
                <w:lang w:eastAsia="en-US"/>
              </w:rPr>
              <w:t xml:space="preserve">For Lincolnshire West </w:t>
            </w:r>
            <w:r w:rsidR="009A4F17">
              <w:rPr>
                <w:rFonts w:ascii="Arial" w:eastAsiaTheme="minorHAnsi" w:hAnsi="Arial" w:cs="Arial"/>
                <w:color w:val="000000" w:themeColor="text1"/>
                <w:spacing w:val="-2"/>
                <w:szCs w:val="24"/>
                <w:lang w:eastAsia="en-US"/>
              </w:rPr>
              <w:t>locality</w:t>
            </w:r>
            <w:r w:rsidRPr="006D7591">
              <w:rPr>
                <w:rFonts w:ascii="Arial" w:eastAsiaTheme="minorHAnsi" w:hAnsi="Arial" w:cs="Arial"/>
                <w:color w:val="000000" w:themeColor="text1"/>
                <w:spacing w:val="-2"/>
                <w:szCs w:val="24"/>
                <w:lang w:eastAsia="en-US"/>
              </w:rPr>
              <w:t>. 17.3% of the registered population are under age 15 (England average 19.0%) and 8.7% are age 75 or over (England average 9.3%). 56.6% are female (England average 58.4%).</w:t>
            </w:r>
          </w:p>
          <w:p w14:paraId="1547AADD" w14:textId="77777777" w:rsidR="00C67A88" w:rsidRPr="00D2459F" w:rsidRDefault="00C67A88" w:rsidP="00C67A88">
            <w:pPr>
              <w:pStyle w:val="ListParagraph"/>
              <w:spacing w:before="144"/>
              <w:ind w:left="792"/>
              <w:rPr>
                <w:rFonts w:ascii="Arial" w:hAnsi="Arial" w:cs="Arial"/>
                <w:b/>
                <w:bCs/>
                <w:sz w:val="22"/>
                <w:szCs w:val="22"/>
              </w:rPr>
            </w:pPr>
          </w:p>
          <w:p w14:paraId="7972AFEE" w14:textId="77777777" w:rsidR="00C67A88" w:rsidRPr="00E12BC2" w:rsidRDefault="00C67A88" w:rsidP="001273B1">
            <w:pPr>
              <w:pStyle w:val="Default"/>
              <w:ind w:left="601"/>
              <w:rPr>
                <w:rFonts w:ascii="Arial" w:hAnsi="Arial" w:cs="Arial"/>
                <w:b/>
                <w:bCs/>
                <w:color w:val="00B050"/>
              </w:rPr>
            </w:pPr>
            <w:r w:rsidRPr="00E12BC2">
              <w:rPr>
                <w:rFonts w:ascii="Arial" w:hAnsi="Arial" w:cs="Arial"/>
                <w:b/>
                <w:bCs/>
                <w:color w:val="00B050"/>
              </w:rPr>
              <w:t xml:space="preserve">1.2.2 Key challenges facing Lincolnshire </w:t>
            </w:r>
          </w:p>
          <w:p w14:paraId="3FD440E3" w14:textId="77777777" w:rsidR="00C67A88" w:rsidRPr="00E12BC2" w:rsidRDefault="00C67A88" w:rsidP="00147AA6">
            <w:pPr>
              <w:pStyle w:val="ListParagraph"/>
              <w:numPr>
                <w:ilvl w:val="0"/>
                <w:numId w:val="5"/>
              </w:numPr>
              <w:spacing w:before="144"/>
              <w:ind w:left="1197"/>
              <w:rPr>
                <w:rFonts w:ascii="Arial" w:hAnsi="Arial" w:cs="Arial"/>
              </w:rPr>
            </w:pPr>
            <w:r w:rsidRPr="00E12BC2">
              <w:rPr>
                <w:rFonts w:ascii="Arial" w:hAnsi="Arial" w:cs="Arial"/>
              </w:rPr>
              <w:t xml:space="preserve">Changing demographics for Lincolnshire (inward migration, increasing birth rate, ageing population, health inequalities) will place challenges upon public and community services. </w:t>
            </w:r>
          </w:p>
          <w:p w14:paraId="4CCA0F05" w14:textId="77777777" w:rsidR="00C67A88" w:rsidRPr="00E12BC2" w:rsidRDefault="00C67A88" w:rsidP="00147AA6">
            <w:pPr>
              <w:pStyle w:val="ListParagraph"/>
              <w:numPr>
                <w:ilvl w:val="0"/>
                <w:numId w:val="5"/>
              </w:numPr>
              <w:spacing w:before="144"/>
              <w:ind w:left="1197"/>
              <w:rPr>
                <w:rFonts w:ascii="Arial" w:hAnsi="Arial" w:cs="Arial"/>
              </w:rPr>
            </w:pPr>
            <w:r w:rsidRPr="00E12BC2">
              <w:rPr>
                <w:rFonts w:ascii="Arial" w:hAnsi="Arial" w:cs="Arial"/>
              </w:rPr>
              <w:t xml:space="preserve">Public perceptions and expectations of public sector services, when seeking to reduce health inequalities </w:t>
            </w:r>
          </w:p>
          <w:p w14:paraId="7EAF0263" w14:textId="77777777" w:rsidR="00C67A88" w:rsidRPr="00E12BC2" w:rsidRDefault="00C67A88" w:rsidP="00147AA6">
            <w:pPr>
              <w:pStyle w:val="ListParagraph"/>
              <w:numPr>
                <w:ilvl w:val="0"/>
                <w:numId w:val="5"/>
              </w:numPr>
              <w:spacing w:before="144"/>
              <w:ind w:left="1197"/>
              <w:rPr>
                <w:rFonts w:ascii="Arial" w:hAnsi="Arial" w:cs="Arial"/>
              </w:rPr>
            </w:pPr>
            <w:r w:rsidRPr="00E12BC2">
              <w:rPr>
                <w:rFonts w:ascii="Arial" w:hAnsi="Arial" w:cs="Arial"/>
              </w:rPr>
              <w:t xml:space="preserve">Economic and health inequalities with low-wage economies (whether urban or rural) and ill-health being related. </w:t>
            </w:r>
          </w:p>
          <w:p w14:paraId="1AFB8C6C" w14:textId="77777777" w:rsidR="00C67A88" w:rsidRPr="00E12BC2" w:rsidRDefault="00C67A88" w:rsidP="00147AA6">
            <w:pPr>
              <w:pStyle w:val="ListParagraph"/>
              <w:numPr>
                <w:ilvl w:val="0"/>
                <w:numId w:val="5"/>
              </w:numPr>
              <w:spacing w:before="144"/>
              <w:ind w:left="1197"/>
              <w:rPr>
                <w:rFonts w:ascii="Arial" w:hAnsi="Arial" w:cs="Arial"/>
              </w:rPr>
            </w:pPr>
            <w:r w:rsidRPr="00E12BC2">
              <w:rPr>
                <w:rFonts w:ascii="Arial" w:hAnsi="Arial" w:cs="Arial"/>
              </w:rPr>
              <w:t>Children’s health and lifestyles e.g. breast-feeding, accidents and injuries, smoking, sexual hea</w:t>
            </w:r>
            <w:r w:rsidR="00D774ED" w:rsidRPr="00E12BC2">
              <w:rPr>
                <w:rFonts w:ascii="Arial" w:hAnsi="Arial" w:cs="Arial"/>
              </w:rPr>
              <w:t>lth, mental health and obesity</w:t>
            </w:r>
          </w:p>
          <w:p w14:paraId="3F46D9D6" w14:textId="77777777" w:rsidR="00C67A88" w:rsidRPr="00E12BC2" w:rsidRDefault="00C67A88" w:rsidP="00147AA6">
            <w:pPr>
              <w:pStyle w:val="ListParagraph"/>
              <w:numPr>
                <w:ilvl w:val="0"/>
                <w:numId w:val="5"/>
              </w:numPr>
              <w:spacing w:before="144"/>
              <w:ind w:left="1197"/>
              <w:rPr>
                <w:rFonts w:ascii="Arial" w:hAnsi="Arial" w:cs="Arial"/>
              </w:rPr>
            </w:pPr>
            <w:r w:rsidRPr="00E12BC2">
              <w:rPr>
                <w:rFonts w:ascii="Arial" w:hAnsi="Arial" w:cs="Arial"/>
              </w:rPr>
              <w:t xml:space="preserve">Poor transport and highways infrastructure (no motorways). </w:t>
            </w:r>
          </w:p>
          <w:p w14:paraId="1C1FAEFA" w14:textId="77777777" w:rsidR="00C67A88" w:rsidRPr="00E12BC2" w:rsidRDefault="00C67A88" w:rsidP="00DD1818">
            <w:pPr>
              <w:spacing w:before="144"/>
              <w:ind w:left="837"/>
              <w:rPr>
                <w:rFonts w:ascii="Arial" w:hAnsi="Arial" w:cs="Arial"/>
                <w:szCs w:val="24"/>
              </w:rPr>
            </w:pPr>
            <w:r w:rsidRPr="00E12BC2">
              <w:rPr>
                <w:rFonts w:ascii="Arial" w:hAnsi="Arial" w:cs="Arial"/>
                <w:szCs w:val="24"/>
              </w:rPr>
              <w:t>An ageing population over the next 20 years will pr</w:t>
            </w:r>
            <w:r w:rsidR="00DD1818" w:rsidRPr="00E12BC2">
              <w:rPr>
                <w:rFonts w:ascii="Arial" w:hAnsi="Arial" w:cs="Arial"/>
                <w:szCs w:val="24"/>
              </w:rPr>
              <w:t>ovide challenges in relation to:</w:t>
            </w:r>
          </w:p>
          <w:p w14:paraId="06886432" w14:textId="77777777" w:rsidR="007A5D7B" w:rsidRDefault="00C67A88" w:rsidP="00147AA6">
            <w:pPr>
              <w:pStyle w:val="ListParagraph"/>
              <w:numPr>
                <w:ilvl w:val="0"/>
                <w:numId w:val="5"/>
              </w:numPr>
              <w:spacing w:before="144"/>
              <w:ind w:left="1197"/>
              <w:rPr>
                <w:rFonts w:ascii="Arial" w:hAnsi="Arial" w:cs="Arial"/>
              </w:rPr>
            </w:pPr>
            <w:r w:rsidRPr="00E12BC2">
              <w:rPr>
                <w:rFonts w:ascii="Arial" w:hAnsi="Arial" w:cs="Arial"/>
              </w:rPr>
              <w:t xml:space="preserve">Long term health conditions, residential and hospital care and mental </w:t>
            </w:r>
          </w:p>
          <w:p w14:paraId="39788E8F" w14:textId="77777777" w:rsidR="00C67A88" w:rsidRPr="00E12BC2" w:rsidRDefault="00C67A88" w:rsidP="007A5D7B">
            <w:pPr>
              <w:pStyle w:val="ListParagraph"/>
              <w:spacing w:before="144"/>
              <w:ind w:left="1197"/>
              <w:rPr>
                <w:rFonts w:ascii="Arial" w:hAnsi="Arial" w:cs="Arial"/>
              </w:rPr>
            </w:pPr>
            <w:r w:rsidRPr="00E12BC2">
              <w:rPr>
                <w:rFonts w:ascii="Arial" w:hAnsi="Arial" w:cs="Arial"/>
              </w:rPr>
              <w:t xml:space="preserve">health, most notably dementia. </w:t>
            </w:r>
          </w:p>
          <w:p w14:paraId="6101C6DC" w14:textId="77777777" w:rsidR="00C67A88" w:rsidRPr="00E12BC2" w:rsidRDefault="00C67A88" w:rsidP="00147AA6">
            <w:pPr>
              <w:pStyle w:val="ListParagraph"/>
              <w:numPr>
                <w:ilvl w:val="0"/>
                <w:numId w:val="5"/>
              </w:numPr>
              <w:spacing w:before="144"/>
              <w:ind w:left="1197"/>
              <w:rPr>
                <w:rFonts w:ascii="Arial" w:hAnsi="Arial" w:cs="Arial"/>
              </w:rPr>
            </w:pPr>
            <w:r w:rsidRPr="00E12BC2">
              <w:rPr>
                <w:rFonts w:ascii="Arial" w:hAnsi="Arial" w:cs="Arial"/>
              </w:rPr>
              <w:t xml:space="preserve">Inequalities for people with disabilities, including those with learning disabilities. </w:t>
            </w:r>
          </w:p>
          <w:p w14:paraId="1C36C7A2" w14:textId="77777777" w:rsidR="00C67A88" w:rsidRPr="00E12BC2" w:rsidRDefault="00C67A88" w:rsidP="00147AA6">
            <w:pPr>
              <w:pStyle w:val="ListParagraph"/>
              <w:numPr>
                <w:ilvl w:val="0"/>
                <w:numId w:val="5"/>
              </w:numPr>
              <w:spacing w:before="144"/>
              <w:ind w:left="1197"/>
              <w:rPr>
                <w:rFonts w:ascii="Arial" w:hAnsi="Arial" w:cs="Arial"/>
              </w:rPr>
            </w:pPr>
            <w:r w:rsidRPr="00E12BC2">
              <w:rPr>
                <w:rFonts w:ascii="Arial" w:hAnsi="Arial" w:cs="Arial"/>
              </w:rPr>
              <w:lastRenderedPageBreak/>
              <w:t xml:space="preserve">Prevention relating to smoking, alcohol, obesity and maintaining independence is crucial. </w:t>
            </w:r>
          </w:p>
          <w:p w14:paraId="7C953FEE" w14:textId="77777777" w:rsidR="00C67A88" w:rsidRPr="00E12BC2" w:rsidRDefault="00C67A88" w:rsidP="00147AA6">
            <w:pPr>
              <w:pStyle w:val="ListParagraph"/>
              <w:numPr>
                <w:ilvl w:val="0"/>
                <w:numId w:val="5"/>
              </w:numPr>
              <w:spacing w:before="144"/>
              <w:ind w:left="1197"/>
              <w:rPr>
                <w:rFonts w:ascii="Arial" w:hAnsi="Arial" w:cs="Arial"/>
              </w:rPr>
            </w:pPr>
            <w:r w:rsidRPr="00E12BC2">
              <w:rPr>
                <w:rFonts w:ascii="Arial" w:hAnsi="Arial" w:cs="Arial"/>
              </w:rPr>
              <w:t xml:space="preserve">Protection of the public from environmental and health emergencies remain important in Lincolnshire. </w:t>
            </w:r>
          </w:p>
          <w:p w14:paraId="04C28281" w14:textId="77777777" w:rsidR="00C67A88" w:rsidRPr="00E12BC2" w:rsidRDefault="00C67A88" w:rsidP="00C67A88">
            <w:pPr>
              <w:pStyle w:val="Default"/>
              <w:ind w:left="405"/>
              <w:rPr>
                <w:rFonts w:ascii="Arial" w:hAnsi="Arial" w:cs="Arial"/>
              </w:rPr>
            </w:pPr>
          </w:p>
          <w:p w14:paraId="351537DA" w14:textId="77777777" w:rsidR="00C67A88" w:rsidRPr="00E12BC2" w:rsidRDefault="00C67A88" w:rsidP="001273B1">
            <w:pPr>
              <w:pStyle w:val="Default"/>
              <w:ind w:left="601"/>
              <w:rPr>
                <w:rFonts w:ascii="Arial" w:hAnsi="Arial" w:cs="Arial"/>
              </w:rPr>
            </w:pPr>
            <w:r w:rsidRPr="00E12BC2">
              <w:rPr>
                <w:rFonts w:ascii="Arial" w:hAnsi="Arial" w:cs="Arial"/>
              </w:rPr>
              <w:t xml:space="preserve">Further information on the locality can be found at the following: </w:t>
            </w:r>
          </w:p>
          <w:p w14:paraId="0A0C6763" w14:textId="77777777" w:rsidR="00C67A88" w:rsidRPr="00E12BC2" w:rsidRDefault="00C67A88" w:rsidP="001273B1">
            <w:pPr>
              <w:pStyle w:val="Default"/>
              <w:ind w:left="601"/>
              <w:rPr>
                <w:rFonts w:ascii="Arial" w:hAnsi="Arial" w:cs="Arial"/>
              </w:rPr>
            </w:pPr>
            <w:r w:rsidRPr="00E12BC2">
              <w:rPr>
                <w:rFonts w:ascii="Arial" w:hAnsi="Arial" w:cs="Arial"/>
              </w:rPr>
              <w:t xml:space="preserve">Lincolnshire West </w:t>
            </w:r>
            <w:r w:rsidR="009A4F17">
              <w:rPr>
                <w:rFonts w:ascii="Arial" w:hAnsi="Arial" w:cs="Arial"/>
              </w:rPr>
              <w:t>locality</w:t>
            </w:r>
            <w:r w:rsidRPr="00E12BC2">
              <w:rPr>
                <w:rFonts w:ascii="Arial" w:hAnsi="Arial" w:cs="Arial"/>
              </w:rPr>
              <w:t xml:space="preserve"> </w:t>
            </w:r>
            <w:hyperlink r:id="rId8" w:history="1">
              <w:r w:rsidRPr="00E12BC2">
                <w:rPr>
                  <w:rStyle w:val="Hyperlink"/>
                  <w:rFonts w:ascii="Arial" w:hAnsi="Arial" w:cs="Arial"/>
                  <w:bCs/>
                </w:rPr>
                <w:t>https://www.lincolnshirewestccg.nhs.uk/</w:t>
              </w:r>
            </w:hyperlink>
          </w:p>
          <w:p w14:paraId="18E6F57E" w14:textId="77777777" w:rsidR="00C67A88" w:rsidRPr="00E12BC2" w:rsidRDefault="00C67A88" w:rsidP="001273B1">
            <w:pPr>
              <w:pStyle w:val="Default"/>
              <w:ind w:left="601"/>
              <w:rPr>
                <w:rFonts w:ascii="Arial" w:hAnsi="Arial" w:cs="Arial"/>
              </w:rPr>
            </w:pPr>
            <w:r w:rsidRPr="00E12BC2">
              <w:rPr>
                <w:rFonts w:ascii="Arial" w:hAnsi="Arial" w:cs="Arial"/>
              </w:rPr>
              <w:t xml:space="preserve">Lincolnshire Research Observatory </w:t>
            </w:r>
            <w:hyperlink r:id="rId9" w:history="1">
              <w:r w:rsidRPr="00E12BC2">
                <w:rPr>
                  <w:rStyle w:val="Hyperlink"/>
                  <w:rFonts w:ascii="Arial" w:hAnsi="Arial" w:cs="Arial"/>
                </w:rPr>
                <w:t>http://www.research-lincs.org.uk/</w:t>
              </w:r>
            </w:hyperlink>
            <w:r w:rsidRPr="00E12BC2">
              <w:rPr>
                <w:rFonts w:ascii="Arial" w:hAnsi="Arial" w:cs="Arial"/>
              </w:rPr>
              <w:t xml:space="preserve"> </w:t>
            </w:r>
          </w:p>
          <w:p w14:paraId="6F64A2E9" w14:textId="77777777" w:rsidR="008A3B38" w:rsidRPr="00D2459F" w:rsidRDefault="008A3B38" w:rsidP="008C5A24">
            <w:pPr>
              <w:pStyle w:val="Default"/>
              <w:rPr>
                <w:rFonts w:ascii="Arial" w:hAnsi="Arial" w:cs="Arial"/>
                <w:color w:val="009966"/>
                <w:sz w:val="22"/>
                <w:szCs w:val="22"/>
              </w:rPr>
            </w:pPr>
          </w:p>
        </w:tc>
      </w:tr>
      <w:tr w:rsidR="00D66066" w:rsidRPr="00D7632B" w14:paraId="1CA9FCFE" w14:textId="77777777" w:rsidTr="00D83A6F">
        <w:tc>
          <w:tcPr>
            <w:tcW w:w="9134" w:type="dxa"/>
            <w:shd w:val="clear" w:color="auto" w:fill="595959"/>
          </w:tcPr>
          <w:p w14:paraId="34F7ACB9" w14:textId="77777777" w:rsidR="00D66066" w:rsidRPr="008658C8" w:rsidRDefault="00D66066" w:rsidP="00C73983">
            <w:pPr>
              <w:spacing w:after="0" w:line="276" w:lineRule="auto"/>
              <w:rPr>
                <w:rFonts w:ascii="Arial" w:hAnsi="Arial" w:cs="Arial"/>
                <w:b/>
                <w:color w:val="F79646"/>
                <w:szCs w:val="24"/>
              </w:rPr>
            </w:pPr>
            <w:r w:rsidRPr="008658C8">
              <w:rPr>
                <w:rFonts w:ascii="Arial" w:hAnsi="Arial" w:cs="Arial"/>
                <w:b/>
                <w:color w:val="F79646"/>
                <w:szCs w:val="24"/>
              </w:rPr>
              <w:lastRenderedPageBreak/>
              <w:t>2.</w:t>
            </w:r>
            <w:r w:rsidRPr="008658C8">
              <w:rPr>
                <w:rFonts w:ascii="Arial" w:hAnsi="Arial" w:cs="Arial"/>
                <w:b/>
                <w:color w:val="F79646"/>
                <w:szCs w:val="24"/>
              </w:rPr>
              <w:tab/>
              <w:t>Outcomes</w:t>
            </w:r>
          </w:p>
        </w:tc>
      </w:tr>
      <w:tr w:rsidR="00D66066" w:rsidRPr="00D7632B" w14:paraId="0A5797E1" w14:textId="77777777" w:rsidTr="00D83A6F">
        <w:tc>
          <w:tcPr>
            <w:tcW w:w="9134" w:type="dxa"/>
            <w:shd w:val="clear" w:color="auto" w:fill="FFFFFF" w:themeFill="background1"/>
          </w:tcPr>
          <w:p w14:paraId="405B6734" w14:textId="77777777" w:rsidR="00D66066" w:rsidRPr="00D2459F" w:rsidRDefault="00D66066" w:rsidP="00C73983">
            <w:pPr>
              <w:spacing w:after="0" w:line="276" w:lineRule="auto"/>
              <w:rPr>
                <w:rFonts w:ascii="Arial" w:hAnsi="Arial" w:cs="Arial"/>
                <w:b/>
                <w:sz w:val="22"/>
                <w:szCs w:val="22"/>
              </w:rPr>
            </w:pPr>
          </w:p>
          <w:p w14:paraId="0D9301F2" w14:textId="77777777" w:rsidR="00D66066" w:rsidRPr="00E12BC2" w:rsidRDefault="00D66066" w:rsidP="001273B1">
            <w:pPr>
              <w:spacing w:line="276" w:lineRule="auto"/>
              <w:rPr>
                <w:rFonts w:ascii="Arial" w:hAnsi="Arial" w:cs="Arial"/>
                <w:b/>
                <w:szCs w:val="24"/>
              </w:rPr>
            </w:pPr>
            <w:r w:rsidRPr="00E12BC2">
              <w:rPr>
                <w:rFonts w:ascii="Arial" w:hAnsi="Arial" w:cs="Arial"/>
                <w:b/>
                <w:color w:val="00B050"/>
                <w:szCs w:val="24"/>
              </w:rPr>
              <w:t>2.1</w:t>
            </w:r>
            <w:r w:rsidRPr="00E12BC2">
              <w:rPr>
                <w:rFonts w:ascii="Arial" w:hAnsi="Arial" w:cs="Arial"/>
                <w:b/>
                <w:color w:val="00B050"/>
                <w:szCs w:val="24"/>
              </w:rPr>
              <w:tab/>
            </w:r>
            <w:r w:rsidRPr="00E12BC2">
              <w:rPr>
                <w:rFonts w:ascii="Arial" w:hAnsi="Arial" w:cs="Arial"/>
                <w:b/>
                <w:color w:val="009966"/>
                <w:szCs w:val="24"/>
              </w:rPr>
              <w:t>NHS Outcomes Framework Domains &amp; Indicators</w:t>
            </w:r>
          </w:p>
          <w:tbl>
            <w:tblPr>
              <w:tblStyle w:val="TableGrid"/>
              <w:tblW w:w="0" w:type="auto"/>
              <w:tblInd w:w="738" w:type="dxa"/>
              <w:tblLook w:val="04A0" w:firstRow="1" w:lastRow="0" w:firstColumn="1" w:lastColumn="0" w:noHBand="0" w:noVBand="1"/>
            </w:tblPr>
            <w:tblGrid>
              <w:gridCol w:w="1417"/>
              <w:gridCol w:w="5387"/>
              <w:gridCol w:w="641"/>
            </w:tblGrid>
            <w:tr w:rsidR="00D66066" w:rsidRPr="00E12BC2" w14:paraId="79FD9778" w14:textId="77777777" w:rsidTr="00E83FDB">
              <w:tc>
                <w:tcPr>
                  <w:tcW w:w="1417" w:type="dxa"/>
                </w:tcPr>
                <w:p w14:paraId="5BBE6266" w14:textId="77777777" w:rsidR="00D66066" w:rsidRPr="00E12BC2" w:rsidRDefault="00D66066" w:rsidP="00C73983">
                  <w:pPr>
                    <w:spacing w:line="276" w:lineRule="auto"/>
                    <w:rPr>
                      <w:rFonts w:ascii="Arial" w:hAnsi="Arial" w:cs="Arial"/>
                      <w:b/>
                      <w:szCs w:val="24"/>
                    </w:rPr>
                  </w:pPr>
                  <w:r w:rsidRPr="00E12BC2">
                    <w:rPr>
                      <w:rFonts w:ascii="Arial" w:hAnsi="Arial" w:cs="Arial"/>
                      <w:b/>
                      <w:szCs w:val="24"/>
                    </w:rPr>
                    <w:t>Domain 1</w:t>
                  </w:r>
                </w:p>
              </w:tc>
              <w:tc>
                <w:tcPr>
                  <w:tcW w:w="5387" w:type="dxa"/>
                </w:tcPr>
                <w:p w14:paraId="31D1D9D1" w14:textId="77777777" w:rsidR="00D66066" w:rsidRPr="00E12BC2" w:rsidRDefault="00D66066" w:rsidP="00C73983">
                  <w:pPr>
                    <w:spacing w:line="276" w:lineRule="auto"/>
                    <w:rPr>
                      <w:rFonts w:ascii="Arial" w:hAnsi="Arial" w:cs="Arial"/>
                      <w:b/>
                      <w:szCs w:val="24"/>
                    </w:rPr>
                  </w:pPr>
                  <w:r w:rsidRPr="00E12BC2">
                    <w:rPr>
                      <w:rFonts w:ascii="Arial" w:hAnsi="Arial" w:cs="Arial"/>
                      <w:b/>
                      <w:szCs w:val="24"/>
                    </w:rPr>
                    <w:t>Preventing people from dying prematurely</w:t>
                  </w:r>
                </w:p>
              </w:tc>
              <w:tc>
                <w:tcPr>
                  <w:tcW w:w="641" w:type="dxa"/>
                </w:tcPr>
                <w:p w14:paraId="5A9DFCF1" w14:textId="77777777" w:rsidR="00D66066" w:rsidRPr="00E12BC2" w:rsidRDefault="00D66066" w:rsidP="00C73983">
                  <w:pPr>
                    <w:spacing w:line="276" w:lineRule="auto"/>
                    <w:rPr>
                      <w:rFonts w:ascii="Arial" w:hAnsi="Arial" w:cs="Arial"/>
                      <w:b/>
                      <w:szCs w:val="24"/>
                    </w:rPr>
                  </w:pPr>
                </w:p>
              </w:tc>
            </w:tr>
            <w:tr w:rsidR="00D66066" w:rsidRPr="00E12BC2" w14:paraId="03981A04" w14:textId="77777777" w:rsidTr="00E83FDB">
              <w:tc>
                <w:tcPr>
                  <w:tcW w:w="1417" w:type="dxa"/>
                </w:tcPr>
                <w:p w14:paraId="10A8C258" w14:textId="77777777" w:rsidR="00D66066" w:rsidRPr="00E12BC2" w:rsidRDefault="00D66066" w:rsidP="00C73983">
                  <w:pPr>
                    <w:spacing w:line="276" w:lineRule="auto"/>
                    <w:rPr>
                      <w:rFonts w:ascii="Arial" w:hAnsi="Arial" w:cs="Arial"/>
                      <w:b/>
                      <w:szCs w:val="24"/>
                    </w:rPr>
                  </w:pPr>
                  <w:r w:rsidRPr="00E12BC2">
                    <w:rPr>
                      <w:rFonts w:ascii="Arial" w:hAnsi="Arial" w:cs="Arial"/>
                      <w:b/>
                      <w:szCs w:val="24"/>
                    </w:rPr>
                    <w:t>Domain 2</w:t>
                  </w:r>
                </w:p>
              </w:tc>
              <w:tc>
                <w:tcPr>
                  <w:tcW w:w="5387" w:type="dxa"/>
                </w:tcPr>
                <w:p w14:paraId="3534653D" w14:textId="77777777" w:rsidR="00D66066" w:rsidRPr="00E12BC2" w:rsidRDefault="00D66066" w:rsidP="00C73983">
                  <w:pPr>
                    <w:spacing w:line="276" w:lineRule="auto"/>
                    <w:rPr>
                      <w:rFonts w:ascii="Arial" w:hAnsi="Arial" w:cs="Arial"/>
                      <w:b/>
                      <w:szCs w:val="24"/>
                    </w:rPr>
                  </w:pPr>
                  <w:r w:rsidRPr="00E12BC2">
                    <w:rPr>
                      <w:rFonts w:ascii="Arial" w:hAnsi="Arial" w:cs="Arial"/>
                      <w:b/>
                      <w:szCs w:val="24"/>
                    </w:rPr>
                    <w:t>Enhancing quality of life for people with long-term conditions</w:t>
                  </w:r>
                </w:p>
              </w:tc>
              <w:tc>
                <w:tcPr>
                  <w:tcW w:w="641" w:type="dxa"/>
                </w:tcPr>
                <w:p w14:paraId="361CA2A3" w14:textId="77777777" w:rsidR="00D66066" w:rsidRPr="00E12BC2" w:rsidRDefault="00D66066" w:rsidP="00C73983">
                  <w:pPr>
                    <w:spacing w:line="276" w:lineRule="auto"/>
                    <w:rPr>
                      <w:rFonts w:ascii="Arial" w:hAnsi="Arial" w:cs="Arial"/>
                      <w:b/>
                      <w:szCs w:val="24"/>
                    </w:rPr>
                  </w:pPr>
                </w:p>
              </w:tc>
            </w:tr>
            <w:tr w:rsidR="00D66066" w:rsidRPr="00E12BC2" w14:paraId="4E87B850" w14:textId="77777777" w:rsidTr="00E83FDB">
              <w:tc>
                <w:tcPr>
                  <w:tcW w:w="1417" w:type="dxa"/>
                </w:tcPr>
                <w:p w14:paraId="7D2AB3E9" w14:textId="77777777" w:rsidR="00D66066" w:rsidRPr="00E12BC2" w:rsidRDefault="00D66066" w:rsidP="00C73983">
                  <w:pPr>
                    <w:spacing w:line="276" w:lineRule="auto"/>
                    <w:rPr>
                      <w:rFonts w:ascii="Arial" w:hAnsi="Arial" w:cs="Arial"/>
                      <w:b/>
                      <w:szCs w:val="24"/>
                    </w:rPr>
                  </w:pPr>
                  <w:r w:rsidRPr="00E12BC2">
                    <w:rPr>
                      <w:rFonts w:ascii="Arial" w:hAnsi="Arial" w:cs="Arial"/>
                      <w:b/>
                      <w:szCs w:val="24"/>
                    </w:rPr>
                    <w:t>Domain 3</w:t>
                  </w:r>
                </w:p>
              </w:tc>
              <w:tc>
                <w:tcPr>
                  <w:tcW w:w="5387" w:type="dxa"/>
                </w:tcPr>
                <w:p w14:paraId="6A44F524" w14:textId="77777777" w:rsidR="00D66066" w:rsidRPr="00E12BC2" w:rsidRDefault="00D66066" w:rsidP="00C73983">
                  <w:pPr>
                    <w:spacing w:line="276" w:lineRule="auto"/>
                    <w:rPr>
                      <w:rFonts w:ascii="Arial" w:hAnsi="Arial" w:cs="Arial"/>
                      <w:b/>
                      <w:szCs w:val="24"/>
                    </w:rPr>
                  </w:pPr>
                  <w:r w:rsidRPr="00E12BC2">
                    <w:rPr>
                      <w:rFonts w:ascii="Arial" w:hAnsi="Arial" w:cs="Arial"/>
                      <w:b/>
                      <w:szCs w:val="24"/>
                    </w:rPr>
                    <w:t>Helping people to recover from episodes of ill-health or following injury</w:t>
                  </w:r>
                </w:p>
              </w:tc>
              <w:tc>
                <w:tcPr>
                  <w:tcW w:w="641" w:type="dxa"/>
                </w:tcPr>
                <w:p w14:paraId="727D5DE3" w14:textId="77777777" w:rsidR="00D66066" w:rsidRPr="00E12BC2" w:rsidRDefault="00D66066" w:rsidP="00C73983">
                  <w:pPr>
                    <w:spacing w:line="276" w:lineRule="auto"/>
                    <w:rPr>
                      <w:rFonts w:ascii="Arial" w:hAnsi="Arial" w:cs="Arial"/>
                      <w:b/>
                      <w:szCs w:val="24"/>
                    </w:rPr>
                  </w:pPr>
                </w:p>
              </w:tc>
            </w:tr>
            <w:tr w:rsidR="00D66066" w:rsidRPr="00E12BC2" w14:paraId="195BE08C" w14:textId="77777777" w:rsidTr="00E83FDB">
              <w:tc>
                <w:tcPr>
                  <w:tcW w:w="1417" w:type="dxa"/>
                </w:tcPr>
                <w:p w14:paraId="47B6AFCD" w14:textId="77777777" w:rsidR="00D66066" w:rsidRPr="00E12BC2" w:rsidRDefault="00D66066" w:rsidP="00C73983">
                  <w:pPr>
                    <w:spacing w:line="276" w:lineRule="auto"/>
                    <w:rPr>
                      <w:rFonts w:ascii="Arial" w:hAnsi="Arial" w:cs="Arial"/>
                      <w:b/>
                      <w:szCs w:val="24"/>
                    </w:rPr>
                  </w:pPr>
                  <w:r w:rsidRPr="00E12BC2">
                    <w:rPr>
                      <w:rFonts w:ascii="Arial" w:hAnsi="Arial" w:cs="Arial"/>
                      <w:b/>
                      <w:szCs w:val="24"/>
                    </w:rPr>
                    <w:t>Domain 4</w:t>
                  </w:r>
                </w:p>
              </w:tc>
              <w:tc>
                <w:tcPr>
                  <w:tcW w:w="5387" w:type="dxa"/>
                </w:tcPr>
                <w:p w14:paraId="4683240A" w14:textId="77777777" w:rsidR="00D66066" w:rsidRPr="00E12BC2" w:rsidRDefault="00D66066" w:rsidP="00C73983">
                  <w:pPr>
                    <w:spacing w:line="276" w:lineRule="auto"/>
                    <w:rPr>
                      <w:rFonts w:ascii="Arial" w:hAnsi="Arial" w:cs="Arial"/>
                      <w:b/>
                      <w:szCs w:val="24"/>
                    </w:rPr>
                  </w:pPr>
                  <w:r w:rsidRPr="00E12BC2">
                    <w:rPr>
                      <w:rFonts w:ascii="Arial" w:hAnsi="Arial" w:cs="Arial"/>
                      <w:b/>
                      <w:szCs w:val="24"/>
                    </w:rPr>
                    <w:t>Ensuring people have a positive experience of care</w:t>
                  </w:r>
                </w:p>
              </w:tc>
              <w:tc>
                <w:tcPr>
                  <w:tcW w:w="641" w:type="dxa"/>
                </w:tcPr>
                <w:p w14:paraId="300A61EF" w14:textId="77777777" w:rsidR="00D66066" w:rsidRPr="00E12BC2" w:rsidRDefault="00903484" w:rsidP="00C73983">
                  <w:pPr>
                    <w:spacing w:line="276" w:lineRule="auto"/>
                    <w:rPr>
                      <w:rFonts w:ascii="Arial" w:hAnsi="Arial" w:cs="Arial"/>
                      <w:b/>
                      <w:szCs w:val="24"/>
                    </w:rPr>
                  </w:pPr>
                  <w:r w:rsidRPr="00E12BC2">
                    <w:rPr>
                      <w:rFonts w:ascii="Arial" w:hAnsi="Arial" w:cs="Arial"/>
                      <w:noProof/>
                      <w:color w:val="009966"/>
                      <w:szCs w:val="24"/>
                      <w:lang w:eastAsia="en-GB"/>
                    </w:rPr>
                    <w:drawing>
                      <wp:inline distT="0" distB="0" distL="0" distR="0" wp14:anchorId="3CB43411" wp14:editId="683E4538">
                        <wp:extent cx="123825" cy="123825"/>
                        <wp:effectExtent l="19050" t="0" r="9525" b="0"/>
                        <wp:docPr id="2" name="Picture 1" descr="C:\Program Files\Microsoft Office\MEDIA\OFFICE12\Bullets\BD21301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Program Files\Microsoft Office\MEDIA\OFFICE12\Bullets\BD21301_.gif"/>
                                <pic:cNvPicPr>
                                  <a:picLocks noChangeAspect="1" noChangeArrowheads="1"/>
                                </pic:cNvPicPr>
                              </pic:nvPicPr>
                              <pic:blipFill>
                                <a:blip r:embed="rId10" cstate="print"/>
                                <a:srcRect/>
                                <a:stretch>
                                  <a:fillRect/>
                                </a:stretch>
                              </pic:blipFill>
                              <pic:spPr bwMode="auto">
                                <a:xfrm>
                                  <a:off x="0" y="0"/>
                                  <a:ext cx="123825" cy="123825"/>
                                </a:xfrm>
                                <a:prstGeom prst="rect">
                                  <a:avLst/>
                                </a:prstGeom>
                                <a:solidFill>
                                  <a:srgbClr val="00B050"/>
                                </a:solidFill>
                                <a:ln w="9525">
                                  <a:noFill/>
                                  <a:miter lim="800000"/>
                                  <a:headEnd/>
                                  <a:tailEnd/>
                                </a:ln>
                              </pic:spPr>
                            </pic:pic>
                          </a:graphicData>
                        </a:graphic>
                      </wp:inline>
                    </w:drawing>
                  </w:r>
                </w:p>
              </w:tc>
            </w:tr>
            <w:tr w:rsidR="00D66066" w:rsidRPr="00E12BC2" w14:paraId="1327AA2D" w14:textId="77777777" w:rsidTr="00E83FDB">
              <w:tc>
                <w:tcPr>
                  <w:tcW w:w="1417" w:type="dxa"/>
                </w:tcPr>
                <w:p w14:paraId="74C222B6" w14:textId="77777777" w:rsidR="00D66066" w:rsidRPr="00E12BC2" w:rsidRDefault="00D66066" w:rsidP="00C73983">
                  <w:pPr>
                    <w:spacing w:line="276" w:lineRule="auto"/>
                    <w:rPr>
                      <w:rFonts w:ascii="Arial" w:hAnsi="Arial" w:cs="Arial"/>
                      <w:b/>
                      <w:szCs w:val="24"/>
                    </w:rPr>
                  </w:pPr>
                  <w:r w:rsidRPr="00E12BC2">
                    <w:rPr>
                      <w:rFonts w:ascii="Arial" w:hAnsi="Arial" w:cs="Arial"/>
                      <w:b/>
                      <w:szCs w:val="24"/>
                    </w:rPr>
                    <w:t>Domain 5</w:t>
                  </w:r>
                </w:p>
              </w:tc>
              <w:tc>
                <w:tcPr>
                  <w:tcW w:w="5387" w:type="dxa"/>
                </w:tcPr>
                <w:p w14:paraId="56BAA7BD" w14:textId="77777777" w:rsidR="00D66066" w:rsidRPr="00E12BC2" w:rsidRDefault="00D66066" w:rsidP="00C73983">
                  <w:pPr>
                    <w:spacing w:line="276" w:lineRule="auto"/>
                    <w:rPr>
                      <w:rFonts w:ascii="Arial" w:hAnsi="Arial" w:cs="Arial"/>
                      <w:b/>
                      <w:szCs w:val="24"/>
                    </w:rPr>
                  </w:pPr>
                  <w:r w:rsidRPr="00E12BC2">
                    <w:rPr>
                      <w:rFonts w:ascii="Arial" w:hAnsi="Arial" w:cs="Arial"/>
                      <w:b/>
                      <w:szCs w:val="24"/>
                    </w:rPr>
                    <w:t>Treating and caring for people in</w:t>
                  </w:r>
                  <w:r w:rsidR="004C52EE" w:rsidRPr="00E12BC2">
                    <w:rPr>
                      <w:rFonts w:ascii="Arial" w:hAnsi="Arial" w:cs="Arial"/>
                      <w:b/>
                      <w:szCs w:val="24"/>
                    </w:rPr>
                    <w:t xml:space="preserve"> a</w:t>
                  </w:r>
                  <w:r w:rsidRPr="00E12BC2">
                    <w:rPr>
                      <w:rFonts w:ascii="Arial" w:hAnsi="Arial" w:cs="Arial"/>
                      <w:b/>
                      <w:szCs w:val="24"/>
                    </w:rPr>
                    <w:t xml:space="preserve"> safe environment and protecting them from avoidable harm</w:t>
                  </w:r>
                </w:p>
              </w:tc>
              <w:tc>
                <w:tcPr>
                  <w:tcW w:w="641" w:type="dxa"/>
                </w:tcPr>
                <w:p w14:paraId="51C1CECF" w14:textId="77777777" w:rsidR="00D66066" w:rsidRPr="00E12BC2" w:rsidRDefault="00903484" w:rsidP="00C73983">
                  <w:pPr>
                    <w:spacing w:line="276" w:lineRule="auto"/>
                    <w:rPr>
                      <w:rFonts w:ascii="Arial" w:hAnsi="Arial" w:cs="Arial"/>
                      <w:b/>
                      <w:szCs w:val="24"/>
                    </w:rPr>
                  </w:pPr>
                  <w:r w:rsidRPr="00E12BC2">
                    <w:rPr>
                      <w:rFonts w:ascii="Arial" w:hAnsi="Arial" w:cs="Arial"/>
                      <w:noProof/>
                      <w:color w:val="009966"/>
                      <w:szCs w:val="24"/>
                      <w:lang w:eastAsia="en-GB"/>
                    </w:rPr>
                    <w:drawing>
                      <wp:inline distT="0" distB="0" distL="0" distR="0" wp14:anchorId="37F25567" wp14:editId="66C32503">
                        <wp:extent cx="123825" cy="123825"/>
                        <wp:effectExtent l="19050" t="0" r="9525" b="0"/>
                        <wp:docPr id="1" name="Picture 1" descr="C:\Program Files\Microsoft Office\MEDIA\OFFICE12\Bullets\BD21301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Program Files\Microsoft Office\MEDIA\OFFICE12\Bullets\BD21301_.gif"/>
                                <pic:cNvPicPr>
                                  <a:picLocks noChangeAspect="1" noChangeArrowheads="1"/>
                                </pic:cNvPicPr>
                              </pic:nvPicPr>
                              <pic:blipFill>
                                <a:blip r:embed="rId10" cstate="print"/>
                                <a:srcRect/>
                                <a:stretch>
                                  <a:fillRect/>
                                </a:stretch>
                              </pic:blipFill>
                              <pic:spPr bwMode="auto">
                                <a:xfrm>
                                  <a:off x="0" y="0"/>
                                  <a:ext cx="123825" cy="123825"/>
                                </a:xfrm>
                                <a:prstGeom prst="rect">
                                  <a:avLst/>
                                </a:prstGeom>
                                <a:solidFill>
                                  <a:srgbClr val="00B050"/>
                                </a:solidFill>
                                <a:ln w="9525">
                                  <a:noFill/>
                                  <a:miter lim="800000"/>
                                  <a:headEnd/>
                                  <a:tailEnd/>
                                </a:ln>
                              </pic:spPr>
                            </pic:pic>
                          </a:graphicData>
                        </a:graphic>
                      </wp:inline>
                    </w:drawing>
                  </w:r>
                </w:p>
              </w:tc>
            </w:tr>
          </w:tbl>
          <w:p w14:paraId="73B8450E" w14:textId="77777777" w:rsidR="00C67A88" w:rsidRPr="00E12BC2" w:rsidRDefault="00C67A88" w:rsidP="00C73983">
            <w:pPr>
              <w:spacing w:after="0" w:line="276" w:lineRule="auto"/>
              <w:rPr>
                <w:rFonts w:ascii="Arial" w:hAnsi="Arial" w:cs="Arial"/>
                <w:b/>
                <w:color w:val="00B050"/>
                <w:szCs w:val="24"/>
              </w:rPr>
            </w:pPr>
          </w:p>
          <w:p w14:paraId="7F3E1993" w14:textId="77777777" w:rsidR="00D66066" w:rsidRPr="00E12BC2" w:rsidRDefault="00D66066" w:rsidP="001273B1">
            <w:pPr>
              <w:spacing w:line="276" w:lineRule="auto"/>
              <w:rPr>
                <w:rFonts w:ascii="Arial" w:hAnsi="Arial" w:cs="Arial"/>
                <w:b/>
                <w:color w:val="009966"/>
                <w:szCs w:val="24"/>
              </w:rPr>
            </w:pPr>
            <w:r w:rsidRPr="00E12BC2">
              <w:rPr>
                <w:rFonts w:ascii="Arial" w:hAnsi="Arial" w:cs="Arial"/>
                <w:b/>
                <w:color w:val="00B050"/>
                <w:szCs w:val="24"/>
              </w:rPr>
              <w:t>2.2</w:t>
            </w:r>
            <w:r w:rsidRPr="00E12BC2">
              <w:rPr>
                <w:rFonts w:ascii="Arial" w:hAnsi="Arial" w:cs="Arial"/>
                <w:b/>
                <w:szCs w:val="24"/>
              </w:rPr>
              <w:tab/>
            </w:r>
            <w:r w:rsidRPr="00E12BC2">
              <w:rPr>
                <w:rFonts w:ascii="Arial" w:hAnsi="Arial" w:cs="Arial"/>
                <w:b/>
                <w:color w:val="009966"/>
                <w:szCs w:val="24"/>
              </w:rPr>
              <w:t>Local defined outcomes</w:t>
            </w:r>
          </w:p>
          <w:p w14:paraId="0C682766" w14:textId="77777777" w:rsidR="00E64784" w:rsidRPr="00E12BC2" w:rsidRDefault="00743FED" w:rsidP="006A7D41">
            <w:pPr>
              <w:ind w:left="743"/>
              <w:rPr>
                <w:rFonts w:ascii="Arial" w:hAnsi="Arial" w:cs="Arial"/>
                <w:szCs w:val="24"/>
              </w:rPr>
            </w:pPr>
            <w:r w:rsidRPr="00E12BC2">
              <w:rPr>
                <w:rFonts w:ascii="Arial" w:hAnsi="Arial" w:cs="Arial"/>
                <w:szCs w:val="24"/>
              </w:rPr>
              <w:t xml:space="preserve">Lincolnshire </w:t>
            </w:r>
            <w:r w:rsidR="00C67A88" w:rsidRPr="00E12BC2">
              <w:rPr>
                <w:rFonts w:ascii="Arial" w:hAnsi="Arial" w:cs="Arial"/>
                <w:szCs w:val="24"/>
              </w:rPr>
              <w:t xml:space="preserve">West </w:t>
            </w:r>
            <w:r w:rsidR="009A4F17">
              <w:rPr>
                <w:rFonts w:ascii="Arial" w:hAnsi="Arial" w:cs="Arial"/>
                <w:szCs w:val="24"/>
              </w:rPr>
              <w:t>locality</w:t>
            </w:r>
            <w:r w:rsidR="008A3B38" w:rsidRPr="00E12BC2">
              <w:rPr>
                <w:rFonts w:ascii="Arial" w:hAnsi="Arial" w:cs="Arial"/>
                <w:szCs w:val="24"/>
              </w:rPr>
              <w:t xml:space="preserve"> require</w:t>
            </w:r>
            <w:r w:rsidR="00C67A88" w:rsidRPr="00E12BC2">
              <w:rPr>
                <w:rFonts w:ascii="Arial" w:hAnsi="Arial" w:cs="Arial"/>
                <w:szCs w:val="24"/>
              </w:rPr>
              <w:t>s</w:t>
            </w:r>
            <w:r w:rsidR="00E64784" w:rsidRPr="00E12BC2">
              <w:rPr>
                <w:rFonts w:ascii="Arial" w:hAnsi="Arial" w:cs="Arial"/>
                <w:szCs w:val="24"/>
              </w:rPr>
              <w:t xml:space="preserve"> an excellent high quality patient </w:t>
            </w:r>
            <w:r w:rsidR="00C67A88" w:rsidRPr="00E12BC2">
              <w:rPr>
                <w:rFonts w:ascii="Arial" w:hAnsi="Arial" w:cs="Arial"/>
                <w:szCs w:val="24"/>
              </w:rPr>
              <w:t>centred</w:t>
            </w:r>
            <w:r w:rsidR="00E64784" w:rsidRPr="00E12BC2">
              <w:rPr>
                <w:rFonts w:ascii="Arial" w:hAnsi="Arial" w:cs="Arial"/>
                <w:szCs w:val="24"/>
              </w:rPr>
              <w:t xml:space="preserve"> </w:t>
            </w:r>
            <w:r w:rsidR="00850573" w:rsidRPr="00E12BC2">
              <w:rPr>
                <w:rFonts w:ascii="Arial" w:hAnsi="Arial" w:cs="Arial"/>
                <w:szCs w:val="24"/>
              </w:rPr>
              <w:t>GPwSI Gynaec</w:t>
            </w:r>
            <w:r w:rsidR="003D4B68" w:rsidRPr="00E12BC2">
              <w:rPr>
                <w:rFonts w:ascii="Arial" w:hAnsi="Arial" w:cs="Arial"/>
                <w:szCs w:val="24"/>
              </w:rPr>
              <w:t>ology</w:t>
            </w:r>
            <w:r w:rsidR="0086390D" w:rsidRPr="00E12BC2">
              <w:rPr>
                <w:rFonts w:ascii="Arial" w:hAnsi="Arial" w:cs="Arial"/>
                <w:szCs w:val="24"/>
              </w:rPr>
              <w:t xml:space="preserve"> </w:t>
            </w:r>
            <w:r w:rsidR="00E64784" w:rsidRPr="00E12BC2">
              <w:rPr>
                <w:rFonts w:ascii="Arial" w:hAnsi="Arial" w:cs="Arial"/>
                <w:szCs w:val="24"/>
              </w:rPr>
              <w:t xml:space="preserve">service which raises the standard of </w:t>
            </w:r>
            <w:r w:rsidR="00DD1818" w:rsidRPr="00E12BC2">
              <w:rPr>
                <w:rFonts w:ascii="Arial" w:hAnsi="Arial" w:cs="Arial"/>
                <w:szCs w:val="24"/>
              </w:rPr>
              <w:t>care and</w:t>
            </w:r>
            <w:r w:rsidR="00E64784" w:rsidRPr="00E12BC2">
              <w:rPr>
                <w:rFonts w:ascii="Arial" w:hAnsi="Arial" w:cs="Arial"/>
                <w:szCs w:val="24"/>
              </w:rPr>
              <w:t xml:space="preserve"> is easily accessible with well-designed pathways.    </w:t>
            </w:r>
          </w:p>
          <w:p w14:paraId="12BC256F" w14:textId="77777777" w:rsidR="00B742F1" w:rsidRPr="00E12BC2" w:rsidRDefault="00743FED" w:rsidP="006A7D41">
            <w:pPr>
              <w:ind w:left="743"/>
              <w:rPr>
                <w:rFonts w:ascii="Arial" w:hAnsi="Arial" w:cs="Arial"/>
                <w:szCs w:val="24"/>
              </w:rPr>
            </w:pPr>
            <w:r w:rsidRPr="00E12BC2">
              <w:rPr>
                <w:rFonts w:ascii="Arial" w:hAnsi="Arial" w:cs="Arial"/>
                <w:szCs w:val="24"/>
              </w:rPr>
              <w:t xml:space="preserve">It is expected that patients will be treated </w:t>
            </w:r>
            <w:r w:rsidR="00D12271" w:rsidRPr="00E12BC2">
              <w:rPr>
                <w:rFonts w:ascii="Arial" w:hAnsi="Arial" w:cs="Arial"/>
                <w:szCs w:val="24"/>
              </w:rPr>
              <w:t xml:space="preserve">quickly, </w:t>
            </w:r>
            <w:r w:rsidR="00B742F1" w:rsidRPr="00E12BC2">
              <w:rPr>
                <w:rFonts w:ascii="Arial" w:hAnsi="Arial" w:cs="Arial"/>
                <w:szCs w:val="24"/>
              </w:rPr>
              <w:t xml:space="preserve">close to </w:t>
            </w:r>
            <w:r w:rsidR="00D773E1" w:rsidRPr="00E12BC2">
              <w:rPr>
                <w:rFonts w:ascii="Arial" w:hAnsi="Arial" w:cs="Arial"/>
                <w:szCs w:val="24"/>
              </w:rPr>
              <w:t xml:space="preserve">home and where possible within </w:t>
            </w:r>
            <w:r w:rsidR="00B742F1" w:rsidRPr="00E12BC2">
              <w:rPr>
                <w:rFonts w:ascii="Arial" w:hAnsi="Arial" w:cs="Arial"/>
                <w:szCs w:val="24"/>
              </w:rPr>
              <w:t xml:space="preserve">a one stop shop </w:t>
            </w:r>
            <w:r w:rsidR="00D773E1" w:rsidRPr="00E12BC2">
              <w:rPr>
                <w:rFonts w:ascii="Arial" w:hAnsi="Arial" w:cs="Arial"/>
                <w:szCs w:val="24"/>
              </w:rPr>
              <w:t>service model</w:t>
            </w:r>
            <w:r w:rsidR="00D12271" w:rsidRPr="00E12BC2">
              <w:rPr>
                <w:rFonts w:ascii="Arial" w:hAnsi="Arial" w:cs="Arial"/>
                <w:szCs w:val="24"/>
              </w:rPr>
              <w:t xml:space="preserve">.    </w:t>
            </w:r>
          </w:p>
          <w:p w14:paraId="56F4E1B3" w14:textId="77777777" w:rsidR="00E64784" w:rsidRPr="00E12BC2" w:rsidRDefault="00E64784" w:rsidP="00386789">
            <w:pPr>
              <w:spacing w:after="0"/>
              <w:ind w:left="743"/>
              <w:rPr>
                <w:rFonts w:ascii="Arial" w:hAnsi="Arial" w:cs="Arial"/>
                <w:szCs w:val="24"/>
              </w:rPr>
            </w:pPr>
            <w:r w:rsidRPr="00E12BC2">
              <w:rPr>
                <w:rFonts w:ascii="Arial" w:hAnsi="Arial" w:cs="Arial"/>
                <w:szCs w:val="24"/>
              </w:rPr>
              <w:lastRenderedPageBreak/>
              <w:t>The service must :</w:t>
            </w:r>
          </w:p>
          <w:p w14:paraId="0B8369B8" w14:textId="77777777" w:rsidR="00E64784" w:rsidRPr="00E12BC2" w:rsidRDefault="00E64784" w:rsidP="000B0416">
            <w:pPr>
              <w:keepLines/>
              <w:numPr>
                <w:ilvl w:val="0"/>
                <w:numId w:val="3"/>
              </w:numPr>
              <w:spacing w:after="0" w:line="276" w:lineRule="auto"/>
              <w:contextualSpacing/>
              <w:rPr>
                <w:rFonts w:ascii="Arial" w:eastAsia="Times New Roman" w:hAnsi="Arial" w:cs="Arial"/>
                <w:szCs w:val="24"/>
                <w:lang w:eastAsia="en-US"/>
              </w:rPr>
            </w:pPr>
            <w:r w:rsidRPr="00E12BC2">
              <w:rPr>
                <w:rFonts w:ascii="Arial" w:eastAsia="Times New Roman" w:hAnsi="Arial" w:cs="Arial"/>
                <w:szCs w:val="24"/>
                <w:lang w:eastAsia="en-US"/>
              </w:rPr>
              <w:t>Be transparent and accountable</w:t>
            </w:r>
          </w:p>
          <w:p w14:paraId="4B7B7B94" w14:textId="77777777" w:rsidR="00E64784" w:rsidRPr="00E12BC2" w:rsidRDefault="00E64784" w:rsidP="000B0416">
            <w:pPr>
              <w:keepLines/>
              <w:numPr>
                <w:ilvl w:val="0"/>
                <w:numId w:val="3"/>
              </w:numPr>
              <w:spacing w:after="0" w:line="276" w:lineRule="auto"/>
              <w:contextualSpacing/>
              <w:rPr>
                <w:rFonts w:ascii="Arial" w:eastAsia="Times New Roman" w:hAnsi="Arial" w:cs="Arial"/>
                <w:szCs w:val="24"/>
                <w:lang w:eastAsia="en-US"/>
              </w:rPr>
            </w:pPr>
            <w:r w:rsidRPr="00E12BC2">
              <w:rPr>
                <w:rFonts w:ascii="Arial" w:eastAsia="Times New Roman" w:hAnsi="Arial" w:cs="Arial"/>
                <w:szCs w:val="24"/>
                <w:lang w:eastAsia="en-US"/>
              </w:rPr>
              <w:t>Promote the one stop model of care</w:t>
            </w:r>
          </w:p>
          <w:p w14:paraId="5B40BE65" w14:textId="77777777" w:rsidR="00E64784" w:rsidRPr="00E12BC2" w:rsidRDefault="00E64784" w:rsidP="000B0416">
            <w:pPr>
              <w:keepLines/>
              <w:numPr>
                <w:ilvl w:val="0"/>
                <w:numId w:val="3"/>
              </w:numPr>
              <w:spacing w:after="0" w:line="276" w:lineRule="auto"/>
              <w:contextualSpacing/>
              <w:rPr>
                <w:rFonts w:ascii="Arial" w:eastAsia="Times New Roman" w:hAnsi="Arial" w:cs="Arial"/>
                <w:szCs w:val="24"/>
                <w:lang w:eastAsia="en-US"/>
              </w:rPr>
            </w:pPr>
            <w:r w:rsidRPr="00E12BC2">
              <w:rPr>
                <w:rFonts w:ascii="Arial" w:eastAsia="Times New Roman" w:hAnsi="Arial" w:cs="Arial"/>
                <w:szCs w:val="24"/>
                <w:lang w:eastAsia="en-US"/>
              </w:rPr>
              <w:t>Be outcome focused</w:t>
            </w:r>
          </w:p>
          <w:p w14:paraId="5DD51C87" w14:textId="77777777" w:rsidR="00E64784" w:rsidRPr="00E12BC2" w:rsidRDefault="00E64784" w:rsidP="000B0416">
            <w:pPr>
              <w:keepLines/>
              <w:numPr>
                <w:ilvl w:val="0"/>
                <w:numId w:val="3"/>
              </w:numPr>
              <w:spacing w:after="0" w:line="276" w:lineRule="auto"/>
              <w:contextualSpacing/>
              <w:rPr>
                <w:rFonts w:ascii="Arial" w:eastAsia="Times New Roman" w:hAnsi="Arial" w:cs="Arial"/>
                <w:szCs w:val="24"/>
                <w:lang w:eastAsia="en-US"/>
              </w:rPr>
            </w:pPr>
            <w:r w:rsidRPr="00E12BC2">
              <w:rPr>
                <w:rFonts w:ascii="Arial" w:eastAsia="Times New Roman" w:hAnsi="Arial" w:cs="Arial"/>
                <w:szCs w:val="24"/>
                <w:lang w:eastAsia="en-US"/>
              </w:rPr>
              <w:t>Make efficient use of available resources</w:t>
            </w:r>
          </w:p>
          <w:p w14:paraId="53B46033" w14:textId="77777777" w:rsidR="00E64784" w:rsidRDefault="00E64784" w:rsidP="000B0416">
            <w:pPr>
              <w:keepLines/>
              <w:numPr>
                <w:ilvl w:val="0"/>
                <w:numId w:val="3"/>
              </w:numPr>
              <w:spacing w:after="0" w:line="276" w:lineRule="auto"/>
              <w:contextualSpacing/>
              <w:rPr>
                <w:rFonts w:ascii="Arial" w:eastAsia="Times New Roman" w:hAnsi="Arial" w:cs="Arial"/>
                <w:szCs w:val="24"/>
                <w:lang w:eastAsia="en-US"/>
              </w:rPr>
            </w:pPr>
            <w:r w:rsidRPr="00E12BC2">
              <w:rPr>
                <w:rFonts w:ascii="Arial" w:eastAsia="Times New Roman" w:hAnsi="Arial" w:cs="Arial"/>
                <w:szCs w:val="24"/>
                <w:lang w:eastAsia="en-US"/>
              </w:rPr>
              <w:t xml:space="preserve">Be clinically effective </w:t>
            </w:r>
            <w:r w:rsidR="004C52EE" w:rsidRPr="00E12BC2">
              <w:rPr>
                <w:rFonts w:ascii="Arial" w:eastAsia="Times New Roman" w:hAnsi="Arial" w:cs="Arial"/>
                <w:szCs w:val="24"/>
                <w:lang w:eastAsia="en-US"/>
              </w:rPr>
              <w:t xml:space="preserve">and use </w:t>
            </w:r>
            <w:r w:rsidRPr="00E12BC2">
              <w:rPr>
                <w:rFonts w:ascii="Arial" w:eastAsia="Times New Roman" w:hAnsi="Arial" w:cs="Arial"/>
                <w:szCs w:val="24"/>
                <w:lang w:eastAsia="en-US"/>
              </w:rPr>
              <w:t xml:space="preserve">evidence based treatment – </w:t>
            </w:r>
            <w:r w:rsidR="008A3B38" w:rsidRPr="00E12BC2">
              <w:rPr>
                <w:rFonts w:ascii="Arial" w:eastAsia="Times New Roman" w:hAnsi="Arial" w:cs="Arial"/>
                <w:szCs w:val="24"/>
                <w:lang w:eastAsia="en-US"/>
              </w:rPr>
              <w:t xml:space="preserve">the </w:t>
            </w:r>
            <w:r w:rsidRPr="00E12BC2">
              <w:rPr>
                <w:rFonts w:ascii="Arial" w:eastAsia="Times New Roman" w:hAnsi="Arial" w:cs="Arial"/>
                <w:szCs w:val="24"/>
                <w:lang w:eastAsia="en-US"/>
              </w:rPr>
              <w:t xml:space="preserve">patient </w:t>
            </w:r>
            <w:r w:rsidR="008A3B38" w:rsidRPr="00E12BC2">
              <w:rPr>
                <w:rFonts w:ascii="Arial" w:eastAsia="Times New Roman" w:hAnsi="Arial" w:cs="Arial"/>
                <w:szCs w:val="24"/>
                <w:lang w:eastAsia="en-US"/>
              </w:rPr>
              <w:t xml:space="preserve">is </w:t>
            </w:r>
            <w:r w:rsidRPr="00E12BC2">
              <w:rPr>
                <w:rFonts w:ascii="Arial" w:eastAsia="Times New Roman" w:hAnsi="Arial" w:cs="Arial"/>
                <w:szCs w:val="24"/>
                <w:lang w:eastAsia="en-US"/>
              </w:rPr>
              <w:t>to be seen by the right</w:t>
            </w:r>
            <w:r w:rsidR="00712511" w:rsidRPr="00E12BC2">
              <w:rPr>
                <w:rFonts w:ascii="Arial" w:eastAsia="Times New Roman" w:hAnsi="Arial" w:cs="Arial"/>
                <w:szCs w:val="24"/>
                <w:lang w:eastAsia="en-US"/>
              </w:rPr>
              <w:t xml:space="preserve"> person at the right time and</w:t>
            </w:r>
            <w:r w:rsidRPr="00E12BC2">
              <w:rPr>
                <w:rFonts w:ascii="Arial" w:eastAsia="Times New Roman" w:hAnsi="Arial" w:cs="Arial"/>
                <w:szCs w:val="24"/>
                <w:lang w:eastAsia="en-US"/>
              </w:rPr>
              <w:t xml:space="preserve"> receive the right treatment. </w:t>
            </w:r>
          </w:p>
          <w:p w14:paraId="49DB79B7" w14:textId="77777777" w:rsidR="007A5D7B" w:rsidRPr="00E12BC2" w:rsidRDefault="007A5D7B" w:rsidP="007A5D7B">
            <w:pPr>
              <w:keepLines/>
              <w:spacing w:after="0" w:line="276" w:lineRule="auto"/>
              <w:ind w:left="1400"/>
              <w:contextualSpacing/>
              <w:rPr>
                <w:rFonts w:ascii="Arial" w:eastAsia="Times New Roman" w:hAnsi="Arial" w:cs="Arial"/>
                <w:szCs w:val="24"/>
                <w:lang w:eastAsia="en-US"/>
              </w:rPr>
            </w:pPr>
          </w:p>
          <w:p w14:paraId="03D93E9F" w14:textId="77777777" w:rsidR="007A5D7B" w:rsidRDefault="007A5D7B" w:rsidP="007A5D7B">
            <w:pPr>
              <w:pStyle w:val="ListParagraph"/>
              <w:rPr>
                <w:rFonts w:ascii="Arial" w:hAnsi="Arial" w:cs="Arial"/>
                <w:lang w:eastAsia="en-US"/>
              </w:rPr>
            </w:pPr>
          </w:p>
          <w:p w14:paraId="404404C5" w14:textId="77777777" w:rsidR="00E64784" w:rsidRPr="00E12BC2" w:rsidRDefault="007D5A1F" w:rsidP="000B0416">
            <w:pPr>
              <w:keepLines/>
              <w:numPr>
                <w:ilvl w:val="0"/>
                <w:numId w:val="3"/>
              </w:numPr>
              <w:spacing w:after="0" w:line="276" w:lineRule="auto"/>
              <w:contextualSpacing/>
              <w:rPr>
                <w:rFonts w:ascii="Arial" w:eastAsia="Times New Roman" w:hAnsi="Arial" w:cs="Arial"/>
                <w:szCs w:val="24"/>
                <w:lang w:eastAsia="en-US"/>
              </w:rPr>
            </w:pPr>
            <w:r w:rsidRPr="00E12BC2">
              <w:rPr>
                <w:rFonts w:ascii="Arial" w:eastAsia="Times New Roman" w:hAnsi="Arial" w:cs="Arial"/>
                <w:szCs w:val="24"/>
                <w:lang w:eastAsia="en-US"/>
              </w:rPr>
              <w:t>Be accessible for p</w:t>
            </w:r>
            <w:r w:rsidR="00B742F1" w:rsidRPr="00E12BC2">
              <w:rPr>
                <w:rFonts w:ascii="Arial" w:eastAsia="Times New Roman" w:hAnsi="Arial" w:cs="Arial"/>
                <w:szCs w:val="24"/>
                <w:lang w:eastAsia="en-US"/>
              </w:rPr>
              <w:t xml:space="preserve">atients taking into account travel distance, car ownership and public transport issues </w:t>
            </w:r>
            <w:r w:rsidR="00E64784" w:rsidRPr="00E12BC2">
              <w:rPr>
                <w:rFonts w:ascii="Arial" w:eastAsia="Times New Roman" w:hAnsi="Arial" w:cs="Arial"/>
                <w:szCs w:val="24"/>
                <w:lang w:eastAsia="en-US"/>
              </w:rPr>
              <w:t xml:space="preserve"> </w:t>
            </w:r>
          </w:p>
          <w:p w14:paraId="0C77DD73" w14:textId="77777777" w:rsidR="00E64784" w:rsidRPr="00E12BC2" w:rsidRDefault="00E64784" w:rsidP="000B0416">
            <w:pPr>
              <w:keepLines/>
              <w:numPr>
                <w:ilvl w:val="0"/>
                <w:numId w:val="3"/>
              </w:numPr>
              <w:spacing w:after="0" w:line="276" w:lineRule="auto"/>
              <w:contextualSpacing/>
              <w:rPr>
                <w:rFonts w:ascii="Arial" w:eastAsia="Times New Roman" w:hAnsi="Arial" w:cs="Arial"/>
                <w:szCs w:val="24"/>
                <w:lang w:eastAsia="en-US"/>
              </w:rPr>
            </w:pPr>
            <w:r w:rsidRPr="00E12BC2">
              <w:rPr>
                <w:rFonts w:ascii="Arial" w:eastAsia="Times New Roman" w:hAnsi="Arial" w:cs="Arial"/>
                <w:szCs w:val="24"/>
                <w:lang w:eastAsia="en-US"/>
              </w:rPr>
              <w:t xml:space="preserve">Be safe, and deliver effective high quality care </w:t>
            </w:r>
          </w:p>
          <w:p w14:paraId="6D773D1F" w14:textId="77777777" w:rsidR="00E64784" w:rsidRPr="00E12BC2" w:rsidRDefault="00E64784" w:rsidP="000B0416">
            <w:pPr>
              <w:keepLines/>
              <w:numPr>
                <w:ilvl w:val="0"/>
                <w:numId w:val="3"/>
              </w:numPr>
              <w:spacing w:after="0" w:line="276" w:lineRule="auto"/>
              <w:contextualSpacing/>
              <w:rPr>
                <w:rFonts w:ascii="Arial" w:eastAsia="Times New Roman" w:hAnsi="Arial" w:cs="Arial"/>
                <w:szCs w:val="24"/>
                <w:lang w:eastAsia="en-US"/>
              </w:rPr>
            </w:pPr>
            <w:r w:rsidRPr="00E12BC2">
              <w:rPr>
                <w:rFonts w:ascii="Arial" w:eastAsia="Times New Roman" w:hAnsi="Arial" w:cs="Arial"/>
                <w:szCs w:val="24"/>
                <w:lang w:eastAsia="en-US"/>
              </w:rPr>
              <w:t xml:space="preserve">Ensure that the expected clinical outcomes are delivered in line with the defined service specification </w:t>
            </w:r>
          </w:p>
          <w:p w14:paraId="1270BEE2" w14:textId="77777777" w:rsidR="008A3B38" w:rsidRPr="000B0416" w:rsidRDefault="000B0416" w:rsidP="000B0416">
            <w:pPr>
              <w:pStyle w:val="ListParagraph"/>
              <w:numPr>
                <w:ilvl w:val="0"/>
                <w:numId w:val="3"/>
              </w:numPr>
              <w:spacing w:after="160" w:line="259" w:lineRule="auto"/>
              <w:contextualSpacing/>
              <w:rPr>
                <w:rFonts w:ascii="Arial" w:hAnsi="Arial" w:cs="Arial"/>
                <w:sz w:val="22"/>
                <w:szCs w:val="22"/>
              </w:rPr>
            </w:pPr>
            <w:r w:rsidRPr="00E12BC2">
              <w:rPr>
                <w:rFonts w:ascii="Arial" w:hAnsi="Arial" w:cs="Arial"/>
              </w:rPr>
              <w:t>Provide a collaborative approach with secondary care and other affiliated women's health services to ensure a seamless service</w:t>
            </w:r>
          </w:p>
        </w:tc>
      </w:tr>
      <w:tr w:rsidR="00D66066" w:rsidRPr="00D7632B" w14:paraId="54087BA4" w14:textId="77777777" w:rsidTr="00D83A6F">
        <w:tc>
          <w:tcPr>
            <w:tcW w:w="9134" w:type="dxa"/>
            <w:shd w:val="clear" w:color="auto" w:fill="595959"/>
          </w:tcPr>
          <w:p w14:paraId="5D6A59EB" w14:textId="77777777" w:rsidR="00D66066" w:rsidRPr="008658C8" w:rsidRDefault="00D66066" w:rsidP="00C73983">
            <w:pPr>
              <w:spacing w:after="0" w:line="276" w:lineRule="auto"/>
              <w:rPr>
                <w:rFonts w:ascii="Arial" w:hAnsi="Arial" w:cs="Arial"/>
                <w:b/>
                <w:color w:val="F79646"/>
                <w:szCs w:val="24"/>
              </w:rPr>
            </w:pPr>
            <w:r w:rsidRPr="008658C8">
              <w:rPr>
                <w:rFonts w:ascii="Arial" w:hAnsi="Arial" w:cs="Arial"/>
                <w:b/>
                <w:color w:val="F79646"/>
                <w:szCs w:val="24"/>
              </w:rPr>
              <w:lastRenderedPageBreak/>
              <w:t>3.</w:t>
            </w:r>
            <w:r w:rsidRPr="008658C8">
              <w:rPr>
                <w:rFonts w:ascii="Arial" w:hAnsi="Arial" w:cs="Arial"/>
                <w:b/>
                <w:color w:val="F79646"/>
                <w:szCs w:val="24"/>
              </w:rPr>
              <w:tab/>
              <w:t>Scope</w:t>
            </w:r>
          </w:p>
        </w:tc>
      </w:tr>
      <w:tr w:rsidR="00D66066" w:rsidRPr="00D2459F" w14:paraId="5DFA5909" w14:textId="77777777" w:rsidTr="00D83A6F">
        <w:tc>
          <w:tcPr>
            <w:tcW w:w="9134" w:type="dxa"/>
            <w:shd w:val="clear" w:color="auto" w:fill="auto"/>
          </w:tcPr>
          <w:p w14:paraId="647C124D" w14:textId="77777777" w:rsidR="00623131" w:rsidRDefault="00D66066" w:rsidP="00623131">
            <w:pPr>
              <w:spacing w:after="0"/>
              <w:rPr>
                <w:rFonts w:ascii="Arial" w:hAnsi="Arial" w:cs="Arial"/>
                <w:szCs w:val="24"/>
              </w:rPr>
            </w:pPr>
            <w:r w:rsidRPr="00E12BC2">
              <w:rPr>
                <w:rFonts w:ascii="Arial" w:hAnsi="Arial" w:cs="Arial"/>
                <w:szCs w:val="24"/>
              </w:rPr>
              <w:t xml:space="preserve"> </w:t>
            </w:r>
          </w:p>
          <w:p w14:paraId="06D6F801" w14:textId="77777777" w:rsidR="00D66066" w:rsidRPr="00E12BC2" w:rsidRDefault="00D66066" w:rsidP="001273B1">
            <w:pPr>
              <w:rPr>
                <w:rFonts w:ascii="Arial" w:hAnsi="Arial" w:cs="Arial"/>
                <w:b/>
                <w:color w:val="009966"/>
                <w:szCs w:val="24"/>
              </w:rPr>
            </w:pPr>
            <w:r w:rsidRPr="00E12BC2">
              <w:rPr>
                <w:rFonts w:ascii="Arial" w:hAnsi="Arial" w:cs="Arial"/>
                <w:b/>
                <w:color w:val="009966"/>
                <w:szCs w:val="24"/>
              </w:rPr>
              <w:t>3.1</w:t>
            </w:r>
            <w:r w:rsidRPr="00E12BC2">
              <w:rPr>
                <w:rFonts w:ascii="Arial" w:hAnsi="Arial" w:cs="Arial"/>
                <w:b/>
                <w:color w:val="009966"/>
                <w:szCs w:val="24"/>
              </w:rPr>
              <w:tab/>
              <w:t>Aims and objectives of service</w:t>
            </w:r>
          </w:p>
          <w:p w14:paraId="7FF504A4" w14:textId="77777777" w:rsidR="00D66066" w:rsidRPr="00191013" w:rsidRDefault="00D24E09" w:rsidP="00191013">
            <w:pPr>
              <w:pStyle w:val="ListParagraph"/>
              <w:numPr>
                <w:ilvl w:val="0"/>
                <w:numId w:val="20"/>
              </w:numPr>
              <w:spacing w:after="160" w:line="259" w:lineRule="auto"/>
              <w:ind w:left="1463"/>
              <w:contextualSpacing/>
              <w:rPr>
                <w:rFonts w:ascii="Arial" w:hAnsi="Arial" w:cs="Arial"/>
              </w:rPr>
            </w:pPr>
            <w:r w:rsidRPr="00E12BC2">
              <w:rPr>
                <w:rFonts w:ascii="Arial" w:hAnsi="Arial" w:cs="Arial"/>
                <w:color w:val="000000"/>
              </w:rPr>
              <w:t>The aims of the service is</w:t>
            </w:r>
            <w:r w:rsidR="00D66066" w:rsidRPr="00E12BC2">
              <w:rPr>
                <w:rFonts w:ascii="Arial" w:hAnsi="Arial" w:cs="Arial"/>
                <w:color w:val="000000"/>
              </w:rPr>
              <w:t xml:space="preserve"> </w:t>
            </w:r>
            <w:r w:rsidRPr="00E12BC2">
              <w:rPr>
                <w:rFonts w:ascii="Arial" w:hAnsi="Arial" w:cs="Arial"/>
                <w:color w:val="000000"/>
              </w:rPr>
              <w:t>to provide</w:t>
            </w:r>
            <w:r w:rsidR="00965E3D" w:rsidRPr="00E12BC2">
              <w:rPr>
                <w:rFonts w:ascii="Arial" w:hAnsi="Arial" w:cs="Arial"/>
                <w:color w:val="000000"/>
              </w:rPr>
              <w:t xml:space="preserve"> </w:t>
            </w:r>
            <w:r w:rsidR="007379B2" w:rsidRPr="00E12BC2">
              <w:rPr>
                <w:rFonts w:ascii="Arial" w:hAnsi="Arial" w:cs="Arial"/>
                <w:color w:val="000000"/>
              </w:rPr>
              <w:t>assessment</w:t>
            </w:r>
            <w:r w:rsidR="00D66066" w:rsidRPr="00E12BC2">
              <w:rPr>
                <w:rFonts w:ascii="Arial" w:hAnsi="Arial" w:cs="Arial"/>
                <w:color w:val="000000"/>
              </w:rPr>
              <w:t xml:space="preserve"> </w:t>
            </w:r>
            <w:r w:rsidRPr="00E12BC2">
              <w:rPr>
                <w:rFonts w:ascii="Arial" w:hAnsi="Arial" w:cs="Arial"/>
                <w:color w:val="000000"/>
              </w:rPr>
              <w:t>and treatment</w:t>
            </w:r>
            <w:r w:rsidR="00D66066" w:rsidRPr="00E12BC2">
              <w:rPr>
                <w:rFonts w:ascii="Arial" w:hAnsi="Arial" w:cs="Arial"/>
                <w:color w:val="000000"/>
              </w:rPr>
              <w:t xml:space="preserve"> for </w:t>
            </w:r>
            <w:r w:rsidR="00850573" w:rsidRPr="00E12BC2">
              <w:rPr>
                <w:rFonts w:ascii="Arial" w:hAnsi="Arial" w:cs="Arial"/>
                <w:color w:val="000000"/>
              </w:rPr>
              <w:t>Gynaec</w:t>
            </w:r>
            <w:r w:rsidR="00965E3D" w:rsidRPr="00E12BC2">
              <w:rPr>
                <w:rFonts w:ascii="Arial" w:hAnsi="Arial" w:cs="Arial"/>
                <w:color w:val="000000"/>
              </w:rPr>
              <w:t>o</w:t>
            </w:r>
            <w:r w:rsidR="00C67A88" w:rsidRPr="00E12BC2">
              <w:rPr>
                <w:rFonts w:ascii="Arial" w:hAnsi="Arial" w:cs="Arial"/>
                <w:color w:val="000000"/>
              </w:rPr>
              <w:t>logical</w:t>
            </w:r>
            <w:r w:rsidRPr="00E12BC2">
              <w:rPr>
                <w:rFonts w:ascii="Arial" w:hAnsi="Arial" w:cs="Arial"/>
                <w:color w:val="000000"/>
              </w:rPr>
              <w:t xml:space="preserve"> conditions</w:t>
            </w:r>
            <w:r w:rsidR="007D5A1F" w:rsidRPr="00E12BC2">
              <w:rPr>
                <w:rFonts w:ascii="Arial" w:hAnsi="Arial" w:cs="Arial"/>
                <w:color w:val="000000"/>
              </w:rPr>
              <w:t xml:space="preserve"> </w:t>
            </w:r>
            <w:r w:rsidRPr="00E12BC2">
              <w:rPr>
                <w:rFonts w:ascii="Arial" w:hAnsi="Arial" w:cs="Arial"/>
                <w:color w:val="000000"/>
              </w:rPr>
              <w:t xml:space="preserve">which </w:t>
            </w:r>
            <w:r w:rsidR="007D5A1F" w:rsidRPr="00E12BC2">
              <w:rPr>
                <w:rFonts w:ascii="Arial" w:hAnsi="Arial" w:cs="Arial"/>
                <w:color w:val="000000"/>
              </w:rPr>
              <w:t xml:space="preserve">can be treated in a safe and effective way in the community </w:t>
            </w:r>
            <w:r w:rsidR="00D66066" w:rsidRPr="00E12BC2">
              <w:rPr>
                <w:rFonts w:ascii="Arial" w:hAnsi="Arial" w:cs="Arial"/>
                <w:color w:val="000000"/>
              </w:rPr>
              <w:t>for</w:t>
            </w:r>
            <w:r w:rsidR="00743FED" w:rsidRPr="00E12BC2">
              <w:rPr>
                <w:rFonts w:ascii="Arial" w:hAnsi="Arial" w:cs="Arial"/>
                <w:color w:val="000000"/>
              </w:rPr>
              <w:t xml:space="preserve"> all patients over the </w:t>
            </w:r>
            <w:r w:rsidR="00743FED" w:rsidRPr="00E12BC2">
              <w:rPr>
                <w:rFonts w:ascii="Arial" w:hAnsi="Arial" w:cs="Arial"/>
              </w:rPr>
              <w:t xml:space="preserve">age </w:t>
            </w:r>
            <w:r w:rsidR="0004648D" w:rsidRPr="00E12BC2">
              <w:rPr>
                <w:rFonts w:ascii="Arial" w:hAnsi="Arial" w:cs="Arial"/>
              </w:rPr>
              <w:t>of 16</w:t>
            </w:r>
            <w:r w:rsidR="00191013">
              <w:rPr>
                <w:rFonts w:ascii="Arial" w:hAnsi="Arial" w:cs="Arial"/>
              </w:rPr>
              <w:t>, and for under 16’s who present with Peri-</w:t>
            </w:r>
            <w:proofErr w:type="spellStart"/>
            <w:r w:rsidR="00191013">
              <w:rPr>
                <w:rFonts w:ascii="Arial" w:hAnsi="Arial" w:cs="Arial"/>
              </w:rPr>
              <w:t>menarchal</w:t>
            </w:r>
            <w:proofErr w:type="spellEnd"/>
            <w:r w:rsidR="00191013">
              <w:rPr>
                <w:rFonts w:ascii="Arial" w:hAnsi="Arial" w:cs="Arial"/>
              </w:rPr>
              <w:t xml:space="preserve"> menstrual disturbances.  </w:t>
            </w:r>
            <w:r w:rsidR="00AD7E22" w:rsidRPr="00191013">
              <w:rPr>
                <w:rFonts w:ascii="Arial" w:hAnsi="Arial" w:cs="Arial"/>
              </w:rPr>
              <w:t>Details of the conditions assessed and treated within the service are documented in Section 3.2.</w:t>
            </w:r>
          </w:p>
          <w:p w14:paraId="75C01650" w14:textId="77777777" w:rsidR="006A7D41" w:rsidRPr="00E12BC2" w:rsidRDefault="006A7D41" w:rsidP="001273B1">
            <w:pPr>
              <w:keepLines/>
              <w:spacing w:line="276" w:lineRule="auto"/>
              <w:ind w:left="743"/>
              <w:contextualSpacing/>
              <w:rPr>
                <w:rFonts w:ascii="Arial" w:eastAsia="Times New Roman" w:hAnsi="Arial" w:cs="Arial"/>
                <w:szCs w:val="24"/>
                <w:lang w:eastAsia="en-US"/>
              </w:rPr>
            </w:pPr>
            <w:r w:rsidRPr="00E12BC2">
              <w:rPr>
                <w:rFonts w:ascii="Arial" w:eastAsia="Calibri" w:hAnsi="Arial" w:cs="Arial"/>
                <w:szCs w:val="24"/>
                <w:lang w:eastAsia="en-US"/>
              </w:rPr>
              <w:t>The overall aims of the service specification are to:</w:t>
            </w:r>
          </w:p>
          <w:p w14:paraId="6524FC50" w14:textId="77777777" w:rsidR="009C5B12" w:rsidRPr="00E12BC2" w:rsidRDefault="00F0195F" w:rsidP="00147AA6">
            <w:pPr>
              <w:keepLines/>
              <w:numPr>
                <w:ilvl w:val="0"/>
                <w:numId w:val="11"/>
              </w:numPr>
              <w:spacing w:after="0" w:line="276" w:lineRule="auto"/>
              <w:contextualSpacing/>
              <w:rPr>
                <w:rFonts w:ascii="Arial" w:eastAsia="Times New Roman" w:hAnsi="Arial" w:cs="Arial"/>
                <w:szCs w:val="24"/>
                <w:lang w:eastAsia="en-US"/>
              </w:rPr>
            </w:pPr>
            <w:r w:rsidRPr="00E12BC2">
              <w:rPr>
                <w:rFonts w:ascii="Arial" w:eastAsia="Times New Roman" w:hAnsi="Arial" w:cs="Arial"/>
                <w:szCs w:val="24"/>
                <w:lang w:eastAsia="en-US"/>
              </w:rPr>
              <w:t>I</w:t>
            </w:r>
            <w:r w:rsidR="006A75DF" w:rsidRPr="00E12BC2">
              <w:rPr>
                <w:rFonts w:ascii="Arial" w:eastAsia="Times New Roman" w:hAnsi="Arial" w:cs="Arial"/>
                <w:szCs w:val="24"/>
                <w:lang w:eastAsia="en-US"/>
              </w:rPr>
              <w:t>mprove</w:t>
            </w:r>
            <w:r w:rsidR="009C5B12" w:rsidRPr="00E12BC2">
              <w:rPr>
                <w:rFonts w:ascii="Arial" w:eastAsia="Times New Roman" w:hAnsi="Arial" w:cs="Arial"/>
                <w:szCs w:val="24"/>
                <w:lang w:eastAsia="en-US"/>
              </w:rPr>
              <w:t xml:space="preserve"> access and provide services closer to home </w:t>
            </w:r>
          </w:p>
          <w:p w14:paraId="56F06FA3" w14:textId="77777777" w:rsidR="00C67A88" w:rsidRPr="00E12BC2" w:rsidRDefault="009C5B12" w:rsidP="00147AA6">
            <w:pPr>
              <w:keepLines/>
              <w:numPr>
                <w:ilvl w:val="0"/>
                <w:numId w:val="11"/>
              </w:numPr>
              <w:spacing w:after="0" w:line="276" w:lineRule="auto"/>
              <w:contextualSpacing/>
              <w:rPr>
                <w:rFonts w:ascii="Arial" w:eastAsia="Times New Roman" w:hAnsi="Arial" w:cs="Arial"/>
                <w:szCs w:val="24"/>
                <w:lang w:eastAsia="en-US"/>
              </w:rPr>
            </w:pPr>
            <w:r w:rsidRPr="00E12BC2">
              <w:rPr>
                <w:rFonts w:ascii="Arial" w:eastAsia="Times New Roman" w:hAnsi="Arial" w:cs="Arial"/>
                <w:szCs w:val="24"/>
                <w:lang w:eastAsia="en-US"/>
              </w:rPr>
              <w:t>Improve the patient experience through improvements in patient satisfaction</w:t>
            </w:r>
          </w:p>
          <w:p w14:paraId="60F7B39A" w14:textId="77777777" w:rsidR="004438EA" w:rsidRPr="00E12BC2" w:rsidRDefault="004438EA" w:rsidP="00147AA6">
            <w:pPr>
              <w:keepLines/>
              <w:numPr>
                <w:ilvl w:val="0"/>
                <w:numId w:val="11"/>
              </w:numPr>
              <w:spacing w:after="0" w:line="276" w:lineRule="auto"/>
              <w:contextualSpacing/>
              <w:rPr>
                <w:rFonts w:ascii="Arial" w:eastAsia="Times New Roman" w:hAnsi="Arial" w:cs="Arial"/>
                <w:szCs w:val="24"/>
                <w:lang w:eastAsia="en-US"/>
              </w:rPr>
            </w:pPr>
            <w:r w:rsidRPr="00E12BC2">
              <w:rPr>
                <w:rFonts w:ascii="Arial" w:eastAsia="Times New Roman" w:hAnsi="Arial" w:cs="Arial"/>
                <w:szCs w:val="24"/>
                <w:lang w:eastAsia="en-US"/>
              </w:rPr>
              <w:lastRenderedPageBreak/>
              <w:t>Ensure the patient is treated with the highest regard t</w:t>
            </w:r>
            <w:r w:rsidR="00624021" w:rsidRPr="00E12BC2">
              <w:rPr>
                <w:rFonts w:ascii="Arial" w:eastAsia="Times New Roman" w:hAnsi="Arial" w:cs="Arial"/>
                <w:szCs w:val="24"/>
                <w:lang w:eastAsia="en-US"/>
              </w:rPr>
              <w:t>o safety during their treatment</w:t>
            </w:r>
          </w:p>
          <w:p w14:paraId="19B210A9" w14:textId="77777777" w:rsidR="004438EA" w:rsidRPr="00E12BC2" w:rsidRDefault="001273B1" w:rsidP="00147AA6">
            <w:pPr>
              <w:keepLines/>
              <w:numPr>
                <w:ilvl w:val="0"/>
                <w:numId w:val="11"/>
              </w:numPr>
              <w:spacing w:after="0" w:line="276" w:lineRule="auto"/>
              <w:contextualSpacing/>
              <w:rPr>
                <w:rFonts w:ascii="Arial" w:eastAsia="Times New Roman" w:hAnsi="Arial" w:cs="Arial"/>
                <w:szCs w:val="24"/>
                <w:lang w:eastAsia="en-US"/>
              </w:rPr>
            </w:pPr>
            <w:r w:rsidRPr="00E12BC2">
              <w:rPr>
                <w:rFonts w:ascii="Arial" w:eastAsia="Times New Roman" w:hAnsi="Arial" w:cs="Arial"/>
                <w:szCs w:val="24"/>
                <w:lang w:eastAsia="en-US"/>
              </w:rPr>
              <w:t>I</w:t>
            </w:r>
            <w:r w:rsidR="004438EA" w:rsidRPr="00E12BC2">
              <w:rPr>
                <w:rFonts w:ascii="Arial" w:eastAsia="Times New Roman" w:hAnsi="Arial" w:cs="Arial"/>
                <w:szCs w:val="24"/>
                <w:lang w:eastAsia="en-US"/>
              </w:rPr>
              <w:t xml:space="preserve">mprove patient safety by ensuring good communication with the </w:t>
            </w:r>
            <w:r w:rsidR="007379B2" w:rsidRPr="00E12BC2">
              <w:rPr>
                <w:rFonts w:ascii="Arial" w:eastAsia="Times New Roman" w:hAnsi="Arial" w:cs="Arial"/>
                <w:szCs w:val="24"/>
                <w:lang w:eastAsia="en-US"/>
              </w:rPr>
              <w:t xml:space="preserve">patient’s general practitioner </w:t>
            </w:r>
            <w:r w:rsidR="004438EA" w:rsidRPr="00E12BC2">
              <w:rPr>
                <w:rFonts w:ascii="Arial" w:eastAsia="Times New Roman" w:hAnsi="Arial" w:cs="Arial"/>
                <w:szCs w:val="24"/>
                <w:lang w:eastAsia="en-US"/>
              </w:rPr>
              <w:t>and other treating clinician</w:t>
            </w:r>
            <w:r w:rsidR="00624021" w:rsidRPr="00E12BC2">
              <w:rPr>
                <w:rFonts w:ascii="Arial" w:eastAsia="Times New Roman" w:hAnsi="Arial" w:cs="Arial"/>
                <w:szCs w:val="24"/>
                <w:lang w:eastAsia="en-US"/>
              </w:rPr>
              <w:t>s, ensuring continuity of care</w:t>
            </w:r>
          </w:p>
          <w:p w14:paraId="5F35E495" w14:textId="77777777" w:rsidR="007333EA" w:rsidRPr="00E12BC2" w:rsidRDefault="007333EA" w:rsidP="00147AA6">
            <w:pPr>
              <w:keepLines/>
              <w:numPr>
                <w:ilvl w:val="0"/>
                <w:numId w:val="11"/>
              </w:numPr>
              <w:spacing w:after="0" w:line="276" w:lineRule="auto"/>
              <w:contextualSpacing/>
              <w:rPr>
                <w:rFonts w:ascii="Arial" w:eastAsia="Times New Roman" w:hAnsi="Arial" w:cs="Arial"/>
                <w:szCs w:val="24"/>
                <w:lang w:eastAsia="en-US"/>
              </w:rPr>
            </w:pPr>
            <w:r w:rsidRPr="00E12BC2">
              <w:rPr>
                <w:rFonts w:ascii="Arial" w:eastAsia="Times New Roman" w:hAnsi="Arial" w:cs="Arial"/>
                <w:szCs w:val="24"/>
                <w:lang w:eastAsia="en-US"/>
              </w:rPr>
              <w:t xml:space="preserve">Reduce unnecessary hospital attendances: </w:t>
            </w:r>
          </w:p>
          <w:p w14:paraId="318F0305" w14:textId="77777777" w:rsidR="00706BC0" w:rsidRPr="00E12BC2" w:rsidRDefault="00706BC0" w:rsidP="00147AA6">
            <w:pPr>
              <w:keepLines/>
              <w:numPr>
                <w:ilvl w:val="1"/>
                <w:numId w:val="11"/>
              </w:numPr>
              <w:spacing w:after="0" w:line="276" w:lineRule="auto"/>
              <w:contextualSpacing/>
              <w:rPr>
                <w:rFonts w:ascii="Arial" w:eastAsia="Times New Roman" w:hAnsi="Arial" w:cs="Arial"/>
                <w:szCs w:val="24"/>
                <w:lang w:eastAsia="en-US"/>
              </w:rPr>
            </w:pPr>
            <w:r w:rsidRPr="00E12BC2">
              <w:rPr>
                <w:rFonts w:ascii="Arial" w:eastAsia="Times New Roman" w:hAnsi="Arial" w:cs="Arial"/>
                <w:szCs w:val="24"/>
                <w:lang w:eastAsia="en-US"/>
              </w:rPr>
              <w:t>Patients to be treated by the right person, in the right place, first time with the right outcome and satisfaction</w:t>
            </w:r>
          </w:p>
          <w:p w14:paraId="567396F4" w14:textId="77777777" w:rsidR="00706BC0" w:rsidRPr="00E12BC2" w:rsidRDefault="00706BC0" w:rsidP="00147AA6">
            <w:pPr>
              <w:keepLines/>
              <w:numPr>
                <w:ilvl w:val="1"/>
                <w:numId w:val="11"/>
              </w:numPr>
              <w:spacing w:after="0" w:line="276" w:lineRule="auto"/>
              <w:contextualSpacing/>
              <w:rPr>
                <w:rFonts w:ascii="Arial" w:eastAsia="Times New Roman" w:hAnsi="Arial" w:cs="Arial"/>
                <w:szCs w:val="24"/>
                <w:lang w:eastAsia="en-US"/>
              </w:rPr>
            </w:pPr>
            <w:r w:rsidRPr="00E12BC2">
              <w:rPr>
                <w:rFonts w:ascii="Arial" w:eastAsia="Times New Roman" w:hAnsi="Arial" w:cs="Arial"/>
                <w:szCs w:val="24"/>
                <w:lang w:eastAsia="en-US"/>
              </w:rPr>
              <w:t>To provide a ‘One Sto</w:t>
            </w:r>
            <w:r w:rsidR="007D5A1F" w:rsidRPr="00E12BC2">
              <w:rPr>
                <w:rFonts w:ascii="Arial" w:eastAsia="Times New Roman" w:hAnsi="Arial" w:cs="Arial"/>
                <w:szCs w:val="24"/>
                <w:lang w:eastAsia="en-US"/>
              </w:rPr>
              <w:t>p Shop’ service where possible to</w:t>
            </w:r>
            <w:r w:rsidRPr="00E12BC2">
              <w:rPr>
                <w:rFonts w:ascii="Arial" w:eastAsia="Times New Roman" w:hAnsi="Arial" w:cs="Arial"/>
                <w:szCs w:val="24"/>
                <w:lang w:eastAsia="en-US"/>
              </w:rPr>
              <w:t xml:space="preserve"> ensure patient care is effectively delivered through a mini</w:t>
            </w:r>
            <w:r w:rsidR="00624021" w:rsidRPr="00E12BC2">
              <w:rPr>
                <w:rFonts w:ascii="Arial" w:eastAsia="Times New Roman" w:hAnsi="Arial" w:cs="Arial"/>
                <w:szCs w:val="24"/>
                <w:lang w:eastAsia="en-US"/>
              </w:rPr>
              <w:t>mum number of patient contacts</w:t>
            </w:r>
          </w:p>
          <w:p w14:paraId="2B72FB10" w14:textId="77777777" w:rsidR="009C5B12" w:rsidRPr="00E12BC2" w:rsidRDefault="00A53628" w:rsidP="00147AA6">
            <w:pPr>
              <w:keepLines/>
              <w:numPr>
                <w:ilvl w:val="0"/>
                <w:numId w:val="11"/>
              </w:numPr>
              <w:spacing w:after="0" w:line="276" w:lineRule="auto"/>
              <w:contextualSpacing/>
              <w:rPr>
                <w:rFonts w:ascii="Arial" w:eastAsia="Times New Roman" w:hAnsi="Arial" w:cs="Arial"/>
                <w:szCs w:val="24"/>
                <w:lang w:eastAsia="en-US"/>
              </w:rPr>
            </w:pPr>
            <w:r w:rsidRPr="00E12BC2">
              <w:rPr>
                <w:rFonts w:ascii="Arial" w:eastAsia="Times New Roman" w:hAnsi="Arial" w:cs="Arial"/>
                <w:szCs w:val="24"/>
                <w:lang w:eastAsia="en-US"/>
              </w:rPr>
              <w:t xml:space="preserve">Reduce waiting times for patients </w:t>
            </w:r>
            <w:r w:rsidR="009C5B12" w:rsidRPr="00E12BC2">
              <w:rPr>
                <w:rFonts w:ascii="Arial" w:eastAsia="Times New Roman" w:hAnsi="Arial" w:cs="Arial"/>
                <w:szCs w:val="24"/>
                <w:lang w:eastAsia="en-US"/>
              </w:rPr>
              <w:t xml:space="preserve">by increasing capacity in primary care to </w:t>
            </w:r>
            <w:r w:rsidRPr="00E12BC2">
              <w:rPr>
                <w:rFonts w:ascii="Arial" w:eastAsia="Times New Roman" w:hAnsi="Arial" w:cs="Arial"/>
                <w:szCs w:val="24"/>
                <w:lang w:eastAsia="en-US"/>
              </w:rPr>
              <w:t>assist in maintaining the ta</w:t>
            </w:r>
            <w:r w:rsidR="00F0195F" w:rsidRPr="00E12BC2">
              <w:rPr>
                <w:rFonts w:ascii="Arial" w:eastAsia="Times New Roman" w:hAnsi="Arial" w:cs="Arial"/>
                <w:szCs w:val="24"/>
                <w:lang w:eastAsia="en-US"/>
              </w:rPr>
              <w:t>rget of a maximum 18 week wait</w:t>
            </w:r>
            <w:r w:rsidRPr="00E12BC2">
              <w:rPr>
                <w:rFonts w:ascii="Arial" w:eastAsia="Times New Roman" w:hAnsi="Arial" w:cs="Arial"/>
                <w:szCs w:val="24"/>
                <w:lang w:eastAsia="en-US"/>
              </w:rPr>
              <w:t xml:space="preserve"> from referral to treatment </w:t>
            </w:r>
            <w:r w:rsidR="009C5B12" w:rsidRPr="00E12BC2">
              <w:rPr>
                <w:rFonts w:ascii="Arial" w:eastAsia="Times New Roman" w:hAnsi="Arial" w:cs="Arial"/>
                <w:szCs w:val="24"/>
                <w:lang w:eastAsia="en-US"/>
              </w:rPr>
              <w:t>in secondary</w:t>
            </w:r>
            <w:r w:rsidR="00624021" w:rsidRPr="00E12BC2">
              <w:rPr>
                <w:rFonts w:ascii="Arial" w:eastAsia="Times New Roman" w:hAnsi="Arial" w:cs="Arial"/>
                <w:szCs w:val="24"/>
                <w:lang w:eastAsia="en-US"/>
              </w:rPr>
              <w:t xml:space="preserve"> care</w:t>
            </w:r>
          </w:p>
          <w:p w14:paraId="75166848" w14:textId="77777777" w:rsidR="00706BC0" w:rsidRDefault="001273B1" w:rsidP="00147AA6">
            <w:pPr>
              <w:keepLines/>
              <w:numPr>
                <w:ilvl w:val="0"/>
                <w:numId w:val="11"/>
              </w:numPr>
              <w:spacing w:after="0" w:line="276" w:lineRule="auto"/>
              <w:contextualSpacing/>
              <w:rPr>
                <w:rFonts w:ascii="Arial" w:eastAsia="Times New Roman" w:hAnsi="Arial" w:cs="Arial"/>
                <w:szCs w:val="24"/>
                <w:lang w:eastAsia="en-US"/>
              </w:rPr>
            </w:pPr>
            <w:r w:rsidRPr="00E12BC2">
              <w:rPr>
                <w:rFonts w:ascii="Arial" w:eastAsia="Times New Roman" w:hAnsi="Arial" w:cs="Arial"/>
                <w:szCs w:val="24"/>
                <w:lang w:eastAsia="en-US"/>
              </w:rPr>
              <w:t>D</w:t>
            </w:r>
            <w:r w:rsidR="00706BC0" w:rsidRPr="00E12BC2">
              <w:rPr>
                <w:rFonts w:ascii="Arial" w:eastAsia="Times New Roman" w:hAnsi="Arial" w:cs="Arial"/>
                <w:szCs w:val="24"/>
                <w:lang w:eastAsia="en-US"/>
              </w:rPr>
              <w:t>eliver effective treatments/intervention</w:t>
            </w:r>
            <w:r w:rsidR="007379B2" w:rsidRPr="00E12BC2">
              <w:rPr>
                <w:rFonts w:ascii="Arial" w:eastAsia="Times New Roman" w:hAnsi="Arial" w:cs="Arial"/>
                <w:szCs w:val="24"/>
                <w:lang w:eastAsia="en-US"/>
              </w:rPr>
              <w:t>,</w:t>
            </w:r>
            <w:r w:rsidR="00AD5067" w:rsidRPr="00E12BC2">
              <w:rPr>
                <w:rFonts w:ascii="Arial" w:eastAsia="Times New Roman" w:hAnsi="Arial" w:cs="Arial"/>
                <w:szCs w:val="24"/>
                <w:lang w:eastAsia="en-US"/>
              </w:rPr>
              <w:t xml:space="preserve"> </w:t>
            </w:r>
            <w:r w:rsidR="00706BC0" w:rsidRPr="00E12BC2">
              <w:rPr>
                <w:rFonts w:ascii="Arial" w:eastAsia="Times New Roman" w:hAnsi="Arial" w:cs="Arial"/>
                <w:szCs w:val="24"/>
                <w:lang w:eastAsia="en-US"/>
              </w:rPr>
              <w:t xml:space="preserve">specific to the </w:t>
            </w:r>
            <w:r w:rsidR="00624021" w:rsidRPr="00E12BC2">
              <w:rPr>
                <w:rFonts w:ascii="Arial" w:eastAsia="Times New Roman" w:hAnsi="Arial" w:cs="Arial"/>
                <w:szCs w:val="24"/>
                <w:lang w:eastAsia="en-US"/>
              </w:rPr>
              <w:t>patient’s</w:t>
            </w:r>
            <w:r w:rsidR="00706BC0" w:rsidRPr="00E12BC2">
              <w:rPr>
                <w:rFonts w:ascii="Arial" w:eastAsia="Times New Roman" w:hAnsi="Arial" w:cs="Arial"/>
                <w:szCs w:val="24"/>
                <w:lang w:eastAsia="en-US"/>
              </w:rPr>
              <w:t xml:space="preserve"> clinical needs that reduces the demand on secondary care services</w:t>
            </w:r>
          </w:p>
          <w:p w14:paraId="77AB7954" w14:textId="77777777" w:rsidR="00D66066" w:rsidRPr="00E12BC2" w:rsidRDefault="00A53628" w:rsidP="00147AA6">
            <w:pPr>
              <w:keepLines/>
              <w:numPr>
                <w:ilvl w:val="0"/>
                <w:numId w:val="11"/>
              </w:numPr>
              <w:spacing w:after="0" w:line="276" w:lineRule="auto"/>
              <w:contextualSpacing/>
              <w:rPr>
                <w:rFonts w:ascii="Arial" w:eastAsia="Times New Roman" w:hAnsi="Arial" w:cs="Arial"/>
                <w:szCs w:val="24"/>
                <w:lang w:eastAsia="en-US"/>
              </w:rPr>
            </w:pPr>
            <w:r w:rsidRPr="00E12BC2">
              <w:rPr>
                <w:rFonts w:ascii="Arial" w:eastAsia="Times New Roman" w:hAnsi="Arial" w:cs="Arial"/>
                <w:szCs w:val="24"/>
                <w:lang w:eastAsia="en-US"/>
              </w:rPr>
              <w:t xml:space="preserve">Facilitate referral, where necessary, to other primary or secondary care services with agreed referral processes in place which are understood by all </w:t>
            </w:r>
          </w:p>
          <w:p w14:paraId="085A905E" w14:textId="77777777" w:rsidR="00A53628" w:rsidRPr="00E12BC2" w:rsidRDefault="00D66066" w:rsidP="00147AA6">
            <w:pPr>
              <w:keepLines/>
              <w:numPr>
                <w:ilvl w:val="0"/>
                <w:numId w:val="11"/>
              </w:numPr>
              <w:spacing w:after="0" w:line="276" w:lineRule="auto"/>
              <w:contextualSpacing/>
              <w:rPr>
                <w:rFonts w:ascii="Arial" w:eastAsia="Times New Roman" w:hAnsi="Arial" w:cs="Arial"/>
                <w:szCs w:val="24"/>
                <w:lang w:eastAsia="en-US"/>
              </w:rPr>
            </w:pPr>
            <w:r w:rsidRPr="00E12BC2">
              <w:rPr>
                <w:rFonts w:ascii="Arial" w:eastAsia="Times New Roman" w:hAnsi="Arial" w:cs="Arial"/>
                <w:szCs w:val="24"/>
                <w:lang w:eastAsia="en-US"/>
              </w:rPr>
              <w:t>Support the development of robust systems fo</w:t>
            </w:r>
            <w:r w:rsidR="00A53628" w:rsidRPr="00E12BC2">
              <w:rPr>
                <w:rFonts w:ascii="Arial" w:eastAsia="Times New Roman" w:hAnsi="Arial" w:cs="Arial"/>
                <w:szCs w:val="24"/>
                <w:lang w:eastAsia="en-US"/>
              </w:rPr>
              <w:t>r monitoring and clinical audit</w:t>
            </w:r>
          </w:p>
          <w:p w14:paraId="15611B93" w14:textId="77777777" w:rsidR="004438EA" w:rsidRPr="00E12BC2" w:rsidRDefault="001273B1" w:rsidP="00147AA6">
            <w:pPr>
              <w:keepLines/>
              <w:numPr>
                <w:ilvl w:val="0"/>
                <w:numId w:val="11"/>
              </w:numPr>
              <w:spacing w:after="0" w:line="276" w:lineRule="auto"/>
              <w:contextualSpacing/>
              <w:rPr>
                <w:rFonts w:ascii="Arial" w:eastAsia="Times New Roman" w:hAnsi="Arial" w:cs="Arial"/>
                <w:szCs w:val="24"/>
                <w:lang w:eastAsia="en-US"/>
              </w:rPr>
            </w:pPr>
            <w:r w:rsidRPr="00E12BC2">
              <w:rPr>
                <w:rFonts w:ascii="Arial" w:eastAsia="Times New Roman" w:hAnsi="Arial" w:cs="Arial"/>
                <w:szCs w:val="24"/>
                <w:lang w:eastAsia="en-US"/>
              </w:rPr>
              <w:t>Adhere to</w:t>
            </w:r>
            <w:r w:rsidR="004438EA" w:rsidRPr="00E12BC2">
              <w:rPr>
                <w:rFonts w:ascii="Arial" w:eastAsia="Times New Roman" w:hAnsi="Arial" w:cs="Arial"/>
                <w:szCs w:val="24"/>
                <w:lang w:eastAsia="en-US"/>
              </w:rPr>
              <w:t xml:space="preserve"> evidence ba</w:t>
            </w:r>
            <w:r w:rsidR="00624021" w:rsidRPr="00E12BC2">
              <w:rPr>
                <w:rFonts w:ascii="Arial" w:eastAsia="Times New Roman" w:hAnsi="Arial" w:cs="Arial"/>
                <w:szCs w:val="24"/>
                <w:lang w:eastAsia="en-US"/>
              </w:rPr>
              <w:t>sed best practice care pathways</w:t>
            </w:r>
          </w:p>
          <w:p w14:paraId="496B9D6F" w14:textId="77777777" w:rsidR="001273B1" w:rsidRPr="00E12BC2" w:rsidRDefault="001273B1" w:rsidP="001273B1">
            <w:pPr>
              <w:keepLines/>
              <w:spacing w:after="0" w:line="276" w:lineRule="auto"/>
              <w:ind w:left="1400"/>
              <w:contextualSpacing/>
              <w:rPr>
                <w:rFonts w:ascii="Arial" w:eastAsia="Times New Roman" w:hAnsi="Arial" w:cs="Arial"/>
                <w:szCs w:val="24"/>
                <w:lang w:eastAsia="en-US"/>
              </w:rPr>
            </w:pPr>
          </w:p>
          <w:p w14:paraId="40838CA8" w14:textId="77777777" w:rsidR="00303F3A" w:rsidRDefault="00303F3A" w:rsidP="00DE7A6B">
            <w:pPr>
              <w:autoSpaceDE w:val="0"/>
              <w:autoSpaceDN w:val="0"/>
              <w:adjustRightInd w:val="0"/>
              <w:spacing w:after="0"/>
              <w:ind w:left="743"/>
              <w:rPr>
                <w:rFonts w:ascii="Arial" w:eastAsia="Calibri" w:hAnsi="Arial" w:cs="Arial"/>
                <w:color w:val="000000"/>
                <w:szCs w:val="24"/>
                <w:lang w:eastAsia="en-US"/>
              </w:rPr>
            </w:pPr>
          </w:p>
          <w:p w14:paraId="11B7E100" w14:textId="77777777" w:rsidR="0063564A" w:rsidRPr="00E12BC2" w:rsidRDefault="00181A3A" w:rsidP="00DE7A6B">
            <w:pPr>
              <w:autoSpaceDE w:val="0"/>
              <w:autoSpaceDN w:val="0"/>
              <w:adjustRightInd w:val="0"/>
              <w:spacing w:after="0"/>
              <w:ind w:left="743"/>
              <w:rPr>
                <w:rFonts w:ascii="Arial" w:eastAsia="Calibri" w:hAnsi="Arial" w:cs="Arial"/>
                <w:color w:val="000000"/>
                <w:szCs w:val="24"/>
                <w:lang w:eastAsia="en-US"/>
              </w:rPr>
            </w:pPr>
            <w:r w:rsidRPr="00E12BC2">
              <w:rPr>
                <w:rFonts w:ascii="Arial" w:eastAsia="Calibri" w:hAnsi="Arial" w:cs="Arial"/>
                <w:color w:val="000000"/>
                <w:szCs w:val="24"/>
                <w:lang w:eastAsia="en-US"/>
              </w:rPr>
              <w:t>T</w:t>
            </w:r>
            <w:r w:rsidR="0063564A" w:rsidRPr="00E12BC2">
              <w:rPr>
                <w:rFonts w:ascii="Arial" w:eastAsia="Calibri" w:hAnsi="Arial" w:cs="Arial"/>
                <w:color w:val="000000"/>
                <w:szCs w:val="24"/>
                <w:lang w:eastAsia="en-US"/>
              </w:rPr>
              <w:t>he service will</w:t>
            </w:r>
            <w:r w:rsidRPr="00E12BC2">
              <w:rPr>
                <w:rFonts w:ascii="Arial" w:eastAsia="Calibri" w:hAnsi="Arial" w:cs="Arial"/>
                <w:color w:val="000000"/>
                <w:szCs w:val="24"/>
                <w:lang w:eastAsia="en-US"/>
              </w:rPr>
              <w:t xml:space="preserve"> also</w:t>
            </w:r>
            <w:r w:rsidR="0063564A" w:rsidRPr="00E12BC2">
              <w:rPr>
                <w:rFonts w:ascii="Arial" w:eastAsia="Calibri" w:hAnsi="Arial" w:cs="Arial"/>
                <w:color w:val="000000"/>
                <w:szCs w:val="24"/>
                <w:lang w:eastAsia="en-US"/>
              </w:rPr>
              <w:t>:</w:t>
            </w:r>
          </w:p>
          <w:p w14:paraId="563F79EA" w14:textId="77777777" w:rsidR="0063564A" w:rsidRPr="00E12BC2" w:rsidRDefault="0063564A" w:rsidP="00147AA6">
            <w:pPr>
              <w:keepLines/>
              <w:numPr>
                <w:ilvl w:val="0"/>
                <w:numId w:val="11"/>
              </w:numPr>
              <w:spacing w:after="0" w:line="276" w:lineRule="auto"/>
              <w:contextualSpacing/>
              <w:rPr>
                <w:rFonts w:ascii="Arial" w:eastAsia="Times New Roman" w:hAnsi="Arial" w:cs="Arial"/>
                <w:szCs w:val="24"/>
                <w:lang w:eastAsia="en-US"/>
              </w:rPr>
            </w:pPr>
            <w:r w:rsidRPr="00E12BC2">
              <w:rPr>
                <w:rFonts w:ascii="Arial" w:eastAsia="Times New Roman" w:hAnsi="Arial" w:cs="Arial"/>
                <w:szCs w:val="24"/>
                <w:lang w:eastAsia="en-US"/>
              </w:rPr>
              <w:t xml:space="preserve">Signpost patients and carers to additional self-help organisations </w:t>
            </w:r>
          </w:p>
          <w:p w14:paraId="5C34F9B2" w14:textId="77777777" w:rsidR="001273B1" w:rsidRPr="00D2459F" w:rsidRDefault="001273B1" w:rsidP="001273B1">
            <w:pPr>
              <w:keepLines/>
              <w:spacing w:line="276" w:lineRule="auto"/>
              <w:contextualSpacing/>
              <w:rPr>
                <w:rFonts w:ascii="Arial" w:eastAsia="Times New Roman" w:hAnsi="Arial" w:cs="Arial"/>
                <w:sz w:val="22"/>
                <w:szCs w:val="22"/>
                <w:lang w:eastAsia="en-US"/>
              </w:rPr>
            </w:pPr>
          </w:p>
          <w:p w14:paraId="775C0CE2" w14:textId="77777777" w:rsidR="00D66066" w:rsidRPr="00E12BC2" w:rsidRDefault="00D66066" w:rsidP="001273B1">
            <w:pPr>
              <w:rPr>
                <w:rFonts w:ascii="Arial" w:hAnsi="Arial" w:cs="Arial"/>
                <w:b/>
                <w:color w:val="009966"/>
                <w:szCs w:val="24"/>
              </w:rPr>
            </w:pPr>
            <w:r w:rsidRPr="00E12BC2">
              <w:rPr>
                <w:rFonts w:ascii="Arial" w:hAnsi="Arial" w:cs="Arial"/>
                <w:b/>
                <w:color w:val="009966"/>
                <w:szCs w:val="24"/>
              </w:rPr>
              <w:t>3.2</w:t>
            </w:r>
            <w:r w:rsidRPr="00E12BC2">
              <w:rPr>
                <w:rFonts w:ascii="Arial" w:hAnsi="Arial" w:cs="Arial"/>
                <w:b/>
                <w:color w:val="009966"/>
                <w:szCs w:val="24"/>
              </w:rPr>
              <w:tab/>
              <w:t>Service description/care pathway</w:t>
            </w:r>
          </w:p>
          <w:p w14:paraId="21673789" w14:textId="77777777" w:rsidR="00965E3D" w:rsidRPr="00E12BC2" w:rsidRDefault="00965E3D" w:rsidP="00965E3D">
            <w:pPr>
              <w:spacing w:after="0"/>
              <w:ind w:left="743"/>
              <w:rPr>
                <w:rFonts w:ascii="Arial" w:hAnsi="Arial" w:cs="Arial"/>
                <w:szCs w:val="24"/>
              </w:rPr>
            </w:pPr>
            <w:r w:rsidRPr="00E12BC2">
              <w:rPr>
                <w:rFonts w:ascii="Arial" w:hAnsi="Arial" w:cs="Arial"/>
                <w:szCs w:val="24"/>
              </w:rPr>
              <w:t xml:space="preserve">This is a service that aims to provide GPs with expertise within </w:t>
            </w:r>
            <w:r w:rsidR="00215EEB" w:rsidRPr="00E12BC2">
              <w:rPr>
                <w:rFonts w:ascii="Arial" w:hAnsi="Arial" w:cs="Arial"/>
                <w:szCs w:val="24"/>
              </w:rPr>
              <w:t xml:space="preserve">a </w:t>
            </w:r>
            <w:r w:rsidRPr="00E12BC2">
              <w:rPr>
                <w:rFonts w:ascii="Arial" w:hAnsi="Arial" w:cs="Arial"/>
                <w:szCs w:val="24"/>
              </w:rPr>
              <w:t>prima</w:t>
            </w:r>
            <w:r w:rsidR="00850573" w:rsidRPr="00E12BC2">
              <w:rPr>
                <w:rFonts w:ascii="Arial" w:hAnsi="Arial" w:cs="Arial"/>
                <w:szCs w:val="24"/>
              </w:rPr>
              <w:t>ry care setting to manage Gynaec</w:t>
            </w:r>
            <w:r w:rsidRPr="00E12BC2">
              <w:rPr>
                <w:rFonts w:ascii="Arial" w:hAnsi="Arial" w:cs="Arial"/>
                <w:szCs w:val="24"/>
              </w:rPr>
              <w:t xml:space="preserve">ological conditions which do not necessarily need to be seen in secondary care.  The service will have the capacity, resources and competencies </w:t>
            </w:r>
            <w:r w:rsidR="00F032CE" w:rsidRPr="00E12BC2">
              <w:rPr>
                <w:rFonts w:ascii="Arial" w:hAnsi="Arial" w:cs="Arial"/>
                <w:szCs w:val="24"/>
              </w:rPr>
              <w:t>required to provide Gyn</w:t>
            </w:r>
            <w:r w:rsidR="0016417D" w:rsidRPr="00E12BC2">
              <w:rPr>
                <w:rFonts w:ascii="Arial" w:hAnsi="Arial" w:cs="Arial"/>
                <w:szCs w:val="24"/>
              </w:rPr>
              <w:t>a</w:t>
            </w:r>
            <w:r w:rsidR="00F032CE" w:rsidRPr="00E12BC2">
              <w:rPr>
                <w:rFonts w:ascii="Arial" w:hAnsi="Arial" w:cs="Arial"/>
                <w:szCs w:val="24"/>
              </w:rPr>
              <w:t>ec</w:t>
            </w:r>
            <w:r w:rsidRPr="00E12BC2">
              <w:rPr>
                <w:rFonts w:ascii="Arial" w:hAnsi="Arial" w:cs="Arial"/>
                <w:szCs w:val="24"/>
              </w:rPr>
              <w:t xml:space="preserve">ological assessment and treatment in the community. The service provider will offer a caring and responsive pathway which will complement existing services and be outcome driven.  The service will meet all clinical and corporate governance standards expected of an NHS provider and be CQC compliant.  </w:t>
            </w:r>
          </w:p>
          <w:p w14:paraId="0FCA38F2" w14:textId="77777777" w:rsidR="00965E3D" w:rsidRPr="00E12BC2" w:rsidRDefault="00965E3D" w:rsidP="00965E3D">
            <w:pPr>
              <w:spacing w:after="0"/>
              <w:rPr>
                <w:rFonts w:ascii="Arial" w:hAnsi="Arial" w:cs="Arial"/>
                <w:szCs w:val="24"/>
              </w:rPr>
            </w:pPr>
          </w:p>
          <w:p w14:paraId="5BF75BE7" w14:textId="77777777" w:rsidR="00965E3D" w:rsidRPr="00E12BC2" w:rsidRDefault="00965E3D" w:rsidP="00965E3D">
            <w:pPr>
              <w:spacing w:after="0"/>
              <w:ind w:left="743"/>
              <w:rPr>
                <w:rFonts w:ascii="Arial" w:hAnsi="Arial" w:cs="Arial"/>
                <w:szCs w:val="24"/>
              </w:rPr>
            </w:pPr>
            <w:r w:rsidRPr="00E12BC2">
              <w:rPr>
                <w:rFonts w:ascii="Arial" w:hAnsi="Arial" w:cs="Arial"/>
                <w:szCs w:val="24"/>
              </w:rPr>
              <w:t xml:space="preserve">All </w:t>
            </w:r>
            <w:r w:rsidR="0016417D" w:rsidRPr="00E12BC2">
              <w:rPr>
                <w:rFonts w:ascii="Arial" w:hAnsi="Arial" w:cs="Arial"/>
                <w:szCs w:val="24"/>
              </w:rPr>
              <w:t>Gynaecology</w:t>
            </w:r>
            <w:r w:rsidRPr="00E12BC2">
              <w:rPr>
                <w:rFonts w:ascii="Arial" w:hAnsi="Arial" w:cs="Arial"/>
                <w:szCs w:val="24"/>
              </w:rPr>
              <w:t xml:space="preserve"> re</w:t>
            </w:r>
            <w:r w:rsidR="00652A96">
              <w:rPr>
                <w:rFonts w:ascii="Arial" w:hAnsi="Arial" w:cs="Arial"/>
                <w:szCs w:val="24"/>
              </w:rPr>
              <w:t>ferrals will</w:t>
            </w:r>
            <w:r w:rsidR="00D7141D">
              <w:rPr>
                <w:rFonts w:ascii="Arial" w:hAnsi="Arial" w:cs="Arial"/>
                <w:szCs w:val="24"/>
              </w:rPr>
              <w:t xml:space="preserve"> be made through</w:t>
            </w:r>
            <w:r w:rsidR="00652A96">
              <w:rPr>
                <w:rFonts w:ascii="Arial" w:hAnsi="Arial" w:cs="Arial"/>
                <w:szCs w:val="24"/>
              </w:rPr>
              <w:t xml:space="preserve"> the Electronic Referral System (ERS)</w:t>
            </w:r>
            <w:r w:rsidR="00D7141D">
              <w:rPr>
                <w:rFonts w:ascii="Arial" w:hAnsi="Arial" w:cs="Arial"/>
                <w:szCs w:val="24"/>
              </w:rPr>
              <w:t>.</w:t>
            </w:r>
            <w:r w:rsidRPr="00E12BC2">
              <w:rPr>
                <w:rFonts w:ascii="Arial" w:hAnsi="Arial" w:cs="Arial"/>
                <w:szCs w:val="24"/>
              </w:rPr>
              <w:t xml:space="preserve"> </w:t>
            </w:r>
          </w:p>
          <w:p w14:paraId="3B8D8B67" w14:textId="77777777" w:rsidR="00965E3D" w:rsidRPr="00E12BC2" w:rsidRDefault="00965E3D" w:rsidP="00965E3D">
            <w:pPr>
              <w:spacing w:after="0"/>
              <w:ind w:left="743" w:hanging="743"/>
              <w:rPr>
                <w:rFonts w:ascii="Arial" w:hAnsi="Arial" w:cs="Arial"/>
                <w:szCs w:val="24"/>
              </w:rPr>
            </w:pPr>
          </w:p>
          <w:p w14:paraId="4029CA21" w14:textId="77777777" w:rsidR="00965E3D" w:rsidRPr="00E12BC2" w:rsidRDefault="00303F3A" w:rsidP="00965E3D">
            <w:pPr>
              <w:spacing w:after="0"/>
              <w:ind w:left="743" w:hanging="743"/>
              <w:rPr>
                <w:rFonts w:ascii="Arial" w:hAnsi="Arial" w:cs="Arial"/>
                <w:szCs w:val="24"/>
              </w:rPr>
            </w:pPr>
            <w:r>
              <w:rPr>
                <w:rFonts w:ascii="Arial" w:hAnsi="Arial" w:cs="Arial"/>
                <w:szCs w:val="24"/>
              </w:rPr>
              <w:t xml:space="preserve">           </w:t>
            </w:r>
            <w:r w:rsidR="00965E3D" w:rsidRPr="00E12BC2">
              <w:rPr>
                <w:rFonts w:ascii="Arial" w:hAnsi="Arial" w:cs="Arial"/>
                <w:szCs w:val="24"/>
              </w:rPr>
              <w:t xml:space="preserve">If a referral is received for a presentation that can be managed effectively and safely by the referring GP, it will be returned to the referrer with a management plan.  </w:t>
            </w:r>
          </w:p>
          <w:p w14:paraId="1E3C3A6B" w14:textId="77777777" w:rsidR="00965E3D" w:rsidRPr="00E12BC2" w:rsidRDefault="00303F3A" w:rsidP="00965E3D">
            <w:pPr>
              <w:spacing w:after="0"/>
              <w:ind w:left="743" w:hanging="743"/>
              <w:rPr>
                <w:rFonts w:ascii="Arial" w:hAnsi="Arial" w:cs="Arial"/>
                <w:szCs w:val="24"/>
              </w:rPr>
            </w:pPr>
            <w:r>
              <w:rPr>
                <w:rFonts w:ascii="Arial" w:hAnsi="Arial" w:cs="Arial"/>
                <w:szCs w:val="24"/>
              </w:rPr>
              <w:t xml:space="preserve">           </w:t>
            </w:r>
            <w:r w:rsidR="00965E3D" w:rsidRPr="00E12BC2">
              <w:rPr>
                <w:rFonts w:ascii="Arial" w:hAnsi="Arial" w:cs="Arial"/>
                <w:szCs w:val="24"/>
              </w:rPr>
              <w:t>It is anticipated that the following conditions will be assessed and managed:</w:t>
            </w:r>
          </w:p>
          <w:p w14:paraId="0799D9F7" w14:textId="77777777" w:rsidR="00757A68" w:rsidRDefault="00757A68" w:rsidP="00965E3D">
            <w:pPr>
              <w:spacing w:after="0"/>
              <w:ind w:left="743" w:hanging="743"/>
              <w:rPr>
                <w:rFonts w:ascii="Arial" w:hAnsi="Arial" w:cs="Arial"/>
                <w:sz w:val="22"/>
                <w:szCs w:val="22"/>
              </w:rPr>
            </w:pPr>
          </w:p>
          <w:p w14:paraId="344B89F6" w14:textId="77777777" w:rsidR="00757A68" w:rsidRPr="00E12BC2" w:rsidRDefault="00AD5067" w:rsidP="00303F3A">
            <w:pPr>
              <w:pStyle w:val="ListParagraph"/>
              <w:numPr>
                <w:ilvl w:val="0"/>
                <w:numId w:val="20"/>
              </w:numPr>
              <w:spacing w:after="160" w:line="259" w:lineRule="auto"/>
              <w:ind w:left="1463"/>
              <w:contextualSpacing/>
              <w:rPr>
                <w:rFonts w:ascii="Arial" w:hAnsi="Arial" w:cs="Arial"/>
              </w:rPr>
            </w:pPr>
            <w:r w:rsidRPr="00E12BC2">
              <w:rPr>
                <w:rFonts w:ascii="Arial" w:hAnsi="Arial" w:cs="Arial"/>
              </w:rPr>
              <w:t>M</w:t>
            </w:r>
            <w:r w:rsidR="00757A68" w:rsidRPr="00E12BC2">
              <w:rPr>
                <w:rFonts w:ascii="Arial" w:hAnsi="Arial" w:cs="Arial"/>
              </w:rPr>
              <w:t>enorrhagia</w:t>
            </w:r>
          </w:p>
          <w:p w14:paraId="50F862CE" w14:textId="77777777" w:rsidR="00757A68" w:rsidRPr="00E12BC2" w:rsidRDefault="00AD5067" w:rsidP="00303F3A">
            <w:pPr>
              <w:pStyle w:val="ListParagraph"/>
              <w:numPr>
                <w:ilvl w:val="0"/>
                <w:numId w:val="20"/>
              </w:numPr>
              <w:spacing w:after="160" w:line="259" w:lineRule="auto"/>
              <w:ind w:left="1463"/>
              <w:contextualSpacing/>
              <w:rPr>
                <w:rFonts w:ascii="Arial" w:hAnsi="Arial" w:cs="Arial"/>
              </w:rPr>
            </w:pPr>
            <w:r w:rsidRPr="00E12BC2">
              <w:rPr>
                <w:rFonts w:ascii="Arial" w:hAnsi="Arial" w:cs="Arial"/>
              </w:rPr>
              <w:t>D</w:t>
            </w:r>
            <w:r w:rsidR="00757A68" w:rsidRPr="00E12BC2">
              <w:rPr>
                <w:rFonts w:ascii="Arial" w:hAnsi="Arial" w:cs="Arial"/>
              </w:rPr>
              <w:t>ysmenorrhoea</w:t>
            </w:r>
          </w:p>
          <w:p w14:paraId="63F35AC4" w14:textId="77777777" w:rsidR="00757A68" w:rsidRPr="00E12BC2" w:rsidRDefault="00AD5067" w:rsidP="00303F3A">
            <w:pPr>
              <w:pStyle w:val="ListParagraph"/>
              <w:numPr>
                <w:ilvl w:val="0"/>
                <w:numId w:val="20"/>
              </w:numPr>
              <w:spacing w:after="160" w:line="259" w:lineRule="auto"/>
              <w:ind w:left="1463"/>
              <w:contextualSpacing/>
              <w:rPr>
                <w:rFonts w:ascii="Arial" w:hAnsi="Arial" w:cs="Arial"/>
              </w:rPr>
            </w:pPr>
            <w:r w:rsidRPr="00E12BC2">
              <w:rPr>
                <w:rFonts w:ascii="Arial" w:hAnsi="Arial" w:cs="Arial"/>
              </w:rPr>
              <w:t>I</w:t>
            </w:r>
            <w:r w:rsidR="00757A68" w:rsidRPr="00E12BC2">
              <w:rPr>
                <w:rFonts w:ascii="Arial" w:hAnsi="Arial" w:cs="Arial"/>
              </w:rPr>
              <w:t>rregular bleeding</w:t>
            </w:r>
          </w:p>
          <w:p w14:paraId="09EDFA8E" w14:textId="77777777" w:rsidR="00757A68" w:rsidRPr="00E12BC2" w:rsidRDefault="00AD5067" w:rsidP="00303F3A">
            <w:pPr>
              <w:pStyle w:val="ListParagraph"/>
              <w:numPr>
                <w:ilvl w:val="0"/>
                <w:numId w:val="20"/>
              </w:numPr>
              <w:spacing w:after="160" w:line="259" w:lineRule="auto"/>
              <w:ind w:left="1463"/>
              <w:contextualSpacing/>
              <w:rPr>
                <w:rFonts w:ascii="Arial" w:hAnsi="Arial" w:cs="Arial"/>
              </w:rPr>
            </w:pPr>
            <w:r w:rsidRPr="00E12BC2">
              <w:rPr>
                <w:rFonts w:ascii="Arial" w:hAnsi="Arial" w:cs="Arial"/>
              </w:rPr>
              <w:t>P</w:t>
            </w:r>
            <w:r w:rsidR="00757A68" w:rsidRPr="00E12BC2">
              <w:rPr>
                <w:rFonts w:ascii="Arial" w:hAnsi="Arial" w:cs="Arial"/>
              </w:rPr>
              <w:t xml:space="preserve">elvic pain </w:t>
            </w:r>
          </w:p>
          <w:p w14:paraId="09B1DBE7" w14:textId="77777777" w:rsidR="00757A68" w:rsidRPr="00E12BC2" w:rsidRDefault="00AD5067" w:rsidP="00303F3A">
            <w:pPr>
              <w:pStyle w:val="ListParagraph"/>
              <w:numPr>
                <w:ilvl w:val="0"/>
                <w:numId w:val="20"/>
              </w:numPr>
              <w:spacing w:after="160" w:line="259" w:lineRule="auto"/>
              <w:ind w:left="1463"/>
              <w:contextualSpacing/>
              <w:rPr>
                <w:rFonts w:ascii="Arial" w:hAnsi="Arial" w:cs="Arial"/>
              </w:rPr>
            </w:pPr>
            <w:r w:rsidRPr="00E12BC2">
              <w:rPr>
                <w:rFonts w:ascii="Arial" w:hAnsi="Arial" w:cs="Arial"/>
              </w:rPr>
              <w:t>V</w:t>
            </w:r>
            <w:r w:rsidR="00757A68" w:rsidRPr="00E12BC2">
              <w:rPr>
                <w:rFonts w:ascii="Arial" w:hAnsi="Arial" w:cs="Arial"/>
              </w:rPr>
              <w:t>aginal discharge</w:t>
            </w:r>
          </w:p>
          <w:p w14:paraId="074DD6E2" w14:textId="77777777" w:rsidR="00757A68" w:rsidRPr="00E12BC2" w:rsidRDefault="00AD5067" w:rsidP="00303F3A">
            <w:pPr>
              <w:pStyle w:val="ListParagraph"/>
              <w:numPr>
                <w:ilvl w:val="0"/>
                <w:numId w:val="20"/>
              </w:numPr>
              <w:spacing w:after="160" w:line="259" w:lineRule="auto"/>
              <w:ind w:left="1463"/>
              <w:contextualSpacing/>
              <w:rPr>
                <w:rFonts w:ascii="Arial" w:hAnsi="Arial" w:cs="Arial"/>
              </w:rPr>
            </w:pPr>
            <w:r w:rsidRPr="00E12BC2">
              <w:rPr>
                <w:rFonts w:ascii="Arial" w:hAnsi="Arial" w:cs="Arial"/>
              </w:rPr>
              <w:t>P</w:t>
            </w:r>
            <w:r w:rsidR="00757A68" w:rsidRPr="00E12BC2">
              <w:rPr>
                <w:rFonts w:ascii="Arial" w:hAnsi="Arial" w:cs="Arial"/>
              </w:rPr>
              <w:t>ruritus vulvae</w:t>
            </w:r>
          </w:p>
          <w:p w14:paraId="503944C9" w14:textId="77777777" w:rsidR="00757A68" w:rsidRPr="00E12BC2" w:rsidRDefault="00AD5067" w:rsidP="00303F3A">
            <w:pPr>
              <w:pStyle w:val="ListParagraph"/>
              <w:numPr>
                <w:ilvl w:val="0"/>
                <w:numId w:val="20"/>
              </w:numPr>
              <w:spacing w:after="160" w:line="259" w:lineRule="auto"/>
              <w:ind w:left="1463"/>
              <w:contextualSpacing/>
              <w:rPr>
                <w:rFonts w:ascii="Arial" w:hAnsi="Arial" w:cs="Arial"/>
              </w:rPr>
            </w:pPr>
            <w:r w:rsidRPr="00E12BC2">
              <w:rPr>
                <w:rFonts w:ascii="Arial" w:hAnsi="Arial" w:cs="Arial"/>
              </w:rPr>
              <w:t>P</w:t>
            </w:r>
            <w:r w:rsidR="00757A68" w:rsidRPr="00E12BC2">
              <w:rPr>
                <w:rFonts w:ascii="Arial" w:hAnsi="Arial" w:cs="Arial"/>
              </w:rPr>
              <w:t>rolapse</w:t>
            </w:r>
          </w:p>
          <w:p w14:paraId="4010C510" w14:textId="77777777" w:rsidR="00757A68" w:rsidRPr="00E12BC2" w:rsidRDefault="00AD5067" w:rsidP="00303F3A">
            <w:pPr>
              <w:pStyle w:val="ListParagraph"/>
              <w:numPr>
                <w:ilvl w:val="0"/>
                <w:numId w:val="20"/>
              </w:numPr>
              <w:spacing w:after="160" w:line="259" w:lineRule="auto"/>
              <w:ind w:left="1463"/>
              <w:contextualSpacing/>
              <w:rPr>
                <w:rFonts w:ascii="Arial" w:hAnsi="Arial" w:cs="Arial"/>
              </w:rPr>
            </w:pPr>
            <w:proofErr w:type="spellStart"/>
            <w:r w:rsidRPr="00E12BC2">
              <w:rPr>
                <w:rFonts w:ascii="Arial" w:hAnsi="Arial" w:cs="Arial"/>
              </w:rPr>
              <w:t>A</w:t>
            </w:r>
            <w:r w:rsidR="00757A68" w:rsidRPr="00E12BC2">
              <w:rPr>
                <w:rFonts w:ascii="Arial" w:hAnsi="Arial" w:cs="Arial"/>
              </w:rPr>
              <w:t>menorrhoeas</w:t>
            </w:r>
            <w:proofErr w:type="spellEnd"/>
          </w:p>
          <w:p w14:paraId="5E64BBD2" w14:textId="77777777" w:rsidR="00757A68" w:rsidRPr="00E12BC2" w:rsidRDefault="00AD5067" w:rsidP="00303F3A">
            <w:pPr>
              <w:pStyle w:val="ListParagraph"/>
              <w:numPr>
                <w:ilvl w:val="0"/>
                <w:numId w:val="20"/>
              </w:numPr>
              <w:spacing w:after="160" w:line="259" w:lineRule="auto"/>
              <w:ind w:left="1463"/>
              <w:contextualSpacing/>
              <w:rPr>
                <w:rFonts w:ascii="Arial" w:hAnsi="Arial" w:cs="Arial"/>
              </w:rPr>
            </w:pPr>
            <w:r w:rsidRPr="00E12BC2">
              <w:rPr>
                <w:rFonts w:ascii="Arial" w:hAnsi="Arial" w:cs="Arial"/>
              </w:rPr>
              <w:t>H</w:t>
            </w:r>
            <w:r w:rsidR="00757A68" w:rsidRPr="00E12BC2">
              <w:rPr>
                <w:rFonts w:ascii="Arial" w:hAnsi="Arial" w:cs="Arial"/>
              </w:rPr>
              <w:t>irsutism</w:t>
            </w:r>
          </w:p>
          <w:p w14:paraId="59864C4B" w14:textId="77777777" w:rsidR="00757A68" w:rsidRPr="00E12BC2" w:rsidRDefault="00AD5067" w:rsidP="00303F3A">
            <w:pPr>
              <w:pStyle w:val="ListParagraph"/>
              <w:numPr>
                <w:ilvl w:val="0"/>
                <w:numId w:val="20"/>
              </w:numPr>
              <w:spacing w:after="160" w:line="259" w:lineRule="auto"/>
              <w:ind w:left="1463"/>
              <w:contextualSpacing/>
              <w:rPr>
                <w:rFonts w:ascii="Arial" w:hAnsi="Arial" w:cs="Arial"/>
              </w:rPr>
            </w:pPr>
            <w:r w:rsidRPr="00E12BC2">
              <w:rPr>
                <w:rFonts w:ascii="Arial" w:hAnsi="Arial" w:cs="Arial"/>
              </w:rPr>
              <w:t>U</w:t>
            </w:r>
            <w:r w:rsidR="00757A68" w:rsidRPr="00E12BC2">
              <w:rPr>
                <w:rFonts w:ascii="Arial" w:hAnsi="Arial" w:cs="Arial"/>
              </w:rPr>
              <w:t>rinary incontinence</w:t>
            </w:r>
          </w:p>
          <w:p w14:paraId="1029AD65" w14:textId="77777777" w:rsidR="00757A68" w:rsidRPr="00E12BC2" w:rsidRDefault="00757A68" w:rsidP="00303F3A">
            <w:pPr>
              <w:pStyle w:val="ListParagraph"/>
              <w:numPr>
                <w:ilvl w:val="0"/>
                <w:numId w:val="20"/>
              </w:numPr>
              <w:spacing w:after="160" w:line="259" w:lineRule="auto"/>
              <w:ind w:left="1463"/>
              <w:contextualSpacing/>
              <w:rPr>
                <w:rFonts w:ascii="Arial" w:hAnsi="Arial" w:cs="Arial"/>
              </w:rPr>
            </w:pPr>
            <w:r w:rsidRPr="00E12BC2">
              <w:rPr>
                <w:rFonts w:ascii="Arial" w:hAnsi="Arial" w:cs="Arial"/>
              </w:rPr>
              <w:t>PCOS</w:t>
            </w:r>
          </w:p>
          <w:p w14:paraId="29EDAE7F" w14:textId="77777777" w:rsidR="00C30E95" w:rsidRDefault="00C30E95" w:rsidP="00303F3A">
            <w:pPr>
              <w:pStyle w:val="ListParagraph"/>
              <w:numPr>
                <w:ilvl w:val="0"/>
                <w:numId w:val="20"/>
              </w:numPr>
              <w:spacing w:after="160" w:line="259" w:lineRule="auto"/>
              <w:ind w:left="1463"/>
              <w:contextualSpacing/>
              <w:rPr>
                <w:rFonts w:ascii="Arial" w:hAnsi="Arial" w:cs="Arial"/>
              </w:rPr>
            </w:pPr>
            <w:r>
              <w:rPr>
                <w:rFonts w:ascii="Arial" w:hAnsi="Arial" w:cs="Arial"/>
              </w:rPr>
              <w:t>Peri-</w:t>
            </w:r>
            <w:proofErr w:type="spellStart"/>
            <w:r>
              <w:rPr>
                <w:rFonts w:ascii="Arial" w:hAnsi="Arial" w:cs="Arial"/>
              </w:rPr>
              <w:t>menarchal</w:t>
            </w:r>
            <w:proofErr w:type="spellEnd"/>
            <w:r>
              <w:rPr>
                <w:rFonts w:ascii="Arial" w:hAnsi="Arial" w:cs="Arial"/>
              </w:rPr>
              <w:t xml:space="preserve"> menstrual disturbances</w:t>
            </w:r>
          </w:p>
          <w:p w14:paraId="1E4BF776" w14:textId="77777777" w:rsidR="00A61ABB" w:rsidRDefault="00A61ABB" w:rsidP="00303F3A">
            <w:pPr>
              <w:pStyle w:val="ListParagraph"/>
              <w:numPr>
                <w:ilvl w:val="0"/>
                <w:numId w:val="20"/>
              </w:numPr>
              <w:spacing w:after="160" w:line="259" w:lineRule="auto"/>
              <w:ind w:left="1463"/>
              <w:contextualSpacing/>
              <w:rPr>
                <w:rFonts w:ascii="Arial" w:hAnsi="Arial" w:cs="Arial"/>
              </w:rPr>
            </w:pPr>
            <w:r>
              <w:rPr>
                <w:rFonts w:ascii="Arial" w:hAnsi="Arial" w:cs="Arial"/>
              </w:rPr>
              <w:t>Menopause</w:t>
            </w:r>
          </w:p>
          <w:p w14:paraId="63611B9E" w14:textId="77777777" w:rsidR="00757A68" w:rsidRPr="00E12BC2" w:rsidRDefault="00757A68" w:rsidP="00303F3A">
            <w:pPr>
              <w:ind w:left="720"/>
              <w:rPr>
                <w:rFonts w:ascii="Arial" w:hAnsi="Arial" w:cs="Arial"/>
                <w:szCs w:val="24"/>
              </w:rPr>
            </w:pPr>
            <w:r w:rsidRPr="00E12BC2">
              <w:rPr>
                <w:rFonts w:ascii="Arial" w:hAnsi="Arial" w:cs="Arial"/>
                <w:szCs w:val="24"/>
              </w:rPr>
              <w:t>The procedures offered</w:t>
            </w:r>
            <w:r w:rsidR="00BF1887" w:rsidRPr="00E12BC2">
              <w:rPr>
                <w:rFonts w:ascii="Arial" w:hAnsi="Arial" w:cs="Arial"/>
                <w:szCs w:val="24"/>
              </w:rPr>
              <w:t xml:space="preserve"> are</w:t>
            </w:r>
            <w:r w:rsidRPr="00E12BC2">
              <w:rPr>
                <w:rFonts w:ascii="Arial" w:hAnsi="Arial" w:cs="Arial"/>
                <w:szCs w:val="24"/>
              </w:rPr>
              <w:t>:</w:t>
            </w:r>
          </w:p>
          <w:p w14:paraId="1F6D6D9E" w14:textId="77777777" w:rsidR="00757A68" w:rsidRPr="00E12BC2" w:rsidRDefault="00757A68" w:rsidP="00303F3A">
            <w:pPr>
              <w:pStyle w:val="ListParagraph"/>
              <w:numPr>
                <w:ilvl w:val="0"/>
                <w:numId w:val="20"/>
              </w:numPr>
              <w:spacing w:after="160" w:line="259" w:lineRule="auto"/>
              <w:ind w:left="1463"/>
              <w:contextualSpacing/>
              <w:rPr>
                <w:rFonts w:ascii="Arial" w:hAnsi="Arial" w:cs="Arial"/>
              </w:rPr>
            </w:pPr>
            <w:r w:rsidRPr="00E12BC2">
              <w:rPr>
                <w:rFonts w:ascii="Arial" w:hAnsi="Arial" w:cs="Arial"/>
              </w:rPr>
              <w:t>IUCD insertions/removals</w:t>
            </w:r>
          </w:p>
          <w:p w14:paraId="44130B7B" w14:textId="77777777" w:rsidR="00757A68" w:rsidRPr="00E12BC2" w:rsidRDefault="00AD5067" w:rsidP="00303F3A">
            <w:pPr>
              <w:pStyle w:val="ListParagraph"/>
              <w:numPr>
                <w:ilvl w:val="0"/>
                <w:numId w:val="20"/>
              </w:numPr>
              <w:spacing w:after="160" w:line="259" w:lineRule="auto"/>
              <w:ind w:left="1463"/>
              <w:contextualSpacing/>
              <w:rPr>
                <w:rFonts w:ascii="Arial" w:hAnsi="Arial" w:cs="Arial"/>
              </w:rPr>
            </w:pPr>
            <w:r w:rsidRPr="00E12BC2">
              <w:rPr>
                <w:rFonts w:ascii="Arial" w:hAnsi="Arial" w:cs="Arial"/>
              </w:rPr>
              <w:t>I</w:t>
            </w:r>
            <w:r w:rsidR="00757A68" w:rsidRPr="00E12BC2">
              <w:rPr>
                <w:rFonts w:ascii="Arial" w:hAnsi="Arial" w:cs="Arial"/>
              </w:rPr>
              <w:t>mplant insertions/removals</w:t>
            </w:r>
          </w:p>
          <w:p w14:paraId="29AC59A8" w14:textId="77777777" w:rsidR="00757A68" w:rsidRPr="00303F3A" w:rsidRDefault="00AD5067" w:rsidP="00303F3A">
            <w:pPr>
              <w:pStyle w:val="ListParagraph"/>
              <w:numPr>
                <w:ilvl w:val="0"/>
                <w:numId w:val="20"/>
              </w:numPr>
              <w:spacing w:after="160" w:line="259" w:lineRule="auto"/>
              <w:ind w:left="1463"/>
              <w:contextualSpacing/>
              <w:rPr>
                <w:rFonts w:ascii="Arial" w:hAnsi="Arial" w:cs="Arial"/>
              </w:rPr>
            </w:pPr>
            <w:r w:rsidRPr="00303F3A">
              <w:rPr>
                <w:rFonts w:ascii="Arial" w:hAnsi="Arial" w:cs="Arial"/>
              </w:rPr>
              <w:t>R</w:t>
            </w:r>
            <w:r w:rsidR="00757A68" w:rsidRPr="00303F3A">
              <w:rPr>
                <w:rFonts w:ascii="Arial" w:hAnsi="Arial" w:cs="Arial"/>
              </w:rPr>
              <w:t>ing pessary insertions and removals</w:t>
            </w:r>
          </w:p>
          <w:p w14:paraId="53F8520E" w14:textId="77777777" w:rsidR="00757A68" w:rsidRPr="003973A3" w:rsidRDefault="00AD5067" w:rsidP="003973A3">
            <w:pPr>
              <w:pStyle w:val="ListParagraph"/>
              <w:numPr>
                <w:ilvl w:val="0"/>
                <w:numId w:val="20"/>
              </w:numPr>
              <w:spacing w:after="160" w:line="259" w:lineRule="auto"/>
              <w:ind w:left="1463"/>
              <w:contextualSpacing/>
              <w:rPr>
                <w:rFonts w:ascii="Arial" w:hAnsi="Arial" w:cs="Arial"/>
              </w:rPr>
            </w:pPr>
            <w:r w:rsidRPr="00E12BC2">
              <w:rPr>
                <w:rFonts w:ascii="Arial" w:hAnsi="Arial" w:cs="Arial"/>
              </w:rPr>
              <w:t>D</w:t>
            </w:r>
            <w:r w:rsidR="00757A68" w:rsidRPr="00E12BC2">
              <w:rPr>
                <w:rFonts w:ascii="Arial" w:hAnsi="Arial" w:cs="Arial"/>
              </w:rPr>
              <w:t>ifficult cervical smears</w:t>
            </w:r>
          </w:p>
          <w:p w14:paraId="7870BC9F" w14:textId="77777777" w:rsidR="00303F3A" w:rsidRDefault="00E12BC2" w:rsidP="00D7141D">
            <w:pPr>
              <w:spacing w:after="0"/>
              <w:rPr>
                <w:rFonts w:ascii="Arial" w:hAnsi="Arial" w:cs="Arial"/>
                <w:szCs w:val="24"/>
              </w:rPr>
            </w:pPr>
            <w:r>
              <w:rPr>
                <w:rFonts w:ascii="Arial" w:hAnsi="Arial" w:cs="Arial"/>
                <w:szCs w:val="24"/>
              </w:rPr>
              <w:t xml:space="preserve">       </w:t>
            </w:r>
          </w:p>
          <w:p w14:paraId="1801224A" w14:textId="77777777" w:rsidR="00303F3A" w:rsidRDefault="00965E3D" w:rsidP="00303F3A">
            <w:pPr>
              <w:spacing w:after="0"/>
              <w:ind w:left="1486" w:hanging="743"/>
              <w:rPr>
                <w:rFonts w:ascii="Arial" w:hAnsi="Arial" w:cs="Arial"/>
                <w:szCs w:val="24"/>
              </w:rPr>
            </w:pPr>
            <w:r w:rsidRPr="00E12BC2">
              <w:rPr>
                <w:rFonts w:ascii="Arial" w:hAnsi="Arial" w:cs="Arial"/>
                <w:szCs w:val="24"/>
              </w:rPr>
              <w:t xml:space="preserve">If patients require onward referral to secondary care the service provider will </w:t>
            </w:r>
          </w:p>
          <w:p w14:paraId="7E8D348A" w14:textId="77777777" w:rsidR="00965E3D" w:rsidRDefault="00965E3D" w:rsidP="00303F3A">
            <w:pPr>
              <w:spacing w:after="0"/>
              <w:ind w:left="1486" w:hanging="743"/>
              <w:rPr>
                <w:rFonts w:ascii="Arial" w:hAnsi="Arial" w:cs="Arial"/>
                <w:szCs w:val="24"/>
              </w:rPr>
            </w:pPr>
            <w:r w:rsidRPr="00E12BC2">
              <w:rPr>
                <w:rFonts w:ascii="Arial" w:hAnsi="Arial" w:cs="Arial"/>
                <w:szCs w:val="24"/>
              </w:rPr>
              <w:t>refer the patient onward to secondary care as approp</w:t>
            </w:r>
            <w:r w:rsidR="00E0031E" w:rsidRPr="00E12BC2">
              <w:rPr>
                <w:rFonts w:ascii="Arial" w:hAnsi="Arial" w:cs="Arial"/>
                <w:szCs w:val="24"/>
              </w:rPr>
              <w:t>r</w:t>
            </w:r>
            <w:r w:rsidRPr="00E12BC2">
              <w:rPr>
                <w:rFonts w:ascii="Arial" w:hAnsi="Arial" w:cs="Arial"/>
                <w:szCs w:val="24"/>
              </w:rPr>
              <w:t xml:space="preserve">iate.  </w:t>
            </w:r>
          </w:p>
          <w:p w14:paraId="0A25932A" w14:textId="77777777" w:rsidR="00A06F11" w:rsidRPr="00E12BC2" w:rsidRDefault="00A06F11" w:rsidP="00965E3D">
            <w:pPr>
              <w:spacing w:after="0"/>
              <w:ind w:left="743" w:hanging="743"/>
              <w:rPr>
                <w:rFonts w:ascii="Arial" w:hAnsi="Arial" w:cs="Arial"/>
                <w:szCs w:val="24"/>
              </w:rPr>
            </w:pPr>
          </w:p>
          <w:p w14:paraId="5E8B5DA4" w14:textId="77777777" w:rsidR="00965E3D" w:rsidRPr="00E12BC2" w:rsidRDefault="00E12BC2" w:rsidP="00965E3D">
            <w:pPr>
              <w:spacing w:after="0"/>
              <w:ind w:left="743" w:hanging="743"/>
              <w:rPr>
                <w:rFonts w:ascii="Arial" w:hAnsi="Arial" w:cs="Arial"/>
                <w:szCs w:val="24"/>
              </w:rPr>
            </w:pPr>
            <w:r>
              <w:rPr>
                <w:rFonts w:ascii="Arial" w:hAnsi="Arial" w:cs="Arial"/>
                <w:szCs w:val="24"/>
              </w:rPr>
              <w:t xml:space="preserve">          </w:t>
            </w:r>
            <w:r w:rsidR="00983C37" w:rsidRPr="00E12BC2">
              <w:rPr>
                <w:rFonts w:ascii="Arial" w:hAnsi="Arial" w:cs="Arial"/>
                <w:szCs w:val="24"/>
              </w:rPr>
              <w:t xml:space="preserve"> </w:t>
            </w:r>
            <w:r w:rsidR="00965E3D" w:rsidRPr="00E12BC2">
              <w:rPr>
                <w:rFonts w:ascii="Arial" w:hAnsi="Arial" w:cs="Arial"/>
                <w:szCs w:val="24"/>
              </w:rPr>
              <w:t xml:space="preserve">Prescriptions will be </w:t>
            </w:r>
            <w:r w:rsidR="00543D3E" w:rsidRPr="00E12BC2">
              <w:rPr>
                <w:rFonts w:ascii="Arial" w:hAnsi="Arial" w:cs="Arial"/>
                <w:szCs w:val="24"/>
              </w:rPr>
              <w:t xml:space="preserve">the </w:t>
            </w:r>
            <w:r w:rsidR="00965E3D" w:rsidRPr="00E12BC2">
              <w:rPr>
                <w:rFonts w:ascii="Arial" w:hAnsi="Arial" w:cs="Arial"/>
                <w:szCs w:val="24"/>
              </w:rPr>
              <w:t>responsi</w:t>
            </w:r>
            <w:r w:rsidR="00A707A2" w:rsidRPr="00E12BC2">
              <w:rPr>
                <w:rFonts w:ascii="Arial" w:hAnsi="Arial" w:cs="Arial"/>
                <w:szCs w:val="24"/>
              </w:rPr>
              <w:t xml:space="preserve">bility of the referring GP and </w:t>
            </w:r>
            <w:r w:rsidR="00965E3D" w:rsidRPr="00E12BC2">
              <w:rPr>
                <w:rFonts w:ascii="Arial" w:hAnsi="Arial" w:cs="Arial"/>
                <w:szCs w:val="24"/>
              </w:rPr>
              <w:t xml:space="preserve">a handwritten note will be given to patients to obtain prescription from their own GP.    </w:t>
            </w:r>
          </w:p>
          <w:p w14:paraId="23943CF0" w14:textId="77777777" w:rsidR="00965E3D" w:rsidRPr="00E12BC2" w:rsidRDefault="00965E3D" w:rsidP="00965E3D">
            <w:pPr>
              <w:spacing w:after="0"/>
              <w:ind w:left="743" w:hanging="743"/>
              <w:rPr>
                <w:rFonts w:ascii="Arial" w:hAnsi="Arial" w:cs="Arial"/>
                <w:szCs w:val="24"/>
              </w:rPr>
            </w:pPr>
          </w:p>
          <w:p w14:paraId="08F28D4C" w14:textId="77777777" w:rsidR="00965E3D" w:rsidRPr="00E12BC2" w:rsidRDefault="00E12BC2" w:rsidP="00965E3D">
            <w:pPr>
              <w:spacing w:after="0"/>
              <w:ind w:left="743" w:hanging="743"/>
              <w:rPr>
                <w:rFonts w:ascii="Arial" w:hAnsi="Arial" w:cs="Arial"/>
                <w:szCs w:val="24"/>
              </w:rPr>
            </w:pPr>
            <w:r>
              <w:rPr>
                <w:rFonts w:ascii="Arial" w:hAnsi="Arial" w:cs="Arial"/>
                <w:szCs w:val="24"/>
              </w:rPr>
              <w:t xml:space="preserve">          </w:t>
            </w:r>
            <w:r w:rsidR="00983C37" w:rsidRPr="00E12BC2">
              <w:rPr>
                <w:rFonts w:ascii="Arial" w:hAnsi="Arial" w:cs="Arial"/>
                <w:szCs w:val="24"/>
              </w:rPr>
              <w:t xml:space="preserve"> </w:t>
            </w:r>
            <w:r w:rsidR="00965E3D" w:rsidRPr="00E12BC2">
              <w:rPr>
                <w:rFonts w:ascii="Arial" w:hAnsi="Arial" w:cs="Arial"/>
                <w:szCs w:val="24"/>
              </w:rPr>
              <w:t>Follow-up appointments will be offered as approp</w:t>
            </w:r>
            <w:r w:rsidR="00983C37" w:rsidRPr="00E12BC2">
              <w:rPr>
                <w:rFonts w:ascii="Arial" w:hAnsi="Arial" w:cs="Arial"/>
                <w:szCs w:val="24"/>
              </w:rPr>
              <w:t>r</w:t>
            </w:r>
            <w:r w:rsidR="00965E3D" w:rsidRPr="00E12BC2">
              <w:rPr>
                <w:rFonts w:ascii="Arial" w:hAnsi="Arial" w:cs="Arial"/>
                <w:szCs w:val="24"/>
              </w:rPr>
              <w:t xml:space="preserve">iate and this could be face to face or by telephone.  </w:t>
            </w:r>
          </w:p>
          <w:p w14:paraId="5C23425F" w14:textId="77777777" w:rsidR="00965E3D" w:rsidRPr="00E12BC2" w:rsidRDefault="00965E3D" w:rsidP="00965E3D">
            <w:pPr>
              <w:spacing w:after="0"/>
              <w:ind w:left="743" w:hanging="743"/>
              <w:rPr>
                <w:rFonts w:ascii="Arial" w:hAnsi="Arial" w:cs="Arial"/>
                <w:szCs w:val="24"/>
              </w:rPr>
            </w:pPr>
          </w:p>
          <w:p w14:paraId="4FB62554" w14:textId="77777777" w:rsidR="00965E3D" w:rsidRPr="00E12BC2" w:rsidRDefault="00E12BC2" w:rsidP="00965E3D">
            <w:pPr>
              <w:spacing w:after="0"/>
              <w:ind w:left="743" w:hanging="743"/>
              <w:rPr>
                <w:rFonts w:ascii="Arial" w:hAnsi="Arial" w:cs="Arial"/>
                <w:szCs w:val="24"/>
              </w:rPr>
            </w:pPr>
            <w:r w:rsidRPr="00E12BC2">
              <w:rPr>
                <w:rFonts w:ascii="Arial" w:hAnsi="Arial" w:cs="Arial"/>
                <w:szCs w:val="24"/>
              </w:rPr>
              <w:t xml:space="preserve">          </w:t>
            </w:r>
            <w:r w:rsidR="00983C37" w:rsidRPr="00E12BC2">
              <w:rPr>
                <w:rFonts w:ascii="Arial" w:hAnsi="Arial" w:cs="Arial"/>
                <w:szCs w:val="24"/>
              </w:rPr>
              <w:t xml:space="preserve"> </w:t>
            </w:r>
            <w:r w:rsidR="00965E3D" w:rsidRPr="00E12BC2">
              <w:rPr>
                <w:rFonts w:ascii="Arial" w:hAnsi="Arial" w:cs="Arial"/>
                <w:szCs w:val="24"/>
              </w:rPr>
              <w:t xml:space="preserve">The service provider will inform the referring GP by letter of the outcome of the consultation within two weeks.  </w:t>
            </w:r>
          </w:p>
          <w:p w14:paraId="19C2FA29" w14:textId="77777777" w:rsidR="00965E3D" w:rsidRPr="00E12BC2" w:rsidRDefault="00965E3D" w:rsidP="00965E3D">
            <w:pPr>
              <w:spacing w:after="0"/>
              <w:ind w:left="743" w:hanging="743"/>
              <w:rPr>
                <w:rFonts w:ascii="Arial" w:hAnsi="Arial" w:cs="Arial"/>
                <w:szCs w:val="24"/>
              </w:rPr>
            </w:pPr>
          </w:p>
          <w:p w14:paraId="6803A6EC" w14:textId="77777777" w:rsidR="00965E3D" w:rsidRPr="00E12BC2" w:rsidRDefault="00E12BC2" w:rsidP="00965E3D">
            <w:pPr>
              <w:spacing w:after="0"/>
              <w:ind w:left="743" w:hanging="743"/>
              <w:rPr>
                <w:rFonts w:ascii="Arial" w:hAnsi="Arial" w:cs="Arial"/>
                <w:szCs w:val="24"/>
              </w:rPr>
            </w:pPr>
            <w:r>
              <w:rPr>
                <w:rFonts w:ascii="Arial" w:hAnsi="Arial" w:cs="Arial"/>
                <w:szCs w:val="24"/>
              </w:rPr>
              <w:t xml:space="preserve">         </w:t>
            </w:r>
            <w:r w:rsidR="00983C37" w:rsidRPr="00E12BC2">
              <w:rPr>
                <w:rFonts w:ascii="Arial" w:hAnsi="Arial" w:cs="Arial"/>
                <w:szCs w:val="24"/>
              </w:rPr>
              <w:t xml:space="preserve">  </w:t>
            </w:r>
            <w:r w:rsidR="00965E3D" w:rsidRPr="00E12BC2">
              <w:rPr>
                <w:rFonts w:ascii="Arial" w:hAnsi="Arial" w:cs="Arial"/>
                <w:szCs w:val="24"/>
              </w:rPr>
              <w:t>It must be recognized that an intermediate service positioned between primary and secondary may receive referral for patients who require care which is more complex than can be pr</w:t>
            </w:r>
            <w:r w:rsidR="00983C37" w:rsidRPr="00E12BC2">
              <w:rPr>
                <w:rFonts w:ascii="Arial" w:hAnsi="Arial" w:cs="Arial"/>
                <w:szCs w:val="24"/>
              </w:rPr>
              <w:t>ovided by a GPwSI service.</w:t>
            </w:r>
            <w:r w:rsidR="00965E3D" w:rsidRPr="00E12BC2">
              <w:rPr>
                <w:rFonts w:ascii="Arial" w:hAnsi="Arial" w:cs="Arial"/>
                <w:szCs w:val="24"/>
              </w:rPr>
              <w:t xml:space="preserve">  Robust patient management processes need to be in place to ensure onward referral into Secondary care is undertaken in a timely fashion.</w:t>
            </w:r>
          </w:p>
          <w:p w14:paraId="6F279621" w14:textId="77777777" w:rsidR="0052500F" w:rsidRPr="00EC666E" w:rsidRDefault="0052500F" w:rsidP="001273B1">
            <w:pPr>
              <w:rPr>
                <w:rFonts w:ascii="Arial" w:hAnsi="Arial" w:cs="Arial"/>
                <w:color w:val="009966"/>
                <w:szCs w:val="24"/>
              </w:rPr>
            </w:pPr>
          </w:p>
          <w:p w14:paraId="5CB76D7E" w14:textId="77777777" w:rsidR="00DF7C38" w:rsidRPr="00EC666E" w:rsidRDefault="007379B2" w:rsidP="007379B2">
            <w:pPr>
              <w:autoSpaceDE w:val="0"/>
              <w:autoSpaceDN w:val="0"/>
              <w:adjustRightInd w:val="0"/>
              <w:rPr>
                <w:rFonts w:ascii="Arial" w:hAnsi="Arial" w:cs="Arial"/>
                <w:b/>
                <w:color w:val="009966"/>
                <w:szCs w:val="24"/>
              </w:rPr>
            </w:pPr>
            <w:r w:rsidRPr="00EC666E">
              <w:rPr>
                <w:rFonts w:ascii="Arial" w:hAnsi="Arial" w:cs="Arial"/>
                <w:b/>
                <w:color w:val="009966"/>
                <w:szCs w:val="24"/>
              </w:rPr>
              <w:t xml:space="preserve">    </w:t>
            </w:r>
            <w:r w:rsidR="00956CD7" w:rsidRPr="00EC666E">
              <w:rPr>
                <w:rFonts w:ascii="Arial" w:hAnsi="Arial" w:cs="Arial"/>
                <w:b/>
                <w:color w:val="009966"/>
                <w:szCs w:val="24"/>
              </w:rPr>
              <w:t xml:space="preserve"> </w:t>
            </w:r>
            <w:r w:rsidRPr="00EC666E">
              <w:rPr>
                <w:rFonts w:ascii="Arial" w:hAnsi="Arial" w:cs="Arial"/>
                <w:b/>
                <w:color w:val="009966"/>
                <w:szCs w:val="24"/>
              </w:rPr>
              <w:t xml:space="preserve"> 3.2.1  </w:t>
            </w:r>
            <w:r w:rsidR="00956CD7" w:rsidRPr="00EC666E">
              <w:rPr>
                <w:rFonts w:ascii="Arial" w:hAnsi="Arial" w:cs="Arial"/>
                <w:b/>
                <w:color w:val="009966"/>
                <w:szCs w:val="24"/>
              </w:rPr>
              <w:t xml:space="preserve"> </w:t>
            </w:r>
            <w:r w:rsidR="00DF7C38" w:rsidRPr="00EC666E">
              <w:rPr>
                <w:rFonts w:ascii="Arial" w:hAnsi="Arial" w:cs="Arial"/>
                <w:b/>
                <w:color w:val="009966"/>
                <w:szCs w:val="24"/>
              </w:rPr>
              <w:t>Referral to Treatment Times (RTT)</w:t>
            </w:r>
          </w:p>
          <w:p w14:paraId="03F05E35" w14:textId="77777777" w:rsidR="00513E06" w:rsidRPr="00EC666E" w:rsidRDefault="00513E06" w:rsidP="0096369E">
            <w:pPr>
              <w:autoSpaceDE w:val="0"/>
              <w:autoSpaceDN w:val="0"/>
              <w:adjustRightInd w:val="0"/>
              <w:ind w:left="720"/>
              <w:rPr>
                <w:rFonts w:ascii="Arial" w:hAnsi="Arial" w:cs="Arial"/>
                <w:szCs w:val="24"/>
              </w:rPr>
            </w:pPr>
            <w:r w:rsidRPr="00EC666E">
              <w:rPr>
                <w:rFonts w:ascii="Arial" w:hAnsi="Arial" w:cs="Arial"/>
                <w:szCs w:val="24"/>
              </w:rPr>
              <w:t xml:space="preserve">All Providers should be reminded that the ‘Referral date’ in RTT </w:t>
            </w:r>
            <w:r w:rsidR="0096369E">
              <w:rPr>
                <w:rFonts w:ascii="Arial" w:hAnsi="Arial" w:cs="Arial"/>
                <w:szCs w:val="24"/>
              </w:rPr>
              <w:t>f</w:t>
            </w:r>
            <w:r w:rsidR="0096369E" w:rsidRPr="0096369E">
              <w:rPr>
                <w:rFonts w:ascii="Arial" w:hAnsi="Arial" w:cs="Arial"/>
                <w:szCs w:val="24"/>
              </w:rPr>
              <w:t xml:space="preserve">or electronic referrals </w:t>
            </w:r>
            <w:r w:rsidR="0096369E">
              <w:rPr>
                <w:rFonts w:ascii="Arial" w:hAnsi="Arial" w:cs="Arial"/>
                <w:szCs w:val="24"/>
              </w:rPr>
              <w:t>is the date the URBN is created and f</w:t>
            </w:r>
            <w:r w:rsidR="0096369E" w:rsidRPr="0096369E">
              <w:rPr>
                <w:rFonts w:ascii="Arial" w:hAnsi="Arial" w:cs="Arial"/>
                <w:szCs w:val="24"/>
              </w:rPr>
              <w:t>or paper referrals the referral date is the date the provider receives it (and dates stamps the paper referral)</w:t>
            </w:r>
            <w:r w:rsidR="0096369E">
              <w:rPr>
                <w:rFonts w:ascii="Arial" w:hAnsi="Arial" w:cs="Arial"/>
                <w:szCs w:val="24"/>
              </w:rPr>
              <w:t>.</w:t>
            </w:r>
          </w:p>
          <w:p w14:paraId="375ACC27" w14:textId="77777777" w:rsidR="00DF7C38" w:rsidRPr="00EC666E" w:rsidRDefault="00DF7C38" w:rsidP="00303F3A">
            <w:pPr>
              <w:autoSpaceDE w:val="0"/>
              <w:autoSpaceDN w:val="0"/>
              <w:adjustRightInd w:val="0"/>
              <w:ind w:left="720"/>
              <w:rPr>
                <w:rFonts w:ascii="Arial" w:hAnsi="Arial" w:cs="Arial"/>
                <w:szCs w:val="24"/>
              </w:rPr>
            </w:pPr>
            <w:r w:rsidRPr="00EC666E">
              <w:rPr>
                <w:rFonts w:ascii="Arial" w:hAnsi="Arial" w:cs="Arial"/>
                <w:szCs w:val="24"/>
              </w:rPr>
              <w:t>RTT waits must be recorded and monitored by the provider to achieve a 1</w:t>
            </w:r>
            <w:r w:rsidR="00C013A7" w:rsidRPr="00EC666E">
              <w:rPr>
                <w:rFonts w:ascii="Arial" w:hAnsi="Arial" w:cs="Arial"/>
                <w:szCs w:val="24"/>
              </w:rPr>
              <w:t>0</w:t>
            </w:r>
            <w:r w:rsidRPr="00EC666E">
              <w:rPr>
                <w:rFonts w:ascii="Arial" w:hAnsi="Arial" w:cs="Arial"/>
                <w:szCs w:val="24"/>
              </w:rPr>
              <w:t xml:space="preserve"> week wait for </w:t>
            </w:r>
            <w:r w:rsidR="001273B1" w:rsidRPr="00EC666E">
              <w:rPr>
                <w:rFonts w:ascii="Arial" w:hAnsi="Arial" w:cs="Arial"/>
                <w:szCs w:val="24"/>
              </w:rPr>
              <w:t>all referrals</w:t>
            </w:r>
            <w:r w:rsidRPr="00EC666E">
              <w:rPr>
                <w:rFonts w:ascii="Arial" w:hAnsi="Arial" w:cs="Arial"/>
                <w:szCs w:val="24"/>
              </w:rPr>
              <w:t>.  1</w:t>
            </w:r>
            <w:r w:rsidR="00C013A7" w:rsidRPr="00EC666E">
              <w:rPr>
                <w:rFonts w:ascii="Arial" w:hAnsi="Arial" w:cs="Arial"/>
                <w:szCs w:val="24"/>
              </w:rPr>
              <w:t>0</w:t>
            </w:r>
            <w:r w:rsidRPr="00EC666E">
              <w:rPr>
                <w:rFonts w:ascii="Arial" w:hAnsi="Arial" w:cs="Arial"/>
                <w:szCs w:val="24"/>
              </w:rPr>
              <w:t xml:space="preserve"> weeks is necessary to allow </w:t>
            </w:r>
            <w:r w:rsidR="00C013A7" w:rsidRPr="00EC666E">
              <w:rPr>
                <w:rFonts w:ascii="Arial" w:hAnsi="Arial" w:cs="Arial"/>
                <w:szCs w:val="24"/>
              </w:rPr>
              <w:t>8</w:t>
            </w:r>
            <w:r w:rsidRPr="00EC666E">
              <w:rPr>
                <w:rFonts w:ascii="Arial" w:hAnsi="Arial" w:cs="Arial"/>
                <w:szCs w:val="24"/>
              </w:rPr>
              <w:t xml:space="preserve"> weeks for the patient to have an Outpatient appointment, diagnostic and receive treatment within the 18 week RTT </w:t>
            </w:r>
            <w:r w:rsidR="00956CD7" w:rsidRPr="00EC666E">
              <w:rPr>
                <w:rFonts w:ascii="Arial" w:hAnsi="Arial" w:cs="Arial"/>
                <w:szCs w:val="24"/>
              </w:rPr>
              <w:t xml:space="preserve">waiting time target as </w:t>
            </w:r>
            <w:r w:rsidRPr="00EC666E">
              <w:rPr>
                <w:rFonts w:ascii="Arial" w:hAnsi="Arial" w:cs="Arial"/>
                <w:szCs w:val="24"/>
              </w:rPr>
              <w:t>set in Secondary Care</w:t>
            </w:r>
            <w:r w:rsidR="00956CD7" w:rsidRPr="00EC666E">
              <w:rPr>
                <w:rFonts w:ascii="Arial" w:hAnsi="Arial" w:cs="Arial"/>
                <w:szCs w:val="24"/>
              </w:rPr>
              <w:t>,</w:t>
            </w:r>
            <w:r w:rsidRPr="00EC666E">
              <w:rPr>
                <w:rFonts w:ascii="Arial" w:hAnsi="Arial" w:cs="Arial"/>
                <w:szCs w:val="24"/>
              </w:rPr>
              <w:t xml:space="preserve"> should they need to be referred on.</w:t>
            </w:r>
          </w:p>
          <w:p w14:paraId="3156D726" w14:textId="77777777" w:rsidR="00423223" w:rsidRPr="00EC666E" w:rsidRDefault="00C013A7" w:rsidP="00303F3A">
            <w:pPr>
              <w:autoSpaceDE w:val="0"/>
              <w:autoSpaceDN w:val="0"/>
              <w:adjustRightInd w:val="0"/>
              <w:ind w:left="720"/>
              <w:rPr>
                <w:rFonts w:ascii="Arial" w:hAnsi="Arial" w:cs="Arial"/>
                <w:szCs w:val="24"/>
              </w:rPr>
            </w:pPr>
            <w:r w:rsidRPr="00EC666E">
              <w:rPr>
                <w:rFonts w:ascii="Arial" w:hAnsi="Arial" w:cs="Arial"/>
                <w:szCs w:val="24"/>
              </w:rPr>
              <w:t>60% of patients should be seen and treated within 6 weeks from the date the referral was received with 80% of patients being seen and treated within 8 weeks.  All referrals should be seen and treated within 10 weeks from the date the referral was received.  Where clinically appropriate first definitive treatment needs to have started within 10 weeks but not necessarily completed.</w:t>
            </w:r>
          </w:p>
          <w:p w14:paraId="6B88A49E" w14:textId="77777777" w:rsidR="00F16A44" w:rsidRPr="00EC666E" w:rsidRDefault="00E07EBE" w:rsidP="00147AA6">
            <w:pPr>
              <w:pStyle w:val="ListParagraph"/>
              <w:numPr>
                <w:ilvl w:val="2"/>
                <w:numId w:val="12"/>
              </w:numPr>
              <w:autoSpaceDE w:val="0"/>
              <w:autoSpaceDN w:val="0"/>
              <w:adjustRightInd w:val="0"/>
              <w:rPr>
                <w:rFonts w:ascii="Arial" w:eastAsiaTheme="minorEastAsia" w:hAnsi="Arial" w:cs="Arial"/>
                <w:b/>
                <w:color w:val="009966"/>
              </w:rPr>
            </w:pPr>
            <w:r w:rsidRPr="00EC666E">
              <w:rPr>
                <w:rFonts w:ascii="Arial" w:eastAsiaTheme="minorEastAsia" w:hAnsi="Arial" w:cs="Arial"/>
                <w:b/>
                <w:color w:val="009966"/>
              </w:rPr>
              <w:t>R</w:t>
            </w:r>
            <w:r w:rsidR="00993D68" w:rsidRPr="00EC666E">
              <w:rPr>
                <w:rFonts w:ascii="Arial" w:eastAsiaTheme="minorEastAsia" w:hAnsi="Arial" w:cs="Arial"/>
                <w:b/>
                <w:color w:val="009966"/>
              </w:rPr>
              <w:t xml:space="preserve">eview </w:t>
            </w:r>
            <w:r w:rsidR="00523E35" w:rsidRPr="00EC666E">
              <w:rPr>
                <w:rFonts w:ascii="Arial" w:eastAsiaTheme="minorEastAsia" w:hAnsi="Arial" w:cs="Arial"/>
                <w:b/>
                <w:color w:val="009966"/>
              </w:rPr>
              <w:t xml:space="preserve">and Booking </w:t>
            </w:r>
            <w:r w:rsidR="00993D68" w:rsidRPr="00EC666E">
              <w:rPr>
                <w:rFonts w:ascii="Arial" w:eastAsiaTheme="minorEastAsia" w:hAnsi="Arial" w:cs="Arial"/>
                <w:b/>
                <w:color w:val="009966"/>
              </w:rPr>
              <w:t>of Referrals</w:t>
            </w:r>
          </w:p>
          <w:p w14:paraId="74203D1A" w14:textId="77777777" w:rsidR="00956CD7" w:rsidRPr="00EC666E" w:rsidRDefault="00956CD7" w:rsidP="00956CD7">
            <w:pPr>
              <w:pStyle w:val="ListParagraph"/>
              <w:autoSpaceDE w:val="0"/>
              <w:autoSpaceDN w:val="0"/>
              <w:adjustRightInd w:val="0"/>
              <w:ind w:left="1020"/>
              <w:rPr>
                <w:rFonts w:ascii="Arial" w:eastAsiaTheme="minorEastAsia" w:hAnsi="Arial" w:cs="Arial"/>
                <w:b/>
                <w:color w:val="009966"/>
              </w:rPr>
            </w:pPr>
          </w:p>
          <w:p w14:paraId="13D50A74" w14:textId="77777777" w:rsidR="001273B1" w:rsidRPr="00EC666E" w:rsidRDefault="00F16A44" w:rsidP="00303F3A">
            <w:pPr>
              <w:pStyle w:val="ListParagraph"/>
              <w:autoSpaceDE w:val="0"/>
              <w:autoSpaceDN w:val="0"/>
              <w:adjustRightInd w:val="0"/>
              <w:spacing w:after="200"/>
              <w:rPr>
                <w:rFonts w:ascii="Arial" w:eastAsia="Calibri" w:hAnsi="Arial" w:cs="Arial"/>
                <w:color w:val="000000"/>
                <w:lang w:eastAsia="en-US"/>
              </w:rPr>
            </w:pPr>
            <w:r w:rsidRPr="00EC666E">
              <w:rPr>
                <w:rFonts w:ascii="Arial" w:eastAsia="Calibri" w:hAnsi="Arial" w:cs="Arial"/>
                <w:color w:val="000000"/>
                <w:lang w:eastAsia="en-US"/>
              </w:rPr>
              <w:lastRenderedPageBreak/>
              <w:t>Referrals will be sent to the Provider via the Choose and Book team, who receive the referral either electronically, by fax or email.</w:t>
            </w:r>
            <w:r w:rsidR="00AB5FD3" w:rsidRPr="00EC666E">
              <w:rPr>
                <w:rFonts w:ascii="Arial" w:eastAsia="Calibri" w:hAnsi="Arial" w:cs="Arial"/>
                <w:color w:val="000000"/>
                <w:lang w:eastAsia="en-US"/>
              </w:rPr>
              <w:t xml:space="preserve"> </w:t>
            </w:r>
            <w:r w:rsidRPr="00EC666E">
              <w:rPr>
                <w:rFonts w:ascii="Arial" w:eastAsia="Calibri" w:hAnsi="Arial" w:cs="Arial"/>
                <w:color w:val="000000"/>
                <w:lang w:eastAsia="en-US"/>
              </w:rPr>
              <w:t xml:space="preserve">The provider will encourage the use of electronic Choose and Book where possible. </w:t>
            </w:r>
          </w:p>
          <w:p w14:paraId="6EFECF4B" w14:textId="77777777" w:rsidR="00F16A44" w:rsidRPr="00EC666E" w:rsidRDefault="000673D9" w:rsidP="00303F3A">
            <w:pPr>
              <w:pStyle w:val="ListParagraph"/>
              <w:autoSpaceDE w:val="0"/>
              <w:autoSpaceDN w:val="0"/>
              <w:adjustRightInd w:val="0"/>
              <w:spacing w:after="200"/>
              <w:rPr>
                <w:rFonts w:ascii="Arial" w:eastAsiaTheme="minorEastAsia" w:hAnsi="Arial" w:cs="Arial"/>
                <w:b/>
                <w:color w:val="009966"/>
              </w:rPr>
            </w:pPr>
            <w:r w:rsidRPr="00EC666E">
              <w:rPr>
                <w:rFonts w:ascii="Arial" w:eastAsia="Calibri" w:hAnsi="Arial" w:cs="Arial"/>
                <w:color w:val="000000"/>
                <w:lang w:eastAsia="en-US"/>
              </w:rPr>
              <w:t>In the case of electronic booking t</w:t>
            </w:r>
            <w:r w:rsidR="00BE623D" w:rsidRPr="00EC666E">
              <w:rPr>
                <w:rFonts w:ascii="Arial" w:eastAsia="Calibri" w:hAnsi="Arial" w:cs="Arial"/>
                <w:color w:val="000000"/>
                <w:lang w:eastAsia="en-US"/>
              </w:rPr>
              <w:t>he referring GP will select a provider from a menu of choice</w:t>
            </w:r>
            <w:r w:rsidR="001E1C5D" w:rsidRPr="00EC666E">
              <w:rPr>
                <w:rFonts w:ascii="Arial" w:eastAsia="Calibri" w:hAnsi="Arial" w:cs="Arial"/>
                <w:color w:val="000000"/>
                <w:lang w:eastAsia="en-US"/>
              </w:rPr>
              <w:t xml:space="preserve"> with the patient, Choose and Book will facilitate where Call Back is requested. GPs are responsible for ensuring that up to date and complete information is provided with the referral</w:t>
            </w:r>
            <w:r w:rsidR="0052500F" w:rsidRPr="00EC666E">
              <w:rPr>
                <w:rFonts w:ascii="Arial" w:eastAsia="Calibri" w:hAnsi="Arial" w:cs="Arial"/>
                <w:color w:val="000000"/>
                <w:lang w:eastAsia="en-US"/>
              </w:rPr>
              <w:t>.</w:t>
            </w:r>
          </w:p>
          <w:p w14:paraId="40635134" w14:textId="77777777" w:rsidR="004438EA" w:rsidRPr="00EC666E" w:rsidRDefault="00F16A44" w:rsidP="00303F3A">
            <w:pPr>
              <w:pStyle w:val="ListParagraph"/>
              <w:autoSpaceDE w:val="0"/>
              <w:autoSpaceDN w:val="0"/>
              <w:adjustRightInd w:val="0"/>
              <w:spacing w:after="200"/>
              <w:rPr>
                <w:rFonts w:ascii="Arial" w:eastAsiaTheme="minorEastAsia" w:hAnsi="Arial" w:cs="Arial"/>
                <w:b/>
                <w:color w:val="009966"/>
              </w:rPr>
            </w:pPr>
            <w:r w:rsidRPr="00EC666E">
              <w:rPr>
                <w:rFonts w:ascii="Arial" w:eastAsia="Calibri" w:hAnsi="Arial" w:cs="Arial"/>
                <w:color w:val="000000"/>
                <w:lang w:eastAsia="en-US"/>
              </w:rPr>
              <w:t>The Provider will be responsible for reviewing all referrals into their service</w:t>
            </w:r>
            <w:r w:rsidR="00523E35" w:rsidRPr="00EC666E">
              <w:rPr>
                <w:rFonts w:ascii="Arial" w:eastAsia="Calibri" w:hAnsi="Arial" w:cs="Arial"/>
                <w:color w:val="000000"/>
                <w:lang w:eastAsia="en-US"/>
              </w:rPr>
              <w:t>:</w:t>
            </w:r>
          </w:p>
          <w:p w14:paraId="3D2F1387" w14:textId="77777777" w:rsidR="00303F3A" w:rsidRDefault="00F16A44" w:rsidP="00147AA6">
            <w:pPr>
              <w:keepLines/>
              <w:numPr>
                <w:ilvl w:val="0"/>
                <w:numId w:val="11"/>
              </w:numPr>
              <w:spacing w:after="0" w:line="276" w:lineRule="auto"/>
              <w:contextualSpacing/>
              <w:rPr>
                <w:rFonts w:ascii="Arial" w:eastAsia="Times New Roman" w:hAnsi="Arial" w:cs="Arial"/>
                <w:szCs w:val="24"/>
                <w:lang w:eastAsia="en-US"/>
              </w:rPr>
            </w:pPr>
            <w:r w:rsidRPr="00EC666E">
              <w:rPr>
                <w:rFonts w:ascii="Arial" w:eastAsia="Times New Roman" w:hAnsi="Arial" w:cs="Arial"/>
                <w:szCs w:val="24"/>
                <w:lang w:eastAsia="en-US"/>
              </w:rPr>
              <w:t xml:space="preserve">Referrals </w:t>
            </w:r>
            <w:r w:rsidR="00523E35" w:rsidRPr="00EC666E">
              <w:rPr>
                <w:rFonts w:ascii="Arial" w:eastAsia="Times New Roman" w:hAnsi="Arial" w:cs="Arial"/>
                <w:szCs w:val="24"/>
                <w:lang w:eastAsia="en-US"/>
              </w:rPr>
              <w:t>must</w:t>
            </w:r>
            <w:r w:rsidRPr="00EC666E">
              <w:rPr>
                <w:rFonts w:ascii="Arial" w:eastAsia="Times New Roman" w:hAnsi="Arial" w:cs="Arial"/>
                <w:szCs w:val="24"/>
                <w:lang w:eastAsia="en-US"/>
              </w:rPr>
              <w:t xml:space="preserve"> only be accepted in line with the Commissioners referral </w:t>
            </w:r>
          </w:p>
          <w:p w14:paraId="520D0180" w14:textId="77777777" w:rsidR="00303F3A" w:rsidRDefault="00303F3A" w:rsidP="00303F3A">
            <w:pPr>
              <w:keepLines/>
              <w:spacing w:after="0" w:line="276" w:lineRule="auto"/>
              <w:ind w:left="1188"/>
              <w:contextualSpacing/>
              <w:rPr>
                <w:rFonts w:ascii="Arial" w:eastAsia="Times New Roman" w:hAnsi="Arial" w:cs="Arial"/>
                <w:szCs w:val="24"/>
                <w:lang w:eastAsia="en-US"/>
              </w:rPr>
            </w:pPr>
          </w:p>
          <w:p w14:paraId="57FF7513" w14:textId="77777777" w:rsidR="00F16A44" w:rsidRPr="00EC666E" w:rsidRDefault="00F16A44" w:rsidP="00303F3A">
            <w:pPr>
              <w:keepLines/>
              <w:spacing w:after="0" w:line="276" w:lineRule="auto"/>
              <w:ind w:left="1188"/>
              <w:contextualSpacing/>
              <w:rPr>
                <w:rFonts w:ascii="Arial" w:eastAsia="Times New Roman" w:hAnsi="Arial" w:cs="Arial"/>
                <w:szCs w:val="24"/>
                <w:lang w:eastAsia="en-US"/>
              </w:rPr>
            </w:pPr>
            <w:r w:rsidRPr="00EC666E">
              <w:rPr>
                <w:rFonts w:ascii="Arial" w:eastAsia="Times New Roman" w:hAnsi="Arial" w:cs="Arial"/>
                <w:szCs w:val="24"/>
                <w:lang w:eastAsia="en-US"/>
              </w:rPr>
              <w:t>policy and acceptance criteria</w:t>
            </w:r>
            <w:r w:rsidR="00AB5FD3" w:rsidRPr="00EC666E">
              <w:rPr>
                <w:rFonts w:ascii="Arial" w:eastAsia="Times New Roman" w:hAnsi="Arial" w:cs="Arial"/>
                <w:szCs w:val="24"/>
                <w:lang w:eastAsia="en-US"/>
              </w:rPr>
              <w:t xml:space="preserve"> set out in </w:t>
            </w:r>
            <w:r w:rsidR="00BD5661" w:rsidRPr="00EC666E">
              <w:rPr>
                <w:rFonts w:ascii="Arial" w:eastAsia="Times New Roman" w:hAnsi="Arial" w:cs="Arial"/>
                <w:szCs w:val="24"/>
                <w:lang w:eastAsia="en-US"/>
              </w:rPr>
              <w:t>3.4 of this Service Specification</w:t>
            </w:r>
            <w:r w:rsidR="00AB5FD3" w:rsidRPr="00EC666E">
              <w:rPr>
                <w:rFonts w:ascii="Arial" w:eastAsia="Times New Roman" w:hAnsi="Arial" w:cs="Arial"/>
                <w:szCs w:val="24"/>
                <w:lang w:eastAsia="en-US"/>
              </w:rPr>
              <w:t>.</w:t>
            </w:r>
          </w:p>
          <w:p w14:paraId="7E3B311E" w14:textId="77777777" w:rsidR="00F16A44" w:rsidRPr="00EC666E" w:rsidRDefault="00F16A44" w:rsidP="00147AA6">
            <w:pPr>
              <w:keepLines/>
              <w:numPr>
                <w:ilvl w:val="0"/>
                <w:numId w:val="11"/>
              </w:numPr>
              <w:spacing w:after="0" w:line="276" w:lineRule="auto"/>
              <w:contextualSpacing/>
              <w:rPr>
                <w:rFonts w:ascii="Arial" w:eastAsia="Times New Roman" w:hAnsi="Arial" w:cs="Arial"/>
                <w:szCs w:val="24"/>
                <w:lang w:eastAsia="en-US"/>
              </w:rPr>
            </w:pPr>
            <w:r w:rsidRPr="00EC666E">
              <w:rPr>
                <w:rFonts w:ascii="Arial" w:eastAsia="Times New Roman" w:hAnsi="Arial" w:cs="Arial"/>
                <w:szCs w:val="24"/>
                <w:lang w:eastAsia="en-US"/>
              </w:rPr>
              <w:t xml:space="preserve">If the patient is not appropriate for the service the referral </w:t>
            </w:r>
            <w:r w:rsidR="00523E35" w:rsidRPr="00EC666E">
              <w:rPr>
                <w:rFonts w:ascii="Arial" w:eastAsia="Times New Roman" w:hAnsi="Arial" w:cs="Arial"/>
                <w:szCs w:val="24"/>
                <w:lang w:eastAsia="en-US"/>
              </w:rPr>
              <w:t>must</w:t>
            </w:r>
            <w:r w:rsidRPr="00EC666E">
              <w:rPr>
                <w:rFonts w:ascii="Arial" w:eastAsia="Times New Roman" w:hAnsi="Arial" w:cs="Arial"/>
                <w:szCs w:val="24"/>
                <w:lang w:eastAsia="en-US"/>
              </w:rPr>
              <w:t xml:space="preserve"> be returned to the originating referrer within two working days indicating the reason for rejection.  </w:t>
            </w:r>
          </w:p>
          <w:p w14:paraId="3FD83639" w14:textId="77777777" w:rsidR="00F16A44" w:rsidRPr="00EC666E" w:rsidRDefault="00F16A44" w:rsidP="00147AA6">
            <w:pPr>
              <w:keepLines/>
              <w:numPr>
                <w:ilvl w:val="1"/>
                <w:numId w:val="11"/>
              </w:numPr>
              <w:spacing w:after="0" w:line="276" w:lineRule="auto"/>
              <w:contextualSpacing/>
              <w:rPr>
                <w:rFonts w:ascii="Arial" w:eastAsia="Times New Roman" w:hAnsi="Arial" w:cs="Arial"/>
                <w:szCs w:val="24"/>
                <w:lang w:eastAsia="en-US"/>
              </w:rPr>
            </w:pPr>
            <w:r w:rsidRPr="00EC666E">
              <w:rPr>
                <w:rFonts w:ascii="Arial" w:eastAsia="Times New Roman" w:hAnsi="Arial" w:cs="Arial"/>
                <w:szCs w:val="24"/>
                <w:lang w:eastAsia="en-US"/>
              </w:rPr>
              <w:t>Referrals that are outside these criteria will require prior approval before treatment is carried out.</w:t>
            </w:r>
          </w:p>
          <w:p w14:paraId="64A4F8F4" w14:textId="77777777" w:rsidR="00F16A44" w:rsidRPr="00EC666E" w:rsidRDefault="00F16A44" w:rsidP="00147AA6">
            <w:pPr>
              <w:keepLines/>
              <w:numPr>
                <w:ilvl w:val="1"/>
                <w:numId w:val="11"/>
              </w:numPr>
              <w:spacing w:after="0" w:line="276" w:lineRule="auto"/>
              <w:contextualSpacing/>
              <w:rPr>
                <w:rFonts w:ascii="Arial" w:eastAsia="Times New Roman" w:hAnsi="Arial" w:cs="Arial"/>
                <w:szCs w:val="24"/>
                <w:lang w:eastAsia="en-US"/>
              </w:rPr>
            </w:pPr>
            <w:r w:rsidRPr="00EC666E">
              <w:rPr>
                <w:rFonts w:ascii="Arial" w:eastAsia="Times New Roman" w:hAnsi="Arial" w:cs="Arial"/>
                <w:szCs w:val="24"/>
                <w:lang w:eastAsia="en-US"/>
              </w:rPr>
              <w:t>In the event that a procedure is carried out without prior approval the commissioner will not be liable for the cost.</w:t>
            </w:r>
          </w:p>
          <w:p w14:paraId="27EF9716" w14:textId="77777777" w:rsidR="00AB5FD3" w:rsidRPr="00EC666E" w:rsidRDefault="00AB5FD3" w:rsidP="00147AA6">
            <w:pPr>
              <w:keepLines/>
              <w:numPr>
                <w:ilvl w:val="0"/>
                <w:numId w:val="11"/>
              </w:numPr>
              <w:spacing w:after="0" w:line="276" w:lineRule="auto"/>
              <w:contextualSpacing/>
              <w:rPr>
                <w:rFonts w:ascii="Arial" w:eastAsia="Times New Roman" w:hAnsi="Arial" w:cs="Arial"/>
                <w:szCs w:val="24"/>
                <w:lang w:eastAsia="en-US"/>
              </w:rPr>
            </w:pPr>
            <w:r w:rsidRPr="00EC666E">
              <w:rPr>
                <w:rFonts w:ascii="Arial" w:eastAsia="Times New Roman" w:hAnsi="Arial" w:cs="Arial"/>
                <w:szCs w:val="24"/>
                <w:lang w:eastAsia="en-US"/>
              </w:rPr>
              <w:t>An appointment should be made for the patient within one week</w:t>
            </w:r>
            <w:r w:rsidR="00EC267E" w:rsidRPr="00EC666E">
              <w:rPr>
                <w:rFonts w:ascii="Arial" w:eastAsia="Times New Roman" w:hAnsi="Arial" w:cs="Arial"/>
                <w:szCs w:val="24"/>
                <w:lang w:eastAsia="en-US"/>
              </w:rPr>
              <w:t xml:space="preserve"> of the provider receiving the referral</w:t>
            </w:r>
            <w:r w:rsidRPr="00EC666E">
              <w:rPr>
                <w:rFonts w:ascii="Arial" w:eastAsia="Times New Roman" w:hAnsi="Arial" w:cs="Arial"/>
                <w:szCs w:val="24"/>
                <w:lang w:eastAsia="en-US"/>
              </w:rPr>
              <w:t>. If the appointment cannot be booked within 1</w:t>
            </w:r>
            <w:r w:rsidR="00C013A7" w:rsidRPr="00EC666E">
              <w:rPr>
                <w:rFonts w:ascii="Arial" w:eastAsia="Times New Roman" w:hAnsi="Arial" w:cs="Arial"/>
                <w:szCs w:val="24"/>
                <w:lang w:eastAsia="en-US"/>
              </w:rPr>
              <w:t>0</w:t>
            </w:r>
            <w:r w:rsidRPr="00EC666E">
              <w:rPr>
                <w:rFonts w:ascii="Arial" w:eastAsia="Times New Roman" w:hAnsi="Arial" w:cs="Arial"/>
                <w:szCs w:val="24"/>
                <w:lang w:eastAsia="en-US"/>
              </w:rPr>
              <w:t xml:space="preserve"> weeks of the</w:t>
            </w:r>
            <w:r w:rsidR="00DF5B33">
              <w:rPr>
                <w:rFonts w:ascii="Arial" w:eastAsia="Times New Roman" w:hAnsi="Arial" w:cs="Arial"/>
                <w:szCs w:val="24"/>
                <w:lang w:eastAsia="en-US"/>
              </w:rPr>
              <w:t xml:space="preserve"> </w:t>
            </w:r>
            <w:r w:rsidRPr="00EC666E">
              <w:rPr>
                <w:rFonts w:ascii="Arial" w:eastAsia="Times New Roman" w:hAnsi="Arial" w:cs="Arial"/>
                <w:szCs w:val="24"/>
                <w:lang w:eastAsia="en-US"/>
              </w:rPr>
              <w:t xml:space="preserve">referral </w:t>
            </w:r>
            <w:r w:rsidR="00AD24A4" w:rsidRPr="00EC666E">
              <w:rPr>
                <w:rFonts w:ascii="Arial" w:eastAsia="Times New Roman" w:hAnsi="Arial" w:cs="Arial"/>
                <w:szCs w:val="24"/>
                <w:lang w:eastAsia="en-US"/>
              </w:rPr>
              <w:t>date the</w:t>
            </w:r>
            <w:r w:rsidRPr="00EC666E">
              <w:rPr>
                <w:rFonts w:ascii="Arial" w:eastAsia="Times New Roman" w:hAnsi="Arial" w:cs="Arial"/>
                <w:szCs w:val="24"/>
                <w:lang w:eastAsia="en-US"/>
              </w:rPr>
              <w:t xml:space="preserve"> referral should be sent back to Choose and Book to arrange treatment elsewhere.</w:t>
            </w:r>
          </w:p>
          <w:p w14:paraId="2D83F6CB" w14:textId="77777777" w:rsidR="00423223" w:rsidRPr="00EC666E" w:rsidRDefault="00AB5FD3" w:rsidP="00147AA6">
            <w:pPr>
              <w:keepLines/>
              <w:numPr>
                <w:ilvl w:val="0"/>
                <w:numId w:val="11"/>
              </w:numPr>
              <w:spacing w:after="0" w:line="276" w:lineRule="auto"/>
              <w:contextualSpacing/>
              <w:rPr>
                <w:rFonts w:ascii="Arial" w:eastAsia="Times New Roman" w:hAnsi="Arial" w:cs="Arial"/>
                <w:szCs w:val="24"/>
                <w:lang w:eastAsia="en-US"/>
              </w:rPr>
            </w:pPr>
            <w:r w:rsidRPr="00EC666E">
              <w:rPr>
                <w:rFonts w:ascii="Arial" w:eastAsia="Times New Roman" w:hAnsi="Arial" w:cs="Arial"/>
                <w:szCs w:val="24"/>
                <w:lang w:eastAsia="en-US"/>
              </w:rPr>
              <w:t>For patients who Cancel</w:t>
            </w:r>
            <w:r w:rsidR="00423223" w:rsidRPr="00EC666E">
              <w:rPr>
                <w:rFonts w:ascii="Arial" w:eastAsia="Times New Roman" w:hAnsi="Arial" w:cs="Arial"/>
                <w:szCs w:val="24"/>
                <w:lang w:eastAsia="en-US"/>
              </w:rPr>
              <w:t>,</w:t>
            </w:r>
            <w:r w:rsidRPr="00EC666E">
              <w:rPr>
                <w:rFonts w:ascii="Arial" w:eastAsia="Times New Roman" w:hAnsi="Arial" w:cs="Arial"/>
                <w:szCs w:val="24"/>
                <w:lang w:eastAsia="en-US"/>
              </w:rPr>
              <w:t xml:space="preserve"> the Provider is expected to contact the patient within 3 working days of their original appointment and offer them a second appointment within 3 weeks. </w:t>
            </w:r>
          </w:p>
          <w:p w14:paraId="3A9F8E62" w14:textId="77777777" w:rsidR="00AB5FD3" w:rsidRPr="00EC666E" w:rsidRDefault="00423223" w:rsidP="00147AA6">
            <w:pPr>
              <w:keepLines/>
              <w:numPr>
                <w:ilvl w:val="0"/>
                <w:numId w:val="11"/>
              </w:numPr>
              <w:spacing w:after="0"/>
              <w:contextualSpacing/>
              <w:rPr>
                <w:rFonts w:ascii="Arial" w:eastAsia="Times New Roman" w:hAnsi="Arial" w:cs="Arial"/>
                <w:szCs w:val="24"/>
                <w:lang w:eastAsia="en-US"/>
              </w:rPr>
            </w:pPr>
            <w:r w:rsidRPr="00EC666E">
              <w:rPr>
                <w:rFonts w:ascii="Arial" w:eastAsia="Times New Roman" w:hAnsi="Arial" w:cs="Arial"/>
                <w:szCs w:val="24"/>
                <w:lang w:eastAsia="en-US"/>
              </w:rPr>
              <w:t>For patients who</w:t>
            </w:r>
            <w:r w:rsidR="00AB5FD3" w:rsidRPr="00EC666E">
              <w:rPr>
                <w:rFonts w:ascii="Arial" w:eastAsia="Times New Roman" w:hAnsi="Arial" w:cs="Arial"/>
                <w:szCs w:val="24"/>
                <w:lang w:eastAsia="en-US"/>
              </w:rPr>
              <w:t xml:space="preserve"> DNA</w:t>
            </w:r>
            <w:r w:rsidRPr="00EC666E">
              <w:rPr>
                <w:rFonts w:ascii="Arial" w:eastAsia="Times New Roman" w:hAnsi="Arial" w:cs="Arial"/>
                <w:szCs w:val="24"/>
                <w:lang w:eastAsia="en-US"/>
              </w:rPr>
              <w:t>,</w:t>
            </w:r>
            <w:r w:rsidR="00AB5FD3" w:rsidRPr="00EC666E">
              <w:rPr>
                <w:rFonts w:ascii="Arial" w:eastAsia="Times New Roman" w:hAnsi="Arial" w:cs="Arial"/>
                <w:szCs w:val="24"/>
                <w:lang w:eastAsia="en-US"/>
              </w:rPr>
              <w:t xml:space="preserve"> the Provider may remove them and send the r</w:t>
            </w:r>
            <w:r w:rsidR="00852FCC" w:rsidRPr="00EC666E">
              <w:rPr>
                <w:rFonts w:ascii="Arial" w:eastAsia="Times New Roman" w:hAnsi="Arial" w:cs="Arial"/>
                <w:szCs w:val="24"/>
                <w:lang w:eastAsia="en-US"/>
              </w:rPr>
              <w:t>eferral back to the referrer.</w:t>
            </w:r>
          </w:p>
          <w:p w14:paraId="162607C4" w14:textId="77777777" w:rsidR="00EC666E" w:rsidRDefault="00EC666E" w:rsidP="00EC666E">
            <w:pPr>
              <w:autoSpaceDE w:val="0"/>
              <w:autoSpaceDN w:val="0"/>
              <w:adjustRightInd w:val="0"/>
              <w:spacing w:after="0"/>
              <w:ind w:left="1060"/>
              <w:rPr>
                <w:rFonts w:ascii="Arial" w:eastAsia="Times New Roman" w:hAnsi="Arial" w:cs="Arial"/>
                <w:szCs w:val="24"/>
                <w:lang w:eastAsia="en-GB"/>
              </w:rPr>
            </w:pPr>
          </w:p>
          <w:p w14:paraId="4C04AC97" w14:textId="77777777" w:rsidR="00DF7C38" w:rsidRPr="00EC666E" w:rsidRDefault="00DF7C38" w:rsidP="00852FCC">
            <w:pPr>
              <w:autoSpaceDE w:val="0"/>
              <w:autoSpaceDN w:val="0"/>
              <w:adjustRightInd w:val="0"/>
              <w:ind w:left="1060"/>
              <w:rPr>
                <w:rFonts w:ascii="Arial" w:eastAsia="Times New Roman" w:hAnsi="Arial" w:cs="Arial"/>
                <w:szCs w:val="24"/>
                <w:lang w:eastAsia="en-GB"/>
              </w:rPr>
            </w:pPr>
            <w:r w:rsidRPr="00EC666E">
              <w:rPr>
                <w:rFonts w:ascii="Arial" w:eastAsia="Times New Roman" w:hAnsi="Arial" w:cs="Arial"/>
                <w:szCs w:val="24"/>
                <w:lang w:eastAsia="en-GB"/>
              </w:rPr>
              <w:t>The provider will work closely with Choose and Book and commissioners to ensure that any delays experienced by patients in accessing treatments are avoided and evidenced.</w:t>
            </w:r>
          </w:p>
          <w:p w14:paraId="6A5DF425" w14:textId="77777777" w:rsidR="00DF7C38" w:rsidRPr="00EC666E" w:rsidRDefault="00DF7C38" w:rsidP="001273B1">
            <w:pPr>
              <w:autoSpaceDE w:val="0"/>
              <w:autoSpaceDN w:val="0"/>
              <w:adjustRightInd w:val="0"/>
              <w:ind w:left="1080"/>
              <w:rPr>
                <w:rFonts w:ascii="Arial" w:hAnsi="Arial" w:cs="Arial"/>
                <w:szCs w:val="24"/>
                <w:u w:val="single"/>
              </w:rPr>
            </w:pPr>
            <w:r w:rsidRPr="00EC666E">
              <w:rPr>
                <w:rFonts w:ascii="Arial" w:hAnsi="Arial" w:cs="Arial"/>
                <w:szCs w:val="24"/>
                <w:u w:val="single"/>
              </w:rPr>
              <w:t>Provider Delays</w:t>
            </w:r>
          </w:p>
          <w:p w14:paraId="316C20BC" w14:textId="77777777" w:rsidR="00DF7C38" w:rsidRPr="00EC666E" w:rsidRDefault="00DF7C38" w:rsidP="001273B1">
            <w:pPr>
              <w:autoSpaceDE w:val="0"/>
              <w:autoSpaceDN w:val="0"/>
              <w:adjustRightInd w:val="0"/>
              <w:spacing w:line="276" w:lineRule="auto"/>
              <w:ind w:left="1060"/>
              <w:rPr>
                <w:rFonts w:ascii="Arial" w:eastAsia="Times New Roman" w:hAnsi="Arial" w:cs="Arial"/>
                <w:szCs w:val="24"/>
                <w:lang w:eastAsia="en-GB"/>
              </w:rPr>
            </w:pPr>
            <w:r w:rsidRPr="00EC666E">
              <w:rPr>
                <w:rFonts w:ascii="Arial" w:eastAsia="Times New Roman" w:hAnsi="Arial" w:cs="Arial"/>
                <w:szCs w:val="24"/>
                <w:lang w:eastAsia="en-GB"/>
              </w:rPr>
              <w:lastRenderedPageBreak/>
              <w:t>Should demand be very high and it is found no patients can be seen within 1</w:t>
            </w:r>
            <w:r w:rsidR="00C013A7" w:rsidRPr="00EC666E">
              <w:rPr>
                <w:rFonts w:ascii="Arial" w:eastAsia="Times New Roman" w:hAnsi="Arial" w:cs="Arial"/>
                <w:szCs w:val="24"/>
                <w:lang w:eastAsia="en-GB"/>
              </w:rPr>
              <w:t>0</w:t>
            </w:r>
            <w:r w:rsidRPr="00EC666E">
              <w:rPr>
                <w:rFonts w:ascii="Arial" w:eastAsia="Times New Roman" w:hAnsi="Arial" w:cs="Arial"/>
                <w:szCs w:val="24"/>
                <w:lang w:eastAsia="en-GB"/>
              </w:rPr>
              <w:t xml:space="preserve"> weeks</w:t>
            </w:r>
            <w:r w:rsidR="00EC267E" w:rsidRPr="00EC666E">
              <w:rPr>
                <w:rFonts w:ascii="Arial" w:eastAsia="Times New Roman" w:hAnsi="Arial" w:cs="Arial"/>
                <w:szCs w:val="24"/>
                <w:lang w:eastAsia="en-GB"/>
              </w:rPr>
              <w:t xml:space="preserve"> for a period of two weeks</w:t>
            </w:r>
            <w:r w:rsidRPr="00EC666E">
              <w:rPr>
                <w:rFonts w:ascii="Arial" w:eastAsia="Times New Roman" w:hAnsi="Arial" w:cs="Arial"/>
                <w:szCs w:val="24"/>
                <w:lang w:eastAsia="en-GB"/>
              </w:rPr>
              <w:t xml:space="preserve">, the Provider will advise </w:t>
            </w:r>
            <w:r w:rsidR="00613632">
              <w:rPr>
                <w:rFonts w:ascii="Arial" w:eastAsia="Times New Roman" w:hAnsi="Arial" w:cs="Arial"/>
                <w:szCs w:val="24"/>
                <w:lang w:eastAsia="en-GB"/>
              </w:rPr>
              <w:t xml:space="preserve">the Commissioner.  </w:t>
            </w:r>
            <w:r w:rsidR="00EC267E" w:rsidRPr="00EC666E">
              <w:rPr>
                <w:rFonts w:ascii="Arial" w:eastAsia="Times New Roman" w:hAnsi="Arial" w:cs="Arial"/>
                <w:szCs w:val="24"/>
                <w:lang w:eastAsia="en-GB"/>
              </w:rPr>
              <w:t>If the situation continues the Provider must discuss other remedial action with Choose and Book and Commissioners, providing an action plan and expected date for re-commencement of services.</w:t>
            </w:r>
          </w:p>
          <w:p w14:paraId="1C30985A" w14:textId="77777777" w:rsidR="00DF7C38" w:rsidRPr="00984FB8" w:rsidRDefault="00DF7C38" w:rsidP="001273B1">
            <w:pPr>
              <w:autoSpaceDE w:val="0"/>
              <w:autoSpaceDN w:val="0"/>
              <w:adjustRightInd w:val="0"/>
              <w:ind w:left="1080"/>
              <w:rPr>
                <w:rFonts w:ascii="Arial" w:hAnsi="Arial" w:cs="Arial"/>
                <w:szCs w:val="24"/>
                <w:u w:val="single"/>
              </w:rPr>
            </w:pPr>
            <w:r w:rsidRPr="00984FB8">
              <w:rPr>
                <w:rFonts w:ascii="Arial" w:hAnsi="Arial" w:cs="Arial"/>
                <w:szCs w:val="24"/>
                <w:u w:val="single"/>
              </w:rPr>
              <w:t>Patient Delays</w:t>
            </w:r>
          </w:p>
          <w:p w14:paraId="0F517630" w14:textId="77777777" w:rsidR="00DF7C38" w:rsidRPr="00984FB8" w:rsidRDefault="00DF7C38" w:rsidP="001273B1">
            <w:pPr>
              <w:autoSpaceDE w:val="0"/>
              <w:autoSpaceDN w:val="0"/>
              <w:adjustRightInd w:val="0"/>
              <w:spacing w:line="276" w:lineRule="auto"/>
              <w:ind w:left="1060"/>
              <w:rPr>
                <w:rFonts w:ascii="Arial" w:eastAsia="Times New Roman" w:hAnsi="Arial" w:cs="Arial"/>
                <w:szCs w:val="24"/>
                <w:lang w:eastAsia="en-GB"/>
              </w:rPr>
            </w:pPr>
            <w:r w:rsidRPr="00984FB8">
              <w:rPr>
                <w:rFonts w:ascii="Arial" w:eastAsia="Times New Roman" w:hAnsi="Arial" w:cs="Arial"/>
                <w:szCs w:val="24"/>
                <w:lang w:eastAsia="en-GB"/>
              </w:rPr>
              <w:t>GPs should be asking patients about their availability before they refer, however</w:t>
            </w:r>
            <w:r w:rsidR="00194B1D" w:rsidRPr="00984FB8">
              <w:rPr>
                <w:rFonts w:ascii="Arial" w:eastAsia="Times New Roman" w:hAnsi="Arial" w:cs="Arial"/>
                <w:szCs w:val="24"/>
                <w:lang w:eastAsia="en-GB"/>
              </w:rPr>
              <w:t>,</w:t>
            </w:r>
            <w:r w:rsidRPr="00984FB8">
              <w:rPr>
                <w:rFonts w:ascii="Arial" w:eastAsia="Times New Roman" w:hAnsi="Arial" w:cs="Arial"/>
                <w:szCs w:val="24"/>
                <w:lang w:eastAsia="en-GB"/>
              </w:rPr>
              <w:t xml:space="preserve"> should the Provider receive a referral where the patient is unable or unwilling to be seen within 1</w:t>
            </w:r>
            <w:r w:rsidR="00C013A7" w:rsidRPr="00984FB8">
              <w:rPr>
                <w:rFonts w:ascii="Arial" w:eastAsia="Times New Roman" w:hAnsi="Arial" w:cs="Arial"/>
                <w:szCs w:val="24"/>
                <w:lang w:eastAsia="en-GB"/>
              </w:rPr>
              <w:t>0</w:t>
            </w:r>
            <w:r w:rsidRPr="00984FB8">
              <w:rPr>
                <w:rFonts w:ascii="Arial" w:eastAsia="Times New Roman" w:hAnsi="Arial" w:cs="Arial"/>
                <w:szCs w:val="24"/>
                <w:lang w:eastAsia="en-GB"/>
              </w:rPr>
              <w:t xml:space="preserve"> weeks, they should be sent back to their GP (not Choose and Book). They will need to be re-referred via their GP when they </w:t>
            </w:r>
            <w:r w:rsidR="006905F3" w:rsidRPr="00984FB8">
              <w:rPr>
                <w:rFonts w:ascii="Arial" w:eastAsia="Times New Roman" w:hAnsi="Arial" w:cs="Arial"/>
                <w:szCs w:val="24"/>
                <w:lang w:eastAsia="en-GB"/>
              </w:rPr>
              <w:t>are fit, willing and able.</w:t>
            </w:r>
          </w:p>
          <w:p w14:paraId="432FB979" w14:textId="77777777" w:rsidR="008C015D" w:rsidRPr="00984FB8" w:rsidRDefault="008C015D" w:rsidP="001273B1">
            <w:pPr>
              <w:autoSpaceDE w:val="0"/>
              <w:autoSpaceDN w:val="0"/>
              <w:adjustRightInd w:val="0"/>
              <w:spacing w:line="276" w:lineRule="auto"/>
              <w:ind w:left="1060"/>
              <w:rPr>
                <w:rFonts w:ascii="Arial" w:eastAsia="Times New Roman" w:hAnsi="Arial" w:cs="Arial"/>
                <w:szCs w:val="24"/>
                <w:u w:val="single"/>
                <w:lang w:eastAsia="en-GB"/>
              </w:rPr>
            </w:pPr>
            <w:r w:rsidRPr="00984FB8">
              <w:rPr>
                <w:rFonts w:ascii="Arial" w:eastAsia="Times New Roman" w:hAnsi="Arial" w:cs="Arial"/>
                <w:szCs w:val="24"/>
                <w:u w:val="single"/>
                <w:lang w:eastAsia="en-GB"/>
              </w:rPr>
              <w:t>Avoiding Empty Slots</w:t>
            </w:r>
          </w:p>
          <w:p w14:paraId="18EB2CFA" w14:textId="77777777" w:rsidR="00346CA8" w:rsidRDefault="00DF7C38" w:rsidP="00303F3A">
            <w:pPr>
              <w:autoSpaceDE w:val="0"/>
              <w:autoSpaceDN w:val="0"/>
              <w:adjustRightInd w:val="0"/>
              <w:spacing w:after="0"/>
              <w:ind w:left="1060"/>
              <w:rPr>
                <w:rFonts w:ascii="Arial" w:eastAsia="Times New Roman" w:hAnsi="Arial" w:cs="Arial"/>
                <w:szCs w:val="24"/>
                <w:lang w:eastAsia="en-GB"/>
              </w:rPr>
            </w:pPr>
            <w:r w:rsidRPr="00984FB8">
              <w:rPr>
                <w:rFonts w:ascii="Arial" w:eastAsia="Times New Roman" w:hAnsi="Arial" w:cs="Arial"/>
                <w:szCs w:val="24"/>
                <w:lang w:eastAsia="en-GB"/>
              </w:rPr>
              <w:t xml:space="preserve">Providers may operate a reminder call service to contact patients a few days before an appointment to ensure all slots are used. </w:t>
            </w:r>
            <w:r w:rsidR="00EC267E" w:rsidRPr="00984FB8">
              <w:rPr>
                <w:rFonts w:ascii="Arial" w:eastAsia="Times New Roman" w:hAnsi="Arial" w:cs="Arial"/>
                <w:szCs w:val="24"/>
                <w:lang w:eastAsia="en-GB"/>
              </w:rPr>
              <w:t xml:space="preserve"> T</w:t>
            </w:r>
            <w:r w:rsidRPr="00984FB8">
              <w:rPr>
                <w:rFonts w:ascii="Arial" w:eastAsia="Times New Roman" w:hAnsi="Arial" w:cs="Arial"/>
                <w:szCs w:val="24"/>
                <w:lang w:eastAsia="en-GB"/>
              </w:rPr>
              <w:t xml:space="preserve">he Provider </w:t>
            </w:r>
          </w:p>
          <w:p w14:paraId="11293A61" w14:textId="77777777" w:rsidR="00303F3A" w:rsidRDefault="00303F3A" w:rsidP="00303F3A">
            <w:pPr>
              <w:autoSpaceDE w:val="0"/>
              <w:autoSpaceDN w:val="0"/>
              <w:adjustRightInd w:val="0"/>
              <w:spacing w:after="0"/>
              <w:ind w:left="1060"/>
              <w:rPr>
                <w:rFonts w:ascii="Arial" w:eastAsia="Times New Roman" w:hAnsi="Arial" w:cs="Arial"/>
                <w:szCs w:val="24"/>
                <w:lang w:eastAsia="en-GB"/>
              </w:rPr>
            </w:pPr>
            <w:r>
              <w:rPr>
                <w:rFonts w:ascii="Arial" w:eastAsia="Times New Roman" w:hAnsi="Arial" w:cs="Arial"/>
                <w:szCs w:val="24"/>
                <w:lang w:eastAsia="en-GB"/>
              </w:rPr>
              <w:t>s</w:t>
            </w:r>
            <w:r w:rsidR="00DF7C38" w:rsidRPr="00984FB8">
              <w:rPr>
                <w:rFonts w:ascii="Arial" w:eastAsia="Times New Roman" w:hAnsi="Arial" w:cs="Arial"/>
                <w:szCs w:val="24"/>
                <w:lang w:eastAsia="en-GB"/>
              </w:rPr>
              <w:t xml:space="preserve">hould fill empty slots from cancellations by pulling patients forward from later slots. They should not hold referrals back from booking appointments </w:t>
            </w:r>
          </w:p>
          <w:p w14:paraId="75B1609E" w14:textId="77777777" w:rsidR="00303F3A" w:rsidRDefault="00303F3A" w:rsidP="00303F3A">
            <w:pPr>
              <w:autoSpaceDE w:val="0"/>
              <w:autoSpaceDN w:val="0"/>
              <w:adjustRightInd w:val="0"/>
              <w:spacing w:after="0"/>
              <w:ind w:left="1060"/>
              <w:rPr>
                <w:rFonts w:ascii="Arial" w:eastAsia="Times New Roman" w:hAnsi="Arial" w:cs="Arial"/>
                <w:szCs w:val="24"/>
                <w:lang w:eastAsia="en-GB"/>
              </w:rPr>
            </w:pPr>
          </w:p>
          <w:p w14:paraId="30D4953F" w14:textId="77777777" w:rsidR="00DF7C38" w:rsidRDefault="00DF7C38" w:rsidP="00303F3A">
            <w:pPr>
              <w:autoSpaceDE w:val="0"/>
              <w:autoSpaceDN w:val="0"/>
              <w:adjustRightInd w:val="0"/>
              <w:spacing w:after="0"/>
              <w:ind w:left="1060"/>
              <w:rPr>
                <w:rFonts w:ascii="Arial" w:eastAsia="Times New Roman" w:hAnsi="Arial" w:cs="Arial"/>
                <w:szCs w:val="24"/>
                <w:lang w:eastAsia="en-GB"/>
              </w:rPr>
            </w:pPr>
            <w:r w:rsidRPr="00984FB8">
              <w:rPr>
                <w:rFonts w:ascii="Arial" w:eastAsia="Times New Roman" w:hAnsi="Arial" w:cs="Arial"/>
                <w:szCs w:val="24"/>
                <w:lang w:eastAsia="en-GB"/>
              </w:rPr>
              <w:t>‘on r</w:t>
            </w:r>
            <w:r w:rsidR="008C015D" w:rsidRPr="00984FB8">
              <w:rPr>
                <w:rFonts w:ascii="Arial" w:eastAsia="Times New Roman" w:hAnsi="Arial" w:cs="Arial"/>
                <w:szCs w:val="24"/>
                <w:lang w:eastAsia="en-GB"/>
              </w:rPr>
              <w:t>eserve’ to fill such gaps</w:t>
            </w:r>
            <w:r w:rsidR="00EC267E" w:rsidRPr="00984FB8">
              <w:rPr>
                <w:rFonts w:ascii="Arial" w:eastAsia="Times New Roman" w:hAnsi="Arial" w:cs="Arial"/>
                <w:szCs w:val="24"/>
                <w:lang w:eastAsia="en-GB"/>
              </w:rPr>
              <w:t>.</w:t>
            </w:r>
          </w:p>
          <w:p w14:paraId="666E5180" w14:textId="77777777" w:rsidR="00303F3A" w:rsidRPr="00984FB8" w:rsidRDefault="00303F3A" w:rsidP="00303F3A">
            <w:pPr>
              <w:autoSpaceDE w:val="0"/>
              <w:autoSpaceDN w:val="0"/>
              <w:adjustRightInd w:val="0"/>
              <w:spacing w:after="0"/>
              <w:rPr>
                <w:rFonts w:ascii="Arial" w:eastAsia="Times New Roman" w:hAnsi="Arial" w:cs="Arial"/>
                <w:szCs w:val="24"/>
                <w:lang w:eastAsia="en-GB"/>
              </w:rPr>
            </w:pPr>
          </w:p>
          <w:p w14:paraId="31397D82" w14:textId="77777777" w:rsidR="001E1C5D" w:rsidRPr="00984FB8" w:rsidRDefault="001E1C5D" w:rsidP="001273B1">
            <w:pPr>
              <w:autoSpaceDE w:val="0"/>
              <w:autoSpaceDN w:val="0"/>
              <w:adjustRightInd w:val="0"/>
              <w:spacing w:line="276" w:lineRule="auto"/>
              <w:ind w:left="1060"/>
              <w:rPr>
                <w:rFonts w:ascii="Arial" w:eastAsia="Times New Roman" w:hAnsi="Arial" w:cs="Arial"/>
                <w:szCs w:val="24"/>
                <w:u w:val="single"/>
                <w:lang w:eastAsia="en-GB"/>
              </w:rPr>
            </w:pPr>
            <w:r w:rsidRPr="00984FB8">
              <w:rPr>
                <w:rFonts w:ascii="Arial" w:eastAsia="Times New Roman" w:hAnsi="Arial" w:cs="Arial"/>
                <w:szCs w:val="24"/>
                <w:u w:val="single"/>
                <w:lang w:eastAsia="en-GB"/>
              </w:rPr>
              <w:t>2 Week Waits</w:t>
            </w:r>
          </w:p>
          <w:p w14:paraId="0590AE2F" w14:textId="77777777" w:rsidR="00C013A7" w:rsidRPr="00984FB8" w:rsidRDefault="00C013A7" w:rsidP="00C013A7">
            <w:pPr>
              <w:autoSpaceDE w:val="0"/>
              <w:autoSpaceDN w:val="0"/>
              <w:adjustRightInd w:val="0"/>
              <w:spacing w:after="0" w:line="276" w:lineRule="auto"/>
              <w:ind w:left="1060"/>
              <w:rPr>
                <w:rFonts w:ascii="Arial" w:eastAsia="Times New Roman" w:hAnsi="Arial" w:cs="Arial"/>
                <w:szCs w:val="24"/>
                <w:lang w:eastAsia="en-GB"/>
              </w:rPr>
            </w:pPr>
            <w:r w:rsidRPr="00984FB8">
              <w:rPr>
                <w:rFonts w:ascii="Arial" w:eastAsia="Times New Roman" w:hAnsi="Arial" w:cs="Arial"/>
                <w:szCs w:val="24"/>
                <w:lang w:eastAsia="en-GB"/>
              </w:rPr>
              <w:t>Where the Provider believes the referral should be categorised as a ‘two week wait’, they shall refer on to secondary care as such within 1 working day. The Provider will telephone the patients GP to inform of the referral within 1 working day of the referral and ensure that the patient’s GP contacts the patient to discuss the referral. The Provider will provide the patients GP with any necessary information to assist with the discussion with the patient.</w:t>
            </w:r>
          </w:p>
          <w:p w14:paraId="1A76FF44" w14:textId="77777777" w:rsidR="00C013A7" w:rsidRDefault="00C013A7" w:rsidP="00346CA8">
            <w:pPr>
              <w:autoSpaceDE w:val="0"/>
              <w:autoSpaceDN w:val="0"/>
              <w:adjustRightInd w:val="0"/>
              <w:spacing w:after="0" w:line="276" w:lineRule="auto"/>
              <w:ind w:left="1060"/>
              <w:rPr>
                <w:rFonts w:ascii="Arial" w:eastAsia="Times New Roman" w:hAnsi="Arial" w:cs="Arial"/>
                <w:sz w:val="22"/>
                <w:szCs w:val="22"/>
                <w:lang w:eastAsia="en-GB"/>
              </w:rPr>
            </w:pPr>
          </w:p>
          <w:p w14:paraId="622BA466" w14:textId="77777777" w:rsidR="007815DC" w:rsidRPr="00984FB8" w:rsidRDefault="009A35BD" w:rsidP="00E07EBE">
            <w:pPr>
              <w:autoSpaceDE w:val="0"/>
              <w:autoSpaceDN w:val="0"/>
              <w:adjustRightInd w:val="0"/>
              <w:rPr>
                <w:rFonts w:ascii="Arial" w:hAnsi="Arial" w:cs="Arial"/>
                <w:b/>
                <w:color w:val="009966"/>
                <w:szCs w:val="24"/>
              </w:rPr>
            </w:pPr>
            <w:r w:rsidRPr="00984FB8">
              <w:rPr>
                <w:rFonts w:ascii="Arial" w:hAnsi="Arial" w:cs="Arial"/>
                <w:b/>
                <w:color w:val="009966"/>
                <w:szCs w:val="24"/>
              </w:rPr>
              <w:t xml:space="preserve">      3.2.3   </w:t>
            </w:r>
            <w:r w:rsidR="007815DC" w:rsidRPr="00984FB8">
              <w:rPr>
                <w:rFonts w:ascii="Arial" w:hAnsi="Arial" w:cs="Arial"/>
                <w:b/>
                <w:color w:val="009966"/>
                <w:szCs w:val="24"/>
              </w:rPr>
              <w:t>Administrative Function</w:t>
            </w:r>
          </w:p>
          <w:p w14:paraId="3F4ECEF2" w14:textId="77777777" w:rsidR="007815DC" w:rsidRPr="00984FB8" w:rsidRDefault="007815DC" w:rsidP="00B027D7">
            <w:pPr>
              <w:ind w:left="1080"/>
              <w:rPr>
                <w:rFonts w:ascii="Arial" w:hAnsi="Arial" w:cs="Arial"/>
                <w:szCs w:val="24"/>
              </w:rPr>
            </w:pPr>
            <w:r w:rsidRPr="00984FB8">
              <w:rPr>
                <w:rFonts w:ascii="Arial" w:hAnsi="Arial" w:cs="Arial"/>
                <w:szCs w:val="24"/>
              </w:rPr>
              <w:lastRenderedPageBreak/>
              <w:t>The Provider will be responsible for operating effective administrative procedures to support their service. This will include managing appointments to ensure that patients are seen and treated within the specified waiti</w:t>
            </w:r>
            <w:r w:rsidR="00AD7878" w:rsidRPr="00984FB8">
              <w:rPr>
                <w:rFonts w:ascii="Arial" w:hAnsi="Arial" w:cs="Arial"/>
                <w:szCs w:val="24"/>
              </w:rPr>
              <w:t>ng times stated in Section 3.2.2</w:t>
            </w:r>
            <w:r w:rsidRPr="00984FB8">
              <w:rPr>
                <w:rFonts w:ascii="Arial" w:hAnsi="Arial" w:cs="Arial"/>
                <w:szCs w:val="24"/>
              </w:rPr>
              <w:t>, managing DNA’s and cancellations, providing adequate administrative support for typing of onward referral/discharge letters and record keeping.  The Provider will be required to work with the Commissioner in line with the Commissioner’s Record Management Policy.</w:t>
            </w:r>
          </w:p>
          <w:p w14:paraId="4D65F759" w14:textId="77777777" w:rsidR="005F61E1" w:rsidRPr="00984FB8" w:rsidRDefault="00586F74" w:rsidP="00147AA6">
            <w:pPr>
              <w:pStyle w:val="ListParagraph"/>
              <w:numPr>
                <w:ilvl w:val="2"/>
                <w:numId w:val="13"/>
              </w:numPr>
              <w:autoSpaceDE w:val="0"/>
              <w:autoSpaceDN w:val="0"/>
              <w:adjustRightInd w:val="0"/>
              <w:rPr>
                <w:rFonts w:ascii="Arial" w:eastAsiaTheme="minorEastAsia" w:hAnsi="Arial" w:cs="Arial"/>
                <w:b/>
                <w:color w:val="009966"/>
              </w:rPr>
            </w:pPr>
            <w:r w:rsidRPr="00984FB8">
              <w:rPr>
                <w:rFonts w:ascii="Arial" w:eastAsiaTheme="minorEastAsia" w:hAnsi="Arial" w:cs="Arial"/>
                <w:b/>
                <w:color w:val="009966"/>
              </w:rPr>
              <w:t>Treatment Function</w:t>
            </w:r>
          </w:p>
          <w:p w14:paraId="5BCEFE93" w14:textId="77777777" w:rsidR="00B027D7" w:rsidRPr="00984FB8" w:rsidRDefault="00B027D7" w:rsidP="00B027D7">
            <w:pPr>
              <w:pStyle w:val="ListParagraph"/>
              <w:autoSpaceDE w:val="0"/>
              <w:autoSpaceDN w:val="0"/>
              <w:adjustRightInd w:val="0"/>
              <w:ind w:left="1092"/>
              <w:rPr>
                <w:rFonts w:ascii="Arial" w:eastAsiaTheme="minorEastAsia" w:hAnsi="Arial" w:cs="Arial"/>
                <w:b/>
                <w:color w:val="009966"/>
              </w:rPr>
            </w:pPr>
          </w:p>
          <w:p w14:paraId="2F09472A" w14:textId="77777777" w:rsidR="00586F74" w:rsidRPr="00984FB8" w:rsidRDefault="00586F74" w:rsidP="00B027D7">
            <w:pPr>
              <w:ind w:left="1080"/>
              <w:rPr>
                <w:rFonts w:ascii="Arial" w:hAnsi="Arial" w:cs="Arial"/>
                <w:szCs w:val="24"/>
              </w:rPr>
            </w:pPr>
            <w:r w:rsidRPr="00984FB8">
              <w:rPr>
                <w:rFonts w:ascii="Arial" w:hAnsi="Arial" w:cs="Arial"/>
                <w:szCs w:val="24"/>
              </w:rPr>
              <w:t xml:space="preserve">The Provider will fully manage the episode of care from referral into the service through to discharge from the service.  </w:t>
            </w:r>
          </w:p>
          <w:p w14:paraId="11FBD01B" w14:textId="77777777" w:rsidR="0065186E" w:rsidRPr="00984FB8" w:rsidRDefault="0065186E" w:rsidP="00B027D7">
            <w:pPr>
              <w:ind w:left="1080"/>
              <w:rPr>
                <w:rFonts w:ascii="Arial" w:hAnsi="Arial" w:cs="Arial"/>
                <w:szCs w:val="24"/>
              </w:rPr>
            </w:pPr>
            <w:r w:rsidRPr="00984FB8">
              <w:rPr>
                <w:rFonts w:ascii="Arial" w:hAnsi="Arial" w:cs="Arial"/>
                <w:szCs w:val="24"/>
              </w:rPr>
              <w:t>The Provider will ensure that all tissue removed is sent for routine histology and the results of which are reported back to the referring GP within 4 weeks. The Provider is responsible for notifying the patient’s registered GP of any requirements for onward referral on receipt of the results of histology.</w:t>
            </w:r>
          </w:p>
          <w:p w14:paraId="046B57FB" w14:textId="77777777" w:rsidR="004E6790" w:rsidRPr="00984FB8" w:rsidRDefault="004E6790" w:rsidP="00B027D7">
            <w:pPr>
              <w:ind w:left="1080"/>
              <w:rPr>
                <w:rFonts w:ascii="Arial" w:hAnsi="Arial" w:cs="Arial"/>
                <w:szCs w:val="24"/>
              </w:rPr>
            </w:pPr>
            <w:r w:rsidRPr="00984FB8">
              <w:rPr>
                <w:rFonts w:ascii="Arial" w:hAnsi="Arial" w:cs="Arial"/>
                <w:szCs w:val="24"/>
              </w:rPr>
              <w:t>The Provider will be responsible for arranging follow up appointments</w:t>
            </w:r>
            <w:r w:rsidR="00B222EC" w:rsidRPr="00984FB8">
              <w:rPr>
                <w:rFonts w:ascii="Arial" w:hAnsi="Arial" w:cs="Arial"/>
                <w:szCs w:val="24"/>
              </w:rPr>
              <w:t xml:space="preserve"> for patients,</w:t>
            </w:r>
            <w:r w:rsidRPr="00984FB8">
              <w:rPr>
                <w:rFonts w:ascii="Arial" w:hAnsi="Arial" w:cs="Arial"/>
                <w:szCs w:val="24"/>
              </w:rPr>
              <w:t xml:space="preserve"> </w:t>
            </w:r>
            <w:r w:rsidR="00757260" w:rsidRPr="00984FB8">
              <w:rPr>
                <w:rFonts w:ascii="Arial" w:hAnsi="Arial" w:cs="Arial"/>
                <w:szCs w:val="24"/>
              </w:rPr>
              <w:t>where appropriate,</w:t>
            </w:r>
            <w:r w:rsidRPr="00984FB8">
              <w:rPr>
                <w:rFonts w:ascii="Arial" w:hAnsi="Arial" w:cs="Arial"/>
                <w:szCs w:val="24"/>
              </w:rPr>
              <w:t xml:space="preserve"> </w:t>
            </w:r>
            <w:r w:rsidR="00B222EC" w:rsidRPr="00984FB8">
              <w:rPr>
                <w:rFonts w:ascii="Arial" w:hAnsi="Arial" w:cs="Arial"/>
                <w:szCs w:val="24"/>
              </w:rPr>
              <w:t xml:space="preserve">as </w:t>
            </w:r>
            <w:r w:rsidRPr="00984FB8">
              <w:rPr>
                <w:rFonts w:ascii="Arial" w:hAnsi="Arial" w:cs="Arial"/>
                <w:szCs w:val="24"/>
              </w:rPr>
              <w:t>part of the agreed tariff</w:t>
            </w:r>
            <w:r w:rsidR="00B222EC" w:rsidRPr="00984FB8">
              <w:rPr>
                <w:rFonts w:ascii="Arial" w:hAnsi="Arial" w:cs="Arial"/>
                <w:szCs w:val="24"/>
              </w:rPr>
              <w:t>.</w:t>
            </w:r>
          </w:p>
          <w:p w14:paraId="251AE631" w14:textId="77777777" w:rsidR="00523E35" w:rsidRPr="00984FB8" w:rsidRDefault="00523E35" w:rsidP="00147AA6">
            <w:pPr>
              <w:pStyle w:val="ListParagraph"/>
              <w:numPr>
                <w:ilvl w:val="2"/>
                <w:numId w:val="13"/>
              </w:numPr>
              <w:autoSpaceDE w:val="0"/>
              <w:autoSpaceDN w:val="0"/>
              <w:adjustRightInd w:val="0"/>
              <w:spacing w:after="200"/>
              <w:rPr>
                <w:rFonts w:ascii="Arial" w:eastAsiaTheme="minorEastAsia" w:hAnsi="Arial" w:cs="Arial"/>
                <w:b/>
                <w:color w:val="009966"/>
              </w:rPr>
            </w:pPr>
            <w:r w:rsidRPr="00984FB8">
              <w:rPr>
                <w:rFonts w:ascii="Arial" w:eastAsiaTheme="minorEastAsia" w:hAnsi="Arial" w:cs="Arial"/>
                <w:b/>
                <w:color w:val="009966"/>
              </w:rPr>
              <w:t>Onward Referral</w:t>
            </w:r>
          </w:p>
          <w:p w14:paraId="13FDAD83" w14:textId="77777777" w:rsidR="00523E35" w:rsidRDefault="00BE07D2" w:rsidP="001273B1">
            <w:pPr>
              <w:pStyle w:val="ListParagraph"/>
              <w:autoSpaceDE w:val="0"/>
              <w:autoSpaceDN w:val="0"/>
              <w:adjustRightInd w:val="0"/>
              <w:spacing w:after="200"/>
              <w:ind w:left="1080"/>
              <w:rPr>
                <w:rFonts w:ascii="Arial" w:eastAsiaTheme="minorEastAsia" w:hAnsi="Arial" w:cs="Arial"/>
                <w:lang w:val="en-US" w:eastAsia="ja-JP"/>
              </w:rPr>
            </w:pPr>
            <w:r w:rsidRPr="00984FB8">
              <w:rPr>
                <w:rFonts w:ascii="Arial" w:eastAsiaTheme="minorEastAsia" w:hAnsi="Arial" w:cs="Arial"/>
                <w:lang w:val="en-US" w:eastAsia="ja-JP"/>
              </w:rPr>
              <w:t>Where the Provider identifies</w:t>
            </w:r>
            <w:r w:rsidR="00523E35" w:rsidRPr="00984FB8">
              <w:rPr>
                <w:rFonts w:ascii="Arial" w:eastAsiaTheme="minorEastAsia" w:hAnsi="Arial" w:cs="Arial"/>
                <w:lang w:val="en-US" w:eastAsia="ja-JP"/>
              </w:rPr>
              <w:t xml:space="preserve"> the patient should be seen in Sec</w:t>
            </w:r>
            <w:r w:rsidR="00140B0E" w:rsidRPr="00984FB8">
              <w:rPr>
                <w:rFonts w:ascii="Arial" w:eastAsiaTheme="minorEastAsia" w:hAnsi="Arial" w:cs="Arial"/>
                <w:lang w:val="en-US" w:eastAsia="ja-JP"/>
              </w:rPr>
              <w:t xml:space="preserve">ondary Care they will </w:t>
            </w:r>
            <w:r w:rsidR="0092794C">
              <w:rPr>
                <w:rFonts w:ascii="Arial" w:eastAsiaTheme="minorEastAsia" w:hAnsi="Arial" w:cs="Arial"/>
                <w:lang w:val="en-US" w:eastAsia="ja-JP"/>
              </w:rPr>
              <w:t>advise the referrer to re-refer as appropriate.</w:t>
            </w:r>
          </w:p>
          <w:p w14:paraId="05F6278D" w14:textId="77777777" w:rsidR="009B7C5D" w:rsidRPr="00984FB8" w:rsidRDefault="009B7C5D" w:rsidP="00147AA6">
            <w:pPr>
              <w:pStyle w:val="ListParagraph"/>
              <w:numPr>
                <w:ilvl w:val="2"/>
                <w:numId w:val="13"/>
              </w:numPr>
              <w:autoSpaceDE w:val="0"/>
              <w:autoSpaceDN w:val="0"/>
              <w:adjustRightInd w:val="0"/>
              <w:spacing w:after="200"/>
              <w:rPr>
                <w:rFonts w:ascii="Arial" w:eastAsiaTheme="minorEastAsia" w:hAnsi="Arial" w:cs="Arial"/>
                <w:b/>
                <w:color w:val="009966"/>
              </w:rPr>
            </w:pPr>
            <w:r w:rsidRPr="00984FB8">
              <w:rPr>
                <w:rFonts w:ascii="Arial" w:eastAsiaTheme="minorEastAsia" w:hAnsi="Arial" w:cs="Arial"/>
                <w:b/>
                <w:color w:val="009966"/>
              </w:rPr>
              <w:t xml:space="preserve">Discharge </w:t>
            </w:r>
          </w:p>
          <w:p w14:paraId="4F57FF19" w14:textId="77777777" w:rsidR="00346CA8" w:rsidRDefault="00B75B0F" w:rsidP="00346CA8">
            <w:pPr>
              <w:pStyle w:val="ListParagraph"/>
              <w:autoSpaceDE w:val="0"/>
              <w:autoSpaceDN w:val="0"/>
              <w:adjustRightInd w:val="0"/>
              <w:ind w:left="1080"/>
              <w:rPr>
                <w:rFonts w:ascii="Arial" w:eastAsiaTheme="minorEastAsia" w:hAnsi="Arial" w:cs="Arial"/>
                <w:lang w:val="en-US" w:eastAsia="ja-JP"/>
              </w:rPr>
            </w:pPr>
            <w:r w:rsidRPr="00984FB8">
              <w:rPr>
                <w:rFonts w:ascii="Arial" w:eastAsiaTheme="minorEastAsia" w:hAnsi="Arial" w:cs="Arial"/>
                <w:lang w:val="en-US" w:eastAsia="ja-JP"/>
              </w:rPr>
              <w:t>When treatment is complete</w:t>
            </w:r>
            <w:r w:rsidR="004E6790" w:rsidRPr="00984FB8">
              <w:rPr>
                <w:rFonts w:ascii="Arial" w:eastAsiaTheme="minorEastAsia" w:hAnsi="Arial" w:cs="Arial"/>
                <w:lang w:val="en-US" w:eastAsia="ja-JP"/>
              </w:rPr>
              <w:t xml:space="preserve"> then the Provider</w:t>
            </w:r>
            <w:r w:rsidRPr="00984FB8">
              <w:rPr>
                <w:rFonts w:ascii="Arial" w:eastAsiaTheme="minorEastAsia" w:hAnsi="Arial" w:cs="Arial"/>
                <w:lang w:val="en-US" w:eastAsia="ja-JP"/>
              </w:rPr>
              <w:t xml:space="preserve"> will discharge the patient</w:t>
            </w:r>
            <w:r w:rsidR="00BE2B2C" w:rsidRPr="00984FB8">
              <w:rPr>
                <w:rFonts w:ascii="Arial" w:eastAsiaTheme="minorEastAsia" w:hAnsi="Arial" w:cs="Arial"/>
                <w:lang w:val="en-US" w:eastAsia="ja-JP"/>
              </w:rPr>
              <w:t xml:space="preserve"> back to the referring practice.</w:t>
            </w:r>
            <w:r w:rsidR="000D7CED" w:rsidRPr="00984FB8">
              <w:rPr>
                <w:rFonts w:ascii="Arial" w:eastAsiaTheme="minorEastAsia" w:hAnsi="Arial" w:cs="Arial"/>
                <w:lang w:val="en-US" w:eastAsia="ja-JP"/>
              </w:rPr>
              <w:t xml:space="preserve"> Note: the Provider should always discharge </w:t>
            </w:r>
          </w:p>
          <w:p w14:paraId="7DE248BB" w14:textId="77777777" w:rsidR="00BE2B2C" w:rsidRPr="00984FB8" w:rsidRDefault="000D7CED" w:rsidP="00346CA8">
            <w:pPr>
              <w:pStyle w:val="ListParagraph"/>
              <w:autoSpaceDE w:val="0"/>
              <w:autoSpaceDN w:val="0"/>
              <w:adjustRightInd w:val="0"/>
              <w:ind w:left="1080"/>
              <w:rPr>
                <w:rFonts w:ascii="Arial" w:eastAsiaTheme="minorEastAsia" w:hAnsi="Arial" w:cs="Arial"/>
                <w:lang w:val="en-US" w:eastAsia="ja-JP"/>
              </w:rPr>
            </w:pPr>
            <w:r w:rsidRPr="00984FB8">
              <w:rPr>
                <w:rFonts w:ascii="Arial" w:eastAsiaTheme="minorEastAsia" w:hAnsi="Arial" w:cs="Arial"/>
                <w:lang w:val="en-US" w:eastAsia="ja-JP"/>
              </w:rPr>
              <w:t>the patient once a planned course of treatment has been received</w:t>
            </w:r>
            <w:r w:rsidR="004C4BAE" w:rsidRPr="00984FB8">
              <w:rPr>
                <w:rFonts w:ascii="Arial" w:eastAsiaTheme="minorEastAsia" w:hAnsi="Arial" w:cs="Arial"/>
                <w:lang w:val="en-US" w:eastAsia="ja-JP"/>
              </w:rPr>
              <w:t xml:space="preserve">. </w:t>
            </w:r>
          </w:p>
          <w:p w14:paraId="6D0D284A" w14:textId="77777777" w:rsidR="00960AFC" w:rsidRDefault="00960AFC" w:rsidP="00960AFC">
            <w:pPr>
              <w:pStyle w:val="ListParagraph"/>
              <w:autoSpaceDE w:val="0"/>
              <w:autoSpaceDN w:val="0"/>
              <w:adjustRightInd w:val="0"/>
              <w:ind w:left="1080"/>
              <w:rPr>
                <w:rFonts w:ascii="Arial" w:eastAsiaTheme="minorEastAsia" w:hAnsi="Arial" w:cs="Arial"/>
                <w:lang w:val="en-US" w:eastAsia="ja-JP"/>
              </w:rPr>
            </w:pPr>
          </w:p>
          <w:p w14:paraId="2CCF908D" w14:textId="77777777" w:rsidR="004C31E2" w:rsidRDefault="004C31E2" w:rsidP="004C31E2">
            <w:pPr>
              <w:pStyle w:val="ListParagraph"/>
              <w:autoSpaceDE w:val="0"/>
              <w:autoSpaceDN w:val="0"/>
              <w:adjustRightInd w:val="0"/>
              <w:ind w:left="1080"/>
              <w:rPr>
                <w:rFonts w:ascii="Arial" w:eastAsiaTheme="minorEastAsia" w:hAnsi="Arial" w:cs="Arial"/>
                <w:lang w:val="en-US" w:eastAsia="ja-JP"/>
              </w:rPr>
            </w:pPr>
          </w:p>
          <w:p w14:paraId="31E939D4" w14:textId="77777777" w:rsidR="004E6790" w:rsidRPr="00984FB8" w:rsidRDefault="004E6790" w:rsidP="001273B1">
            <w:pPr>
              <w:pStyle w:val="ListParagraph"/>
              <w:autoSpaceDE w:val="0"/>
              <w:autoSpaceDN w:val="0"/>
              <w:adjustRightInd w:val="0"/>
              <w:spacing w:after="200"/>
              <w:ind w:left="1080"/>
              <w:rPr>
                <w:rFonts w:ascii="Arial" w:eastAsiaTheme="minorEastAsia" w:hAnsi="Arial" w:cs="Arial"/>
                <w:lang w:val="en-US" w:eastAsia="ja-JP"/>
              </w:rPr>
            </w:pPr>
            <w:r w:rsidRPr="00984FB8">
              <w:rPr>
                <w:rFonts w:ascii="Arial" w:eastAsiaTheme="minorEastAsia" w:hAnsi="Arial" w:cs="Arial"/>
                <w:lang w:val="en-US" w:eastAsia="ja-JP"/>
              </w:rPr>
              <w:t>The provider will be responsible for ensuring that the referring GP and Patient is sent a typed discharge summary letter and care plan outlining in clear user friendly language and format</w:t>
            </w:r>
            <w:r w:rsidR="00BE2B2C" w:rsidRPr="00984FB8">
              <w:rPr>
                <w:rFonts w:ascii="Arial" w:eastAsiaTheme="minorEastAsia" w:hAnsi="Arial" w:cs="Arial"/>
                <w:lang w:val="en-US" w:eastAsia="ja-JP"/>
              </w:rPr>
              <w:t xml:space="preserve"> to include</w:t>
            </w:r>
            <w:r w:rsidRPr="00984FB8">
              <w:rPr>
                <w:rFonts w:ascii="Arial" w:eastAsiaTheme="minorEastAsia" w:hAnsi="Arial" w:cs="Arial"/>
                <w:lang w:val="en-US" w:eastAsia="ja-JP"/>
              </w:rPr>
              <w:t>:</w:t>
            </w:r>
          </w:p>
          <w:p w14:paraId="5B5C543A" w14:textId="77777777" w:rsidR="004E6790" w:rsidRPr="00984FB8" w:rsidRDefault="004E6790" w:rsidP="00147AA6">
            <w:pPr>
              <w:pStyle w:val="ListParagraph"/>
              <w:keepLines/>
              <w:numPr>
                <w:ilvl w:val="0"/>
                <w:numId w:val="14"/>
              </w:numPr>
              <w:spacing w:line="276" w:lineRule="auto"/>
              <w:contextualSpacing/>
              <w:rPr>
                <w:rFonts w:ascii="Arial" w:hAnsi="Arial" w:cs="Arial"/>
                <w:lang w:eastAsia="en-US"/>
              </w:rPr>
            </w:pPr>
            <w:r w:rsidRPr="00984FB8">
              <w:rPr>
                <w:rFonts w:ascii="Arial" w:hAnsi="Arial" w:cs="Arial"/>
                <w:lang w:eastAsia="en-US"/>
              </w:rPr>
              <w:lastRenderedPageBreak/>
              <w:t xml:space="preserve">Diagnosis </w:t>
            </w:r>
          </w:p>
          <w:p w14:paraId="00182997" w14:textId="77777777" w:rsidR="004E6790" w:rsidRPr="00984FB8" w:rsidRDefault="004E6790" w:rsidP="00147AA6">
            <w:pPr>
              <w:pStyle w:val="ListParagraph"/>
              <w:keepLines/>
              <w:numPr>
                <w:ilvl w:val="0"/>
                <w:numId w:val="14"/>
              </w:numPr>
              <w:spacing w:line="276" w:lineRule="auto"/>
              <w:contextualSpacing/>
              <w:rPr>
                <w:rFonts w:ascii="Arial" w:hAnsi="Arial" w:cs="Arial"/>
                <w:lang w:eastAsia="en-US"/>
              </w:rPr>
            </w:pPr>
            <w:r w:rsidRPr="00984FB8">
              <w:rPr>
                <w:rFonts w:ascii="Arial" w:hAnsi="Arial" w:cs="Arial"/>
                <w:lang w:eastAsia="en-US"/>
              </w:rPr>
              <w:t>Investigations</w:t>
            </w:r>
          </w:p>
          <w:p w14:paraId="3A002447" w14:textId="77777777" w:rsidR="004E6790" w:rsidRPr="00984FB8" w:rsidRDefault="0032149C" w:rsidP="00147AA6">
            <w:pPr>
              <w:pStyle w:val="ListParagraph"/>
              <w:keepLines/>
              <w:numPr>
                <w:ilvl w:val="0"/>
                <w:numId w:val="14"/>
              </w:numPr>
              <w:spacing w:line="276" w:lineRule="auto"/>
              <w:contextualSpacing/>
              <w:rPr>
                <w:rFonts w:ascii="Arial" w:hAnsi="Arial" w:cs="Arial"/>
                <w:lang w:eastAsia="en-US"/>
              </w:rPr>
            </w:pPr>
            <w:r w:rsidRPr="00984FB8">
              <w:rPr>
                <w:rFonts w:ascii="Arial" w:hAnsi="Arial" w:cs="Arial"/>
                <w:lang w:eastAsia="en-US"/>
              </w:rPr>
              <w:t>Treatment</w:t>
            </w:r>
            <w:r w:rsidR="004E6790" w:rsidRPr="00984FB8">
              <w:rPr>
                <w:rFonts w:ascii="Arial" w:hAnsi="Arial" w:cs="Arial"/>
                <w:lang w:eastAsia="en-US"/>
              </w:rPr>
              <w:t xml:space="preserve"> Plan</w:t>
            </w:r>
          </w:p>
          <w:p w14:paraId="327C87E5" w14:textId="77777777" w:rsidR="004E6790" w:rsidRPr="00984FB8" w:rsidRDefault="004E6790" w:rsidP="00147AA6">
            <w:pPr>
              <w:pStyle w:val="ListParagraph"/>
              <w:keepLines/>
              <w:numPr>
                <w:ilvl w:val="0"/>
                <w:numId w:val="14"/>
              </w:numPr>
              <w:spacing w:line="276" w:lineRule="auto"/>
              <w:contextualSpacing/>
              <w:rPr>
                <w:rFonts w:ascii="Arial" w:hAnsi="Arial" w:cs="Arial"/>
                <w:lang w:eastAsia="en-US"/>
              </w:rPr>
            </w:pPr>
            <w:r w:rsidRPr="00984FB8">
              <w:rPr>
                <w:rFonts w:ascii="Arial" w:hAnsi="Arial" w:cs="Arial"/>
                <w:lang w:eastAsia="en-US"/>
              </w:rPr>
              <w:t>Follow up care after surgery</w:t>
            </w:r>
          </w:p>
          <w:p w14:paraId="6E7623F8" w14:textId="77777777" w:rsidR="004E6790" w:rsidRPr="00984FB8" w:rsidRDefault="004E6790" w:rsidP="00147AA6">
            <w:pPr>
              <w:pStyle w:val="ListParagraph"/>
              <w:keepLines/>
              <w:numPr>
                <w:ilvl w:val="0"/>
                <w:numId w:val="14"/>
              </w:numPr>
              <w:spacing w:line="276" w:lineRule="auto"/>
              <w:contextualSpacing/>
              <w:rPr>
                <w:rFonts w:ascii="Arial" w:hAnsi="Arial" w:cs="Arial"/>
                <w:lang w:eastAsia="en-US"/>
              </w:rPr>
            </w:pPr>
            <w:r w:rsidRPr="00984FB8">
              <w:rPr>
                <w:rFonts w:ascii="Arial" w:hAnsi="Arial" w:cs="Arial"/>
                <w:lang w:eastAsia="en-US"/>
              </w:rPr>
              <w:t>Medications</w:t>
            </w:r>
          </w:p>
          <w:p w14:paraId="454EE1BF" w14:textId="77777777" w:rsidR="004E6790" w:rsidRPr="00984FB8" w:rsidRDefault="003D3EAA" w:rsidP="00147AA6">
            <w:pPr>
              <w:pStyle w:val="ListParagraph"/>
              <w:keepLines/>
              <w:numPr>
                <w:ilvl w:val="0"/>
                <w:numId w:val="14"/>
              </w:numPr>
              <w:spacing w:line="276" w:lineRule="auto"/>
              <w:contextualSpacing/>
              <w:rPr>
                <w:rFonts w:ascii="Arial" w:hAnsi="Arial" w:cs="Arial"/>
                <w:lang w:eastAsia="en-US"/>
              </w:rPr>
            </w:pPr>
            <w:r w:rsidRPr="00984FB8">
              <w:rPr>
                <w:rFonts w:ascii="Arial" w:hAnsi="Arial" w:cs="Arial"/>
                <w:lang w:eastAsia="en-US"/>
              </w:rPr>
              <w:t>Any patient advi</w:t>
            </w:r>
            <w:r w:rsidR="0063111E" w:rsidRPr="00984FB8">
              <w:rPr>
                <w:rFonts w:ascii="Arial" w:hAnsi="Arial" w:cs="Arial"/>
                <w:lang w:eastAsia="en-US"/>
              </w:rPr>
              <w:t>c</w:t>
            </w:r>
            <w:r w:rsidR="004E6790" w:rsidRPr="00984FB8">
              <w:rPr>
                <w:rFonts w:ascii="Arial" w:hAnsi="Arial" w:cs="Arial"/>
                <w:lang w:eastAsia="en-US"/>
              </w:rPr>
              <w:t>e or recommendations following surgery</w:t>
            </w:r>
          </w:p>
          <w:p w14:paraId="7E373194" w14:textId="77777777" w:rsidR="00BE2B2C" w:rsidRPr="00984FB8" w:rsidRDefault="00BE2B2C" w:rsidP="00147AA6">
            <w:pPr>
              <w:pStyle w:val="ListParagraph"/>
              <w:keepLines/>
              <w:numPr>
                <w:ilvl w:val="0"/>
                <w:numId w:val="14"/>
              </w:numPr>
              <w:spacing w:line="276" w:lineRule="auto"/>
              <w:contextualSpacing/>
              <w:rPr>
                <w:rFonts w:ascii="Arial" w:hAnsi="Arial" w:cs="Arial"/>
                <w:lang w:eastAsia="en-US"/>
              </w:rPr>
            </w:pPr>
            <w:r w:rsidRPr="00984FB8">
              <w:rPr>
                <w:rFonts w:ascii="Arial" w:hAnsi="Arial" w:cs="Arial"/>
                <w:lang w:eastAsia="en-US"/>
              </w:rPr>
              <w:t>A named point of contact and telephone number should any questions or concerns need to be raised after discharge</w:t>
            </w:r>
          </w:p>
          <w:p w14:paraId="2675E8C3" w14:textId="77777777" w:rsidR="0032149C" w:rsidRPr="00984FB8" w:rsidRDefault="0032149C" w:rsidP="0032149C">
            <w:pPr>
              <w:keepLines/>
              <w:spacing w:after="0" w:line="276" w:lineRule="auto"/>
              <w:ind w:left="1400"/>
              <w:contextualSpacing/>
              <w:rPr>
                <w:rFonts w:ascii="Arial" w:eastAsia="Times New Roman" w:hAnsi="Arial" w:cs="Arial"/>
                <w:szCs w:val="24"/>
                <w:lang w:eastAsia="en-US"/>
              </w:rPr>
            </w:pPr>
          </w:p>
          <w:p w14:paraId="146F4D32" w14:textId="77777777" w:rsidR="00BE2B2C" w:rsidRPr="00984FB8" w:rsidRDefault="004E6790" w:rsidP="001273B1">
            <w:pPr>
              <w:pStyle w:val="ListParagraph"/>
              <w:autoSpaceDE w:val="0"/>
              <w:autoSpaceDN w:val="0"/>
              <w:adjustRightInd w:val="0"/>
              <w:spacing w:after="200"/>
              <w:ind w:left="1080"/>
              <w:rPr>
                <w:rFonts w:ascii="Arial" w:eastAsiaTheme="minorEastAsia" w:hAnsi="Arial" w:cs="Arial"/>
                <w:lang w:val="en-US" w:eastAsia="ja-JP"/>
              </w:rPr>
            </w:pPr>
            <w:r w:rsidRPr="00984FB8">
              <w:rPr>
                <w:rFonts w:ascii="Arial" w:eastAsiaTheme="minorEastAsia" w:hAnsi="Arial" w:cs="Arial"/>
                <w:lang w:val="en-US" w:eastAsia="ja-JP"/>
              </w:rPr>
              <w:t>This will be sent to the referring GP and to the patient by the end of the next working day pre</w:t>
            </w:r>
            <w:r w:rsidR="008A59C7" w:rsidRPr="00984FB8">
              <w:rPr>
                <w:rFonts w:ascii="Arial" w:eastAsiaTheme="minorEastAsia" w:hAnsi="Arial" w:cs="Arial"/>
                <w:lang w:val="en-US" w:eastAsia="ja-JP"/>
              </w:rPr>
              <w:t xml:space="preserve">ferably in an electronic format, for example via </w:t>
            </w:r>
            <w:proofErr w:type="spellStart"/>
            <w:r w:rsidR="008A59C7" w:rsidRPr="00984FB8">
              <w:rPr>
                <w:rFonts w:ascii="Arial" w:eastAsiaTheme="minorEastAsia" w:hAnsi="Arial" w:cs="Arial"/>
                <w:lang w:val="en-US" w:eastAsia="ja-JP"/>
              </w:rPr>
              <w:t>SystmOne</w:t>
            </w:r>
            <w:proofErr w:type="spellEnd"/>
            <w:r w:rsidR="008A59C7" w:rsidRPr="00984FB8">
              <w:rPr>
                <w:rFonts w:ascii="Arial" w:eastAsiaTheme="minorEastAsia" w:hAnsi="Arial" w:cs="Arial"/>
                <w:lang w:val="en-US" w:eastAsia="ja-JP"/>
              </w:rPr>
              <w:t>.</w:t>
            </w:r>
          </w:p>
          <w:p w14:paraId="0CF12E2A" w14:textId="77777777" w:rsidR="00BE2B2C" w:rsidRPr="00984FB8" w:rsidRDefault="00BE2B2C" w:rsidP="00160057">
            <w:pPr>
              <w:pStyle w:val="ListParagraph"/>
              <w:autoSpaceDE w:val="0"/>
              <w:autoSpaceDN w:val="0"/>
              <w:adjustRightInd w:val="0"/>
              <w:spacing w:after="200"/>
              <w:ind w:left="1080"/>
              <w:rPr>
                <w:rFonts w:ascii="Arial" w:eastAsiaTheme="minorEastAsia" w:hAnsi="Arial" w:cs="Arial"/>
                <w:lang w:val="en-US" w:eastAsia="ja-JP"/>
              </w:rPr>
            </w:pPr>
            <w:r w:rsidRPr="00984FB8">
              <w:rPr>
                <w:rFonts w:ascii="Arial" w:eastAsiaTheme="minorEastAsia" w:hAnsi="Arial" w:cs="Arial"/>
                <w:lang w:val="en-US" w:eastAsia="ja-JP"/>
              </w:rPr>
              <w:t>The Provider will be responsible for providing the patient with a sickness note should they need to be off work for any period of time.</w:t>
            </w:r>
          </w:p>
          <w:p w14:paraId="1B84C12D" w14:textId="77777777" w:rsidR="00BE2B2C" w:rsidRPr="00984FB8" w:rsidRDefault="00BE2B2C" w:rsidP="00160057">
            <w:pPr>
              <w:pStyle w:val="BodyText"/>
              <w:spacing w:after="200"/>
              <w:ind w:left="1080"/>
              <w:rPr>
                <w:rFonts w:eastAsiaTheme="minorEastAsia" w:cs="Arial"/>
                <w:sz w:val="24"/>
                <w:szCs w:val="24"/>
                <w:lang w:val="en-US" w:eastAsia="ja-JP"/>
              </w:rPr>
            </w:pPr>
            <w:r w:rsidRPr="00984FB8">
              <w:rPr>
                <w:rFonts w:eastAsiaTheme="minorEastAsia" w:cs="Arial"/>
                <w:sz w:val="24"/>
                <w:szCs w:val="24"/>
                <w:lang w:val="en-US" w:eastAsia="ja-JP"/>
              </w:rPr>
              <w:t xml:space="preserve">The Provider will provide standard form patient information leaflets regarding specific conditions including advice on </w:t>
            </w:r>
            <w:r w:rsidR="003274F9" w:rsidRPr="00984FB8">
              <w:rPr>
                <w:rFonts w:eastAsiaTheme="minorEastAsia" w:cs="Arial"/>
                <w:sz w:val="24"/>
                <w:szCs w:val="24"/>
                <w:lang w:val="en-US" w:eastAsia="ja-JP"/>
              </w:rPr>
              <w:t>self-care</w:t>
            </w:r>
            <w:r w:rsidRPr="00984FB8">
              <w:rPr>
                <w:rFonts w:eastAsiaTheme="minorEastAsia" w:cs="Arial"/>
                <w:sz w:val="24"/>
                <w:szCs w:val="24"/>
                <w:lang w:val="en-US" w:eastAsia="ja-JP"/>
              </w:rPr>
              <w:t xml:space="preserve"> where appropriate. </w:t>
            </w:r>
          </w:p>
          <w:p w14:paraId="4EF38C80" w14:textId="77777777" w:rsidR="0065186E" w:rsidRPr="00984FB8" w:rsidRDefault="00BE2B2C" w:rsidP="00160057">
            <w:pPr>
              <w:pStyle w:val="BodyText"/>
              <w:spacing w:after="200"/>
              <w:ind w:left="1080"/>
              <w:rPr>
                <w:rFonts w:eastAsiaTheme="minorEastAsia" w:cs="Arial"/>
                <w:sz w:val="24"/>
                <w:szCs w:val="24"/>
                <w:lang w:val="en-US" w:eastAsia="ja-JP"/>
              </w:rPr>
            </w:pPr>
            <w:r w:rsidRPr="00984FB8">
              <w:rPr>
                <w:rFonts w:eastAsiaTheme="minorEastAsia" w:cs="Arial"/>
                <w:sz w:val="24"/>
                <w:szCs w:val="24"/>
                <w:lang w:val="en-US" w:eastAsia="ja-JP"/>
              </w:rPr>
              <w:t xml:space="preserve">The Provider must use reasonable </w:t>
            </w:r>
            <w:proofErr w:type="spellStart"/>
            <w:r w:rsidRPr="00984FB8">
              <w:rPr>
                <w:rFonts w:eastAsiaTheme="minorEastAsia" w:cs="Arial"/>
                <w:sz w:val="24"/>
                <w:szCs w:val="24"/>
                <w:lang w:val="en-US" w:eastAsia="ja-JP"/>
              </w:rPr>
              <w:t>e</w:t>
            </w:r>
            <w:r w:rsidR="008A59C7" w:rsidRPr="00984FB8">
              <w:rPr>
                <w:rFonts w:eastAsiaTheme="minorEastAsia" w:cs="Arial"/>
                <w:sz w:val="24"/>
                <w:szCs w:val="24"/>
                <w:lang w:val="en-US" w:eastAsia="ja-JP"/>
              </w:rPr>
              <w:t>ndeavours</w:t>
            </w:r>
            <w:proofErr w:type="spellEnd"/>
            <w:r w:rsidR="008A59C7" w:rsidRPr="00984FB8">
              <w:rPr>
                <w:rFonts w:eastAsiaTheme="minorEastAsia" w:cs="Arial"/>
                <w:sz w:val="24"/>
                <w:szCs w:val="24"/>
                <w:lang w:val="en-US" w:eastAsia="ja-JP"/>
              </w:rPr>
              <w:t xml:space="preserve"> to meet the needs of p</w:t>
            </w:r>
            <w:r w:rsidRPr="00984FB8">
              <w:rPr>
                <w:rFonts w:eastAsiaTheme="minorEastAsia" w:cs="Arial"/>
                <w:sz w:val="24"/>
                <w:szCs w:val="24"/>
                <w:lang w:val="en-US" w:eastAsia="ja-JP"/>
              </w:rPr>
              <w:t>atients for whom English is not their first language and provide information leaflets etc</w:t>
            </w:r>
            <w:r w:rsidR="0052500F" w:rsidRPr="00984FB8">
              <w:rPr>
                <w:rFonts w:eastAsiaTheme="minorEastAsia" w:cs="Arial"/>
                <w:sz w:val="24"/>
                <w:szCs w:val="24"/>
                <w:lang w:val="en-US" w:eastAsia="ja-JP"/>
              </w:rPr>
              <w:t>.</w:t>
            </w:r>
            <w:r w:rsidRPr="00984FB8">
              <w:rPr>
                <w:rFonts w:eastAsiaTheme="minorEastAsia" w:cs="Arial"/>
                <w:sz w:val="24"/>
                <w:szCs w:val="24"/>
                <w:lang w:val="en-US" w:eastAsia="ja-JP"/>
              </w:rPr>
              <w:t xml:space="preserve"> in a range of languages that reflect local need. If the patient has a learning disability or sight or hearing impairment the Provider must use reasonable </w:t>
            </w:r>
            <w:proofErr w:type="spellStart"/>
            <w:r w:rsidRPr="00984FB8">
              <w:rPr>
                <w:rFonts w:eastAsiaTheme="minorEastAsia" w:cs="Arial"/>
                <w:sz w:val="24"/>
                <w:szCs w:val="24"/>
                <w:lang w:val="en-US" w:eastAsia="ja-JP"/>
              </w:rPr>
              <w:t>endeavours</w:t>
            </w:r>
            <w:proofErr w:type="spellEnd"/>
            <w:r w:rsidRPr="00984FB8">
              <w:rPr>
                <w:rFonts w:eastAsiaTheme="minorEastAsia" w:cs="Arial"/>
                <w:sz w:val="24"/>
                <w:szCs w:val="24"/>
                <w:lang w:val="en-US" w:eastAsia="ja-JP"/>
              </w:rPr>
              <w:t xml:space="preserve"> to provide information in different formats e.g. Braille. </w:t>
            </w:r>
          </w:p>
          <w:p w14:paraId="7061EA55" w14:textId="77777777" w:rsidR="0032149C" w:rsidRPr="00D2459F" w:rsidRDefault="0032149C" w:rsidP="00346CA8">
            <w:pPr>
              <w:pStyle w:val="BodyText"/>
              <w:ind w:left="1080"/>
              <w:jc w:val="both"/>
              <w:rPr>
                <w:rFonts w:eastAsia="Calibri" w:cs="Arial"/>
                <w:color w:val="000000"/>
                <w:sz w:val="22"/>
                <w:szCs w:val="22"/>
                <w:u w:val="single"/>
                <w:lang w:eastAsia="en-US"/>
              </w:rPr>
            </w:pPr>
          </w:p>
          <w:p w14:paraId="7767A4EE" w14:textId="77777777" w:rsidR="00C44093" w:rsidRPr="00984FB8" w:rsidRDefault="00C44093" w:rsidP="00147AA6">
            <w:pPr>
              <w:pStyle w:val="ListParagraph"/>
              <w:numPr>
                <w:ilvl w:val="2"/>
                <w:numId w:val="13"/>
              </w:numPr>
              <w:autoSpaceDE w:val="0"/>
              <w:autoSpaceDN w:val="0"/>
              <w:adjustRightInd w:val="0"/>
              <w:spacing w:after="200"/>
              <w:rPr>
                <w:rFonts w:ascii="Arial" w:eastAsiaTheme="minorEastAsia" w:hAnsi="Arial" w:cs="Arial"/>
                <w:b/>
                <w:color w:val="009966"/>
              </w:rPr>
            </w:pPr>
            <w:r w:rsidRPr="00984FB8">
              <w:rPr>
                <w:rFonts w:ascii="Arial" w:eastAsiaTheme="minorEastAsia" w:hAnsi="Arial" w:cs="Arial"/>
                <w:b/>
                <w:color w:val="009966"/>
              </w:rPr>
              <w:t>Service Hours</w:t>
            </w:r>
          </w:p>
          <w:p w14:paraId="5E2F2795" w14:textId="77777777" w:rsidR="00D66066" w:rsidRPr="00984FB8" w:rsidRDefault="00004D10" w:rsidP="00004D10">
            <w:pPr>
              <w:autoSpaceDE w:val="0"/>
              <w:autoSpaceDN w:val="0"/>
              <w:adjustRightInd w:val="0"/>
              <w:ind w:left="1134" w:hanging="108"/>
              <w:rPr>
                <w:rFonts w:ascii="Arial" w:hAnsi="Arial" w:cs="Arial"/>
                <w:szCs w:val="24"/>
              </w:rPr>
            </w:pPr>
            <w:r w:rsidRPr="00984FB8">
              <w:rPr>
                <w:rFonts w:ascii="Arial" w:hAnsi="Arial" w:cs="Arial"/>
                <w:szCs w:val="24"/>
              </w:rPr>
              <w:t xml:space="preserve"> </w:t>
            </w:r>
            <w:r w:rsidR="00B72368" w:rsidRPr="00984FB8">
              <w:rPr>
                <w:rFonts w:ascii="Arial" w:hAnsi="Arial" w:cs="Arial"/>
                <w:szCs w:val="24"/>
              </w:rPr>
              <w:t xml:space="preserve">The provider must provide a minimum of one session a fortnight, unless otherwise agreed with the Commissioner. </w:t>
            </w:r>
            <w:r w:rsidR="00C44093" w:rsidRPr="00984FB8">
              <w:rPr>
                <w:rFonts w:ascii="Arial" w:hAnsi="Arial" w:cs="Arial"/>
                <w:szCs w:val="24"/>
              </w:rPr>
              <w:t xml:space="preserve">It would be advantageous if </w:t>
            </w:r>
            <w:r w:rsidR="007D3311" w:rsidRPr="00984FB8">
              <w:rPr>
                <w:rFonts w:ascii="Arial" w:hAnsi="Arial" w:cs="Arial"/>
                <w:szCs w:val="24"/>
              </w:rPr>
              <w:t>Provider</w:t>
            </w:r>
            <w:r w:rsidR="00C44093" w:rsidRPr="00984FB8">
              <w:rPr>
                <w:rFonts w:ascii="Arial" w:hAnsi="Arial" w:cs="Arial"/>
                <w:szCs w:val="24"/>
              </w:rPr>
              <w:t>s</w:t>
            </w:r>
            <w:r w:rsidR="007D3311" w:rsidRPr="00984FB8">
              <w:rPr>
                <w:rFonts w:ascii="Arial" w:hAnsi="Arial" w:cs="Arial"/>
                <w:szCs w:val="24"/>
              </w:rPr>
              <w:t xml:space="preserve"> </w:t>
            </w:r>
            <w:r w:rsidR="00C44093" w:rsidRPr="00984FB8">
              <w:rPr>
                <w:rFonts w:ascii="Arial" w:hAnsi="Arial" w:cs="Arial"/>
                <w:szCs w:val="24"/>
              </w:rPr>
              <w:t>could</w:t>
            </w:r>
            <w:r w:rsidR="007D3311" w:rsidRPr="00984FB8">
              <w:rPr>
                <w:rFonts w:ascii="Arial" w:hAnsi="Arial" w:cs="Arial"/>
                <w:szCs w:val="24"/>
              </w:rPr>
              <w:t xml:space="preserve"> ensure that some services are provided outside core (Monday to Friday, 9am to 5pm) working hours.</w:t>
            </w:r>
            <w:r w:rsidR="00C1297B" w:rsidRPr="00984FB8">
              <w:rPr>
                <w:rFonts w:ascii="Arial" w:hAnsi="Arial" w:cs="Arial"/>
                <w:szCs w:val="24"/>
              </w:rPr>
              <w:t xml:space="preserve">  </w:t>
            </w:r>
          </w:p>
          <w:p w14:paraId="520E7956" w14:textId="77777777" w:rsidR="00EC132C" w:rsidRPr="00984FB8" w:rsidRDefault="00EC132C" w:rsidP="00147AA6">
            <w:pPr>
              <w:pStyle w:val="ListParagraph"/>
              <w:numPr>
                <w:ilvl w:val="2"/>
                <w:numId w:val="13"/>
              </w:numPr>
              <w:autoSpaceDE w:val="0"/>
              <w:autoSpaceDN w:val="0"/>
              <w:adjustRightInd w:val="0"/>
              <w:spacing w:after="200"/>
              <w:rPr>
                <w:rFonts w:ascii="Arial" w:eastAsiaTheme="minorEastAsia" w:hAnsi="Arial" w:cs="Arial"/>
                <w:b/>
                <w:color w:val="009966"/>
              </w:rPr>
            </w:pPr>
            <w:r w:rsidRPr="00984FB8">
              <w:rPr>
                <w:rFonts w:ascii="Arial" w:eastAsiaTheme="minorEastAsia" w:hAnsi="Arial" w:cs="Arial"/>
                <w:b/>
                <w:color w:val="009966"/>
              </w:rPr>
              <w:t>Accreditation</w:t>
            </w:r>
          </w:p>
          <w:p w14:paraId="1051BBE6" w14:textId="77777777" w:rsidR="00426D64" w:rsidRPr="00984FB8" w:rsidRDefault="00426D64" w:rsidP="00004D10">
            <w:pPr>
              <w:autoSpaceDE w:val="0"/>
              <w:autoSpaceDN w:val="0"/>
              <w:adjustRightInd w:val="0"/>
              <w:spacing w:after="0"/>
              <w:ind w:left="1134" w:firstLine="34"/>
              <w:rPr>
                <w:rFonts w:ascii="Arial" w:eastAsia="MS ??" w:hAnsi="Arial" w:cs="Arial"/>
                <w:color w:val="000000"/>
                <w:szCs w:val="24"/>
                <w:lang w:eastAsia="en-GB"/>
              </w:rPr>
            </w:pPr>
            <w:r w:rsidRPr="00984FB8">
              <w:rPr>
                <w:rFonts w:ascii="Arial" w:eastAsia="MS ??" w:hAnsi="Arial" w:cs="Arial"/>
                <w:color w:val="000000"/>
                <w:szCs w:val="24"/>
                <w:lang w:eastAsia="en-GB"/>
              </w:rPr>
              <w:lastRenderedPageBreak/>
              <w:t xml:space="preserve">All GPs who provide this service must be accredited in accordance with the Commissioners local accreditation process hosted by Lincolnshire West </w:t>
            </w:r>
            <w:r w:rsidR="009A4F17">
              <w:rPr>
                <w:rFonts w:ascii="Arial" w:eastAsia="MS ??" w:hAnsi="Arial" w:cs="Arial"/>
                <w:color w:val="000000"/>
                <w:szCs w:val="24"/>
                <w:lang w:eastAsia="en-GB"/>
              </w:rPr>
              <w:t>locality</w:t>
            </w:r>
            <w:r w:rsidRPr="00984FB8">
              <w:rPr>
                <w:rFonts w:ascii="Arial" w:eastAsia="MS ??" w:hAnsi="Arial" w:cs="Arial"/>
                <w:color w:val="000000"/>
                <w:szCs w:val="24"/>
                <w:lang w:eastAsia="en-GB"/>
              </w:rPr>
              <w:t xml:space="preserve"> on behalf of the Lincolnshire CCG.</w:t>
            </w:r>
          </w:p>
          <w:p w14:paraId="2AA2305C" w14:textId="77777777" w:rsidR="00346CA8" w:rsidRDefault="00303F3A" w:rsidP="00303F3A">
            <w:pPr>
              <w:tabs>
                <w:tab w:val="left" w:pos="1584"/>
              </w:tabs>
              <w:autoSpaceDE w:val="0"/>
              <w:autoSpaceDN w:val="0"/>
              <w:adjustRightInd w:val="0"/>
              <w:spacing w:after="0"/>
              <w:ind w:left="1168"/>
              <w:rPr>
                <w:rFonts w:ascii="Arial" w:eastAsia="MS ??" w:hAnsi="Arial" w:cs="Arial"/>
                <w:color w:val="000000"/>
                <w:szCs w:val="24"/>
                <w:lang w:eastAsia="en-GB"/>
              </w:rPr>
            </w:pPr>
            <w:r>
              <w:rPr>
                <w:rFonts w:ascii="Arial" w:eastAsia="MS ??" w:hAnsi="Arial" w:cs="Arial"/>
                <w:color w:val="000000"/>
                <w:szCs w:val="24"/>
                <w:lang w:eastAsia="en-GB"/>
              </w:rPr>
              <w:tab/>
            </w:r>
          </w:p>
          <w:p w14:paraId="2B26100A" w14:textId="77777777" w:rsidR="00426D64" w:rsidRPr="00984FB8" w:rsidRDefault="00426D64" w:rsidP="00426D64">
            <w:pPr>
              <w:autoSpaceDE w:val="0"/>
              <w:autoSpaceDN w:val="0"/>
              <w:adjustRightInd w:val="0"/>
              <w:spacing w:after="0"/>
              <w:ind w:left="1168"/>
              <w:rPr>
                <w:rFonts w:ascii="Arial" w:eastAsia="MS ??" w:hAnsi="Arial" w:cs="Arial"/>
                <w:color w:val="000000"/>
                <w:szCs w:val="24"/>
                <w:lang w:eastAsia="en-GB"/>
              </w:rPr>
            </w:pPr>
            <w:r w:rsidRPr="00984FB8">
              <w:rPr>
                <w:rFonts w:ascii="Arial" w:eastAsia="MS ??" w:hAnsi="Arial" w:cs="Arial"/>
                <w:color w:val="000000"/>
                <w:szCs w:val="24"/>
                <w:lang w:eastAsia="en-GB"/>
              </w:rPr>
              <w:t>The process of accreditation assures commissioners that the highest possible standards of clinical governance are achieved in services providing care to their patients.  Accreditation of the individual, and the service, will be carried out following ‘Implementing Care Closer to Home: Convenient Quality Care for Patients’ Dept. of Health 2007:</w:t>
            </w:r>
          </w:p>
          <w:p w14:paraId="6E422892" w14:textId="77777777" w:rsidR="00AE79EA" w:rsidRDefault="00AE79EA" w:rsidP="00426D64">
            <w:pPr>
              <w:autoSpaceDE w:val="0"/>
              <w:autoSpaceDN w:val="0"/>
              <w:adjustRightInd w:val="0"/>
              <w:spacing w:after="0"/>
              <w:ind w:left="1168"/>
            </w:pPr>
          </w:p>
          <w:p w14:paraId="7B1B5A2D" w14:textId="77777777" w:rsidR="00426D64" w:rsidRPr="00984FB8" w:rsidRDefault="00DB5DC0" w:rsidP="00426D64">
            <w:pPr>
              <w:autoSpaceDE w:val="0"/>
              <w:autoSpaceDN w:val="0"/>
              <w:adjustRightInd w:val="0"/>
              <w:spacing w:after="0"/>
              <w:ind w:left="1168"/>
              <w:rPr>
                <w:rFonts w:ascii="Arial" w:hAnsi="Arial" w:cs="Arial"/>
                <w:color w:val="0000FF" w:themeColor="hyperlink"/>
                <w:szCs w:val="24"/>
                <w:u w:val="single"/>
              </w:rPr>
            </w:pPr>
            <w:hyperlink r:id="rId11" w:history="1">
              <w:r w:rsidR="00426D64" w:rsidRPr="00984FB8">
                <w:rPr>
                  <w:rFonts w:ascii="Arial" w:hAnsi="Arial" w:cs="Arial"/>
                  <w:color w:val="0000FF" w:themeColor="hyperlink"/>
                  <w:szCs w:val="24"/>
                  <w:u w:val="single"/>
                </w:rPr>
                <w:t>http://www.pcc-cic.org.uk/article/gps-and-pharmacists-special-interests-gpwsi-and-phwsi</w:t>
              </w:r>
            </w:hyperlink>
          </w:p>
          <w:p w14:paraId="635F7B56" w14:textId="77777777" w:rsidR="00426D64" w:rsidRDefault="00426D64" w:rsidP="00426D64">
            <w:pPr>
              <w:autoSpaceDE w:val="0"/>
              <w:autoSpaceDN w:val="0"/>
              <w:adjustRightInd w:val="0"/>
              <w:spacing w:after="0"/>
              <w:ind w:left="1168"/>
              <w:rPr>
                <w:rFonts w:ascii="Arial" w:hAnsi="Arial" w:cs="Arial"/>
                <w:color w:val="0000FF" w:themeColor="hyperlink"/>
                <w:sz w:val="22"/>
                <w:szCs w:val="22"/>
                <w:u w:val="single"/>
              </w:rPr>
            </w:pPr>
          </w:p>
          <w:p w14:paraId="610B9058" w14:textId="77777777" w:rsidR="00426D64" w:rsidRPr="00984FB8" w:rsidRDefault="00426D64" w:rsidP="00160057">
            <w:pPr>
              <w:autoSpaceDE w:val="0"/>
              <w:autoSpaceDN w:val="0"/>
              <w:adjustRightInd w:val="0"/>
              <w:spacing w:after="0"/>
              <w:ind w:left="1168"/>
              <w:jc w:val="both"/>
              <w:rPr>
                <w:rFonts w:ascii="Arial" w:eastAsia="MS ??" w:hAnsi="Arial" w:cs="Arial"/>
                <w:color w:val="000000"/>
                <w:szCs w:val="24"/>
                <w:lang w:eastAsia="en-GB"/>
              </w:rPr>
            </w:pPr>
            <w:r w:rsidRPr="00984FB8">
              <w:rPr>
                <w:rFonts w:ascii="Arial" w:eastAsia="MS ??" w:hAnsi="Arial" w:cs="Arial"/>
                <w:color w:val="000000"/>
                <w:szCs w:val="24"/>
                <w:lang w:eastAsia="en-GB"/>
              </w:rPr>
              <w:t xml:space="preserve">Accreditation will take place, as a minimum every three years, to ensure that the standards are maintained. </w:t>
            </w:r>
          </w:p>
          <w:p w14:paraId="13AD74B6" w14:textId="77777777" w:rsidR="00160057" w:rsidRPr="00984FB8" w:rsidRDefault="00160057" w:rsidP="00160057">
            <w:pPr>
              <w:autoSpaceDE w:val="0"/>
              <w:autoSpaceDN w:val="0"/>
              <w:adjustRightInd w:val="0"/>
              <w:spacing w:after="0"/>
              <w:ind w:left="1168"/>
              <w:jc w:val="both"/>
              <w:rPr>
                <w:rFonts w:ascii="Arial" w:eastAsia="MS ??" w:hAnsi="Arial" w:cs="Arial"/>
                <w:color w:val="000000"/>
                <w:szCs w:val="24"/>
                <w:lang w:eastAsia="en-GB"/>
              </w:rPr>
            </w:pPr>
          </w:p>
          <w:p w14:paraId="00631D73" w14:textId="77777777" w:rsidR="00426D64" w:rsidRPr="00984FB8" w:rsidRDefault="00426D64" w:rsidP="00160057">
            <w:pPr>
              <w:autoSpaceDE w:val="0"/>
              <w:autoSpaceDN w:val="0"/>
              <w:adjustRightInd w:val="0"/>
              <w:spacing w:after="240"/>
              <w:ind w:left="1168"/>
              <w:rPr>
                <w:rFonts w:ascii="Arial" w:eastAsia="MS ??" w:hAnsi="Arial" w:cs="Arial"/>
                <w:color w:val="000000"/>
                <w:szCs w:val="24"/>
                <w:lang w:eastAsia="en-GB"/>
              </w:rPr>
            </w:pPr>
            <w:r w:rsidRPr="00984FB8">
              <w:rPr>
                <w:rFonts w:ascii="Arial" w:eastAsia="MS ??" w:hAnsi="Arial" w:cs="Arial"/>
                <w:color w:val="000000"/>
                <w:szCs w:val="24"/>
                <w:lang w:eastAsia="en-GB"/>
              </w:rPr>
              <w:t xml:space="preserve">A process of approval is carried out by the Quality Team hosted by Lincolnshire West </w:t>
            </w:r>
            <w:r w:rsidR="009A4F17">
              <w:rPr>
                <w:rFonts w:ascii="Arial" w:eastAsia="MS ??" w:hAnsi="Arial" w:cs="Arial"/>
                <w:color w:val="000000"/>
                <w:szCs w:val="24"/>
                <w:lang w:eastAsia="en-GB"/>
              </w:rPr>
              <w:t>locality</w:t>
            </w:r>
            <w:r w:rsidRPr="00984FB8">
              <w:rPr>
                <w:rFonts w:ascii="Arial" w:eastAsia="MS ??" w:hAnsi="Arial" w:cs="Arial"/>
                <w:color w:val="000000"/>
                <w:szCs w:val="24"/>
                <w:lang w:eastAsia="en-GB"/>
              </w:rPr>
              <w:t xml:space="preserve">. The performer will demonstrate and submit evidence in support of their application, structured by the Accreditation Process, the requirements of which include, for example: </w:t>
            </w:r>
          </w:p>
          <w:p w14:paraId="756D6225" w14:textId="77777777" w:rsidR="00426D64" w:rsidRPr="00984FB8" w:rsidRDefault="00426D64" w:rsidP="00147AA6">
            <w:pPr>
              <w:pStyle w:val="ListParagraph"/>
              <w:numPr>
                <w:ilvl w:val="0"/>
                <w:numId w:val="15"/>
              </w:numPr>
              <w:rPr>
                <w:rFonts w:ascii="Arial" w:hAnsi="Arial" w:cs="Arial"/>
              </w:rPr>
            </w:pPr>
            <w:r w:rsidRPr="00984FB8">
              <w:rPr>
                <w:rFonts w:ascii="Arial" w:hAnsi="Arial" w:cs="Arial"/>
              </w:rPr>
              <w:t>Evidence of professional indemnity, acknowledging the role required within primary care;</w:t>
            </w:r>
          </w:p>
          <w:p w14:paraId="005B2D71" w14:textId="77777777" w:rsidR="00426D64" w:rsidRPr="00984FB8" w:rsidRDefault="00426D64" w:rsidP="00147AA6">
            <w:pPr>
              <w:pStyle w:val="ListParagraph"/>
              <w:numPr>
                <w:ilvl w:val="0"/>
                <w:numId w:val="15"/>
              </w:numPr>
              <w:rPr>
                <w:rFonts w:ascii="Arial" w:hAnsi="Arial" w:cs="Arial"/>
              </w:rPr>
            </w:pPr>
            <w:r w:rsidRPr="00984FB8">
              <w:rPr>
                <w:rFonts w:ascii="Arial" w:hAnsi="Arial" w:cs="Arial"/>
              </w:rPr>
              <w:t xml:space="preserve">Annual appraisal; </w:t>
            </w:r>
          </w:p>
          <w:p w14:paraId="44EAFDA0" w14:textId="77777777" w:rsidR="00426D64" w:rsidRPr="00984FB8" w:rsidRDefault="00426D64" w:rsidP="00147AA6">
            <w:pPr>
              <w:pStyle w:val="ListParagraph"/>
              <w:numPr>
                <w:ilvl w:val="0"/>
                <w:numId w:val="15"/>
              </w:numPr>
              <w:rPr>
                <w:rFonts w:ascii="Arial" w:hAnsi="Arial" w:cs="Arial"/>
              </w:rPr>
            </w:pPr>
            <w:r w:rsidRPr="00984FB8">
              <w:rPr>
                <w:rFonts w:ascii="Arial" w:hAnsi="Arial" w:cs="Arial"/>
              </w:rPr>
              <w:t>Current Criminal Records Bureau (CRB) check (within last 3 y</w:t>
            </w:r>
            <w:r w:rsidR="00160057" w:rsidRPr="00984FB8">
              <w:rPr>
                <w:rFonts w:ascii="Arial" w:hAnsi="Arial" w:cs="Arial"/>
              </w:rPr>
              <w:t>ea</w:t>
            </w:r>
            <w:r w:rsidRPr="00984FB8">
              <w:rPr>
                <w:rFonts w:ascii="Arial" w:hAnsi="Arial" w:cs="Arial"/>
              </w:rPr>
              <w:t xml:space="preserve">rs); </w:t>
            </w:r>
          </w:p>
          <w:p w14:paraId="0610B819" w14:textId="77777777" w:rsidR="00426D64" w:rsidRPr="00984FB8" w:rsidRDefault="00426D64" w:rsidP="00147AA6">
            <w:pPr>
              <w:pStyle w:val="ListParagraph"/>
              <w:numPr>
                <w:ilvl w:val="0"/>
                <w:numId w:val="15"/>
              </w:numPr>
              <w:rPr>
                <w:rFonts w:ascii="Arial" w:hAnsi="Arial" w:cs="Arial"/>
              </w:rPr>
            </w:pPr>
            <w:r w:rsidRPr="00984FB8">
              <w:rPr>
                <w:rFonts w:ascii="Arial" w:hAnsi="Arial" w:cs="Arial"/>
              </w:rPr>
              <w:t xml:space="preserve">Experience and Continuing Professional Development (CPD) in the specialty. </w:t>
            </w:r>
          </w:p>
          <w:p w14:paraId="4A735832" w14:textId="77777777" w:rsidR="00426D64" w:rsidRPr="00984FB8" w:rsidRDefault="00426D64" w:rsidP="00147AA6">
            <w:pPr>
              <w:pStyle w:val="ListParagraph"/>
              <w:numPr>
                <w:ilvl w:val="0"/>
                <w:numId w:val="15"/>
              </w:numPr>
              <w:rPr>
                <w:rFonts w:ascii="Arial" w:hAnsi="Arial" w:cs="Arial"/>
              </w:rPr>
            </w:pPr>
            <w:r w:rsidRPr="00984FB8">
              <w:rPr>
                <w:rFonts w:ascii="Arial" w:hAnsi="Arial" w:cs="Arial"/>
              </w:rPr>
              <w:t>Appropriate clinical sponsor and continuing mentorship</w:t>
            </w:r>
          </w:p>
          <w:p w14:paraId="460B4A15" w14:textId="77777777" w:rsidR="00426D64" w:rsidRPr="00984FB8" w:rsidRDefault="00426D64" w:rsidP="00147AA6">
            <w:pPr>
              <w:pStyle w:val="ListParagraph"/>
              <w:numPr>
                <w:ilvl w:val="0"/>
                <w:numId w:val="15"/>
              </w:numPr>
              <w:rPr>
                <w:rFonts w:ascii="Arial" w:hAnsi="Arial" w:cs="Arial"/>
              </w:rPr>
            </w:pPr>
            <w:r w:rsidRPr="00984FB8">
              <w:rPr>
                <w:rFonts w:ascii="Arial" w:hAnsi="Arial" w:cs="Arial"/>
              </w:rPr>
              <w:t xml:space="preserve">Evidence of actions taken as a result of service reviews, clinical audit and patient surveys. </w:t>
            </w:r>
          </w:p>
          <w:p w14:paraId="3A25F241" w14:textId="77777777" w:rsidR="00426D64" w:rsidRPr="00984FB8" w:rsidRDefault="00426D64" w:rsidP="00147AA6">
            <w:pPr>
              <w:pStyle w:val="ListParagraph"/>
              <w:numPr>
                <w:ilvl w:val="0"/>
                <w:numId w:val="15"/>
              </w:numPr>
              <w:rPr>
                <w:rFonts w:ascii="Arial" w:hAnsi="Arial" w:cs="Arial"/>
              </w:rPr>
            </w:pPr>
            <w:r w:rsidRPr="00984FB8">
              <w:rPr>
                <w:rFonts w:ascii="Arial" w:hAnsi="Arial" w:cs="Arial"/>
              </w:rPr>
              <w:t>Evidence of relevant skills and qualifications verified by a specialist panel of experts</w:t>
            </w:r>
          </w:p>
          <w:p w14:paraId="5CCB6D4C" w14:textId="77777777" w:rsidR="00426D64" w:rsidRPr="00426D64" w:rsidRDefault="00426D64" w:rsidP="00426D64">
            <w:pPr>
              <w:autoSpaceDE w:val="0"/>
              <w:autoSpaceDN w:val="0"/>
              <w:adjustRightInd w:val="0"/>
              <w:spacing w:after="0"/>
              <w:ind w:left="360"/>
              <w:rPr>
                <w:rFonts w:ascii="Arial" w:hAnsi="Arial" w:cs="Arial"/>
                <w:sz w:val="22"/>
                <w:szCs w:val="22"/>
              </w:rPr>
            </w:pPr>
          </w:p>
          <w:p w14:paraId="032CD39B" w14:textId="77777777" w:rsidR="00426D64" w:rsidRPr="00984FB8" w:rsidRDefault="00426D64" w:rsidP="00426D64">
            <w:pPr>
              <w:autoSpaceDE w:val="0"/>
              <w:autoSpaceDN w:val="0"/>
              <w:adjustRightInd w:val="0"/>
              <w:spacing w:after="0"/>
              <w:ind w:left="1168"/>
              <w:rPr>
                <w:rFonts w:ascii="Arial" w:eastAsia="MS ??" w:hAnsi="Arial" w:cs="Arial"/>
                <w:color w:val="000000"/>
                <w:szCs w:val="24"/>
                <w:lang w:eastAsia="en-GB"/>
              </w:rPr>
            </w:pPr>
            <w:r w:rsidRPr="00984FB8">
              <w:rPr>
                <w:rFonts w:ascii="Arial" w:eastAsia="MS ??" w:hAnsi="Arial" w:cs="Arial"/>
                <w:color w:val="000000"/>
                <w:szCs w:val="24"/>
                <w:lang w:eastAsia="en-GB"/>
              </w:rPr>
              <w:t xml:space="preserve">Those already accredited in Lincolnshire will continue to be covered by their accreditation under previous </w:t>
            </w:r>
            <w:r w:rsidR="00194B1D" w:rsidRPr="00984FB8">
              <w:rPr>
                <w:rFonts w:ascii="Arial" w:eastAsia="MS ??" w:hAnsi="Arial" w:cs="Arial"/>
                <w:color w:val="000000"/>
                <w:szCs w:val="24"/>
                <w:lang w:eastAsia="en-GB"/>
              </w:rPr>
              <w:t>contracts;</w:t>
            </w:r>
            <w:r w:rsidRPr="00984FB8">
              <w:rPr>
                <w:rFonts w:ascii="Arial" w:eastAsia="MS ??" w:hAnsi="Arial" w:cs="Arial"/>
                <w:color w:val="000000"/>
                <w:szCs w:val="24"/>
                <w:lang w:eastAsia="en-GB"/>
              </w:rPr>
              <w:t xml:space="preserve"> however</w:t>
            </w:r>
            <w:r w:rsidR="008E32C1" w:rsidRPr="00984FB8">
              <w:rPr>
                <w:rFonts w:ascii="Arial" w:eastAsia="MS ??" w:hAnsi="Arial" w:cs="Arial"/>
                <w:color w:val="000000"/>
                <w:szCs w:val="24"/>
                <w:lang w:eastAsia="en-GB"/>
              </w:rPr>
              <w:t>,</w:t>
            </w:r>
            <w:r w:rsidRPr="00984FB8">
              <w:rPr>
                <w:rFonts w:ascii="Arial" w:eastAsia="MS ??" w:hAnsi="Arial" w:cs="Arial"/>
                <w:color w:val="000000"/>
                <w:szCs w:val="24"/>
                <w:lang w:eastAsia="en-GB"/>
              </w:rPr>
              <w:t xml:space="preserve"> GPs new to the service will need to</w:t>
            </w:r>
            <w:r w:rsidR="00194B1D" w:rsidRPr="00984FB8">
              <w:rPr>
                <w:rFonts w:ascii="Arial" w:eastAsia="MS ??" w:hAnsi="Arial" w:cs="Arial"/>
                <w:color w:val="000000"/>
                <w:szCs w:val="24"/>
                <w:lang w:eastAsia="en-GB"/>
              </w:rPr>
              <w:t xml:space="preserve"> be accredited before they can p</w:t>
            </w:r>
            <w:r w:rsidRPr="00984FB8">
              <w:rPr>
                <w:rFonts w:ascii="Arial" w:eastAsia="MS ??" w:hAnsi="Arial" w:cs="Arial"/>
                <w:color w:val="000000"/>
                <w:szCs w:val="24"/>
                <w:lang w:eastAsia="en-GB"/>
              </w:rPr>
              <w:t>rovide the service.</w:t>
            </w:r>
          </w:p>
          <w:p w14:paraId="69BE905D" w14:textId="77777777" w:rsidR="00426D64" w:rsidRPr="00984FB8" w:rsidRDefault="00426D64" w:rsidP="00426D64">
            <w:pPr>
              <w:autoSpaceDE w:val="0"/>
              <w:autoSpaceDN w:val="0"/>
              <w:adjustRightInd w:val="0"/>
              <w:spacing w:after="0"/>
              <w:ind w:left="1168"/>
              <w:rPr>
                <w:rFonts w:ascii="Arial" w:eastAsia="MS ??" w:hAnsi="Arial" w:cs="Arial"/>
                <w:color w:val="000000"/>
                <w:szCs w:val="24"/>
                <w:lang w:eastAsia="en-GB"/>
              </w:rPr>
            </w:pPr>
          </w:p>
          <w:p w14:paraId="4EB51C53" w14:textId="77777777" w:rsidR="00426D64" w:rsidRPr="00984FB8" w:rsidRDefault="00426D64" w:rsidP="00160057">
            <w:pPr>
              <w:autoSpaceDE w:val="0"/>
              <w:autoSpaceDN w:val="0"/>
              <w:adjustRightInd w:val="0"/>
              <w:spacing w:after="0"/>
              <w:ind w:left="1168"/>
              <w:rPr>
                <w:rFonts w:ascii="Arial" w:eastAsia="MS ??" w:hAnsi="Arial" w:cs="Arial"/>
                <w:color w:val="000000"/>
                <w:szCs w:val="24"/>
                <w:lang w:eastAsia="en-GB"/>
              </w:rPr>
            </w:pPr>
            <w:r w:rsidRPr="00984FB8">
              <w:rPr>
                <w:rFonts w:ascii="Arial" w:eastAsia="MS ??" w:hAnsi="Arial" w:cs="Arial"/>
                <w:color w:val="000000"/>
                <w:szCs w:val="24"/>
                <w:lang w:eastAsia="en-GB"/>
              </w:rPr>
              <w:t>Providers will only see patients once they have been accredited. Under no circumstances may Providers or Performe</w:t>
            </w:r>
            <w:r w:rsidR="00194B1D" w:rsidRPr="00984FB8">
              <w:rPr>
                <w:rFonts w:ascii="Arial" w:eastAsia="MS ??" w:hAnsi="Arial" w:cs="Arial"/>
                <w:color w:val="000000"/>
                <w:szCs w:val="24"/>
                <w:lang w:eastAsia="en-GB"/>
              </w:rPr>
              <w:t>rs train other potential P</w:t>
            </w:r>
            <w:r w:rsidRPr="00984FB8">
              <w:rPr>
                <w:rFonts w:ascii="Arial" w:eastAsia="MS ??" w:hAnsi="Arial" w:cs="Arial"/>
                <w:color w:val="000000"/>
                <w:szCs w:val="24"/>
                <w:lang w:eastAsia="en-GB"/>
              </w:rPr>
              <w:t>erformers or Providers.</w:t>
            </w:r>
          </w:p>
          <w:p w14:paraId="150C7326" w14:textId="77777777" w:rsidR="00426D64" w:rsidRPr="00426D64" w:rsidRDefault="00426D64" w:rsidP="00160057">
            <w:pPr>
              <w:autoSpaceDE w:val="0"/>
              <w:autoSpaceDN w:val="0"/>
              <w:adjustRightInd w:val="0"/>
              <w:spacing w:after="0"/>
              <w:rPr>
                <w:rFonts w:ascii="Arial" w:eastAsia="MS ??" w:hAnsi="Arial" w:cs="Arial"/>
                <w:color w:val="000000"/>
                <w:sz w:val="22"/>
                <w:szCs w:val="22"/>
                <w:lang w:eastAsia="en-GB"/>
              </w:rPr>
            </w:pPr>
          </w:p>
          <w:p w14:paraId="19AA27DD" w14:textId="77777777" w:rsidR="001D7DFA" w:rsidRDefault="001D7DFA" w:rsidP="00160057">
            <w:pPr>
              <w:autoSpaceDE w:val="0"/>
              <w:autoSpaceDN w:val="0"/>
              <w:adjustRightInd w:val="0"/>
              <w:spacing w:after="0"/>
              <w:ind w:left="1168"/>
              <w:rPr>
                <w:rFonts w:ascii="Arial" w:eastAsia="MS ??" w:hAnsi="Arial" w:cs="Arial"/>
                <w:b/>
                <w:color w:val="000000"/>
                <w:sz w:val="22"/>
                <w:szCs w:val="22"/>
                <w:lang w:eastAsia="en-GB"/>
              </w:rPr>
            </w:pPr>
          </w:p>
          <w:p w14:paraId="2FC7FF76" w14:textId="77777777" w:rsidR="00426D64" w:rsidRPr="00984FB8" w:rsidRDefault="00426D64" w:rsidP="00160057">
            <w:pPr>
              <w:autoSpaceDE w:val="0"/>
              <w:autoSpaceDN w:val="0"/>
              <w:adjustRightInd w:val="0"/>
              <w:spacing w:after="0"/>
              <w:ind w:left="1168"/>
              <w:rPr>
                <w:rFonts w:ascii="Arial" w:eastAsia="MS ??" w:hAnsi="Arial" w:cs="Arial"/>
                <w:b/>
                <w:color w:val="000000"/>
                <w:szCs w:val="24"/>
                <w:lang w:eastAsia="en-GB"/>
              </w:rPr>
            </w:pPr>
            <w:r w:rsidRPr="00984FB8">
              <w:rPr>
                <w:rFonts w:ascii="Arial" w:eastAsia="MS ??" w:hAnsi="Arial" w:cs="Arial"/>
                <w:b/>
                <w:color w:val="000000"/>
                <w:szCs w:val="24"/>
                <w:lang w:eastAsia="en-GB"/>
              </w:rPr>
              <w:t>Reaccreditation Requirements or Addition of Performers or Location</w:t>
            </w:r>
          </w:p>
          <w:p w14:paraId="26A011DC" w14:textId="77777777" w:rsidR="00931A04" w:rsidRPr="00984FB8" w:rsidRDefault="00931A04" w:rsidP="00160057">
            <w:pPr>
              <w:autoSpaceDE w:val="0"/>
              <w:autoSpaceDN w:val="0"/>
              <w:adjustRightInd w:val="0"/>
              <w:spacing w:after="0"/>
              <w:ind w:left="1168"/>
              <w:rPr>
                <w:rFonts w:ascii="Arial" w:eastAsia="MS ??" w:hAnsi="Arial" w:cs="Arial"/>
                <w:b/>
                <w:color w:val="000000"/>
                <w:szCs w:val="24"/>
                <w:lang w:eastAsia="en-GB"/>
              </w:rPr>
            </w:pPr>
          </w:p>
          <w:p w14:paraId="65D9DD0B" w14:textId="77777777" w:rsidR="00426D64" w:rsidRPr="00984FB8" w:rsidRDefault="00426D64" w:rsidP="00160057">
            <w:pPr>
              <w:autoSpaceDE w:val="0"/>
              <w:autoSpaceDN w:val="0"/>
              <w:adjustRightInd w:val="0"/>
              <w:spacing w:after="0"/>
              <w:ind w:left="1168"/>
              <w:rPr>
                <w:rFonts w:ascii="Arial" w:eastAsia="MS ??" w:hAnsi="Arial" w:cs="Arial"/>
                <w:color w:val="000000"/>
                <w:szCs w:val="24"/>
                <w:lang w:eastAsia="en-GB"/>
              </w:rPr>
            </w:pPr>
            <w:r w:rsidRPr="00984FB8">
              <w:rPr>
                <w:rFonts w:ascii="Arial" w:eastAsia="MS ??" w:hAnsi="Arial" w:cs="Arial"/>
                <w:color w:val="000000"/>
                <w:szCs w:val="24"/>
                <w:lang w:eastAsia="en-GB"/>
              </w:rPr>
              <w:t>The Provider will be required to ensure that the specialist practitioner delivering the service submits an application at least three months before re-accreditation is due or the performer is due to start.  Where accreditation, or re-accreditation, is not in place the Provider will be in breach of the terms of the contract and cannot deliver services.</w:t>
            </w:r>
          </w:p>
          <w:p w14:paraId="7201CAB5" w14:textId="77777777" w:rsidR="00346CA8" w:rsidRDefault="00346CA8" w:rsidP="00346CA8">
            <w:pPr>
              <w:spacing w:after="0"/>
              <w:ind w:left="720"/>
              <w:jc w:val="both"/>
              <w:rPr>
                <w:rFonts w:ascii="Arial" w:hAnsi="Arial" w:cs="Arial"/>
                <w:bCs/>
                <w:sz w:val="22"/>
                <w:szCs w:val="22"/>
                <w:lang w:eastAsia="en-US"/>
              </w:rPr>
            </w:pPr>
          </w:p>
          <w:p w14:paraId="49CA682E" w14:textId="77777777" w:rsidR="00346CA8" w:rsidRPr="00D2459F" w:rsidRDefault="00346CA8" w:rsidP="00346CA8">
            <w:pPr>
              <w:spacing w:after="0"/>
              <w:ind w:left="720"/>
              <w:jc w:val="both"/>
              <w:rPr>
                <w:rFonts w:ascii="Arial" w:hAnsi="Arial" w:cs="Arial"/>
                <w:bCs/>
                <w:sz w:val="22"/>
                <w:szCs w:val="22"/>
                <w:lang w:eastAsia="en-US"/>
              </w:rPr>
            </w:pPr>
          </w:p>
          <w:p w14:paraId="750B923C" w14:textId="77777777" w:rsidR="00D66066" w:rsidRPr="00984FB8" w:rsidRDefault="0061467C" w:rsidP="001273B1">
            <w:pPr>
              <w:rPr>
                <w:rFonts w:ascii="Arial" w:hAnsi="Arial" w:cs="Arial"/>
                <w:b/>
                <w:color w:val="009966"/>
                <w:szCs w:val="24"/>
              </w:rPr>
            </w:pPr>
            <w:r w:rsidRPr="00984FB8">
              <w:rPr>
                <w:rFonts w:ascii="Arial" w:hAnsi="Arial" w:cs="Arial"/>
                <w:b/>
                <w:color w:val="009966"/>
                <w:szCs w:val="24"/>
              </w:rPr>
              <w:t>3.</w:t>
            </w:r>
            <w:r w:rsidR="00520900" w:rsidRPr="00984FB8">
              <w:rPr>
                <w:rFonts w:ascii="Arial" w:hAnsi="Arial" w:cs="Arial"/>
                <w:b/>
                <w:color w:val="009966"/>
                <w:szCs w:val="24"/>
              </w:rPr>
              <w:t>3</w:t>
            </w:r>
            <w:r w:rsidR="00D66066" w:rsidRPr="00984FB8">
              <w:rPr>
                <w:rFonts w:ascii="Arial" w:hAnsi="Arial" w:cs="Arial"/>
                <w:b/>
                <w:color w:val="009966"/>
                <w:szCs w:val="24"/>
              </w:rPr>
              <w:tab/>
              <w:t>Population covered</w:t>
            </w:r>
          </w:p>
          <w:p w14:paraId="57F60CB8" w14:textId="77777777" w:rsidR="001429C3" w:rsidRPr="00984FB8" w:rsidRDefault="001429C3" w:rsidP="00160057">
            <w:pPr>
              <w:spacing w:before="236" w:line="259" w:lineRule="exact"/>
              <w:ind w:left="743" w:right="216"/>
              <w:textAlignment w:val="baseline"/>
              <w:rPr>
                <w:rFonts w:ascii="Arial" w:eastAsia="Arial" w:hAnsi="Arial" w:cs="Arial"/>
                <w:color w:val="000000"/>
                <w:szCs w:val="24"/>
                <w:lang w:eastAsia="en-US"/>
              </w:rPr>
            </w:pPr>
            <w:r w:rsidRPr="00984FB8">
              <w:rPr>
                <w:rFonts w:ascii="Arial" w:eastAsia="Arial" w:hAnsi="Arial" w:cs="Arial"/>
                <w:color w:val="000000"/>
                <w:szCs w:val="24"/>
                <w:lang w:eastAsia="en-US"/>
              </w:rPr>
              <w:t xml:space="preserve">The Service will cover all patients who are registered permanently or temporarily with a practice within Lincolnshire </w:t>
            </w:r>
            <w:r w:rsidR="0032149C" w:rsidRPr="00984FB8">
              <w:rPr>
                <w:rFonts w:ascii="Arial" w:eastAsia="Arial" w:hAnsi="Arial" w:cs="Arial"/>
                <w:color w:val="000000"/>
                <w:szCs w:val="24"/>
                <w:lang w:eastAsia="en-US"/>
              </w:rPr>
              <w:t xml:space="preserve">West </w:t>
            </w:r>
            <w:proofErr w:type="spellStart"/>
            <w:r w:rsidR="009A4F17">
              <w:rPr>
                <w:rFonts w:ascii="Arial" w:eastAsia="Arial" w:hAnsi="Arial" w:cs="Arial"/>
                <w:color w:val="000000"/>
                <w:szCs w:val="24"/>
                <w:lang w:eastAsia="en-US"/>
              </w:rPr>
              <w:t>localitiy</w:t>
            </w:r>
            <w:proofErr w:type="spellEnd"/>
            <w:r w:rsidR="009A4F17">
              <w:rPr>
                <w:rFonts w:ascii="Arial" w:eastAsia="Arial" w:hAnsi="Arial" w:cs="Arial"/>
                <w:color w:val="000000"/>
                <w:szCs w:val="24"/>
                <w:lang w:eastAsia="en-US"/>
              </w:rPr>
              <w:t>.</w:t>
            </w:r>
          </w:p>
          <w:p w14:paraId="1552D1AD" w14:textId="77777777" w:rsidR="00AE79EA" w:rsidRDefault="00D66066" w:rsidP="00AE79EA">
            <w:pPr>
              <w:spacing w:before="236" w:after="0" w:line="259" w:lineRule="exact"/>
              <w:ind w:left="743" w:right="216"/>
              <w:textAlignment w:val="baseline"/>
              <w:rPr>
                <w:rFonts w:ascii="Arial" w:eastAsia="Arial" w:hAnsi="Arial" w:cs="Arial"/>
                <w:color w:val="000000"/>
                <w:szCs w:val="24"/>
                <w:lang w:eastAsia="en-US"/>
              </w:rPr>
            </w:pPr>
            <w:r w:rsidRPr="00984FB8">
              <w:rPr>
                <w:rFonts w:ascii="Arial" w:eastAsia="Arial" w:hAnsi="Arial" w:cs="Arial"/>
                <w:color w:val="000000"/>
                <w:szCs w:val="24"/>
                <w:lang w:eastAsia="en-US"/>
              </w:rPr>
              <w:t xml:space="preserve">The Service will be sensitive to individual patient needs, including gender, age, culture, </w:t>
            </w:r>
            <w:r w:rsidR="001429C3" w:rsidRPr="00984FB8">
              <w:rPr>
                <w:rFonts w:ascii="Arial" w:eastAsia="Arial" w:hAnsi="Arial" w:cs="Arial"/>
                <w:color w:val="000000"/>
                <w:szCs w:val="24"/>
                <w:lang w:eastAsia="en-US"/>
              </w:rPr>
              <w:t xml:space="preserve">sexual orientation </w:t>
            </w:r>
            <w:r w:rsidRPr="00984FB8">
              <w:rPr>
                <w:rFonts w:ascii="Arial" w:eastAsia="Arial" w:hAnsi="Arial" w:cs="Arial"/>
                <w:color w:val="000000"/>
                <w:szCs w:val="24"/>
                <w:lang w:eastAsia="en-US"/>
              </w:rPr>
              <w:t xml:space="preserve">and religious beliefs. Specifically the </w:t>
            </w:r>
            <w:r w:rsidR="008A6ABE" w:rsidRPr="00984FB8">
              <w:rPr>
                <w:rFonts w:ascii="Arial" w:eastAsia="Arial" w:hAnsi="Arial" w:cs="Arial"/>
                <w:color w:val="000000"/>
                <w:szCs w:val="24"/>
                <w:lang w:eastAsia="en-US"/>
              </w:rPr>
              <w:t>provider</w:t>
            </w:r>
            <w:r w:rsidR="005660AC" w:rsidRPr="00984FB8">
              <w:rPr>
                <w:rFonts w:ascii="Arial" w:eastAsia="Arial" w:hAnsi="Arial" w:cs="Arial"/>
                <w:color w:val="000000"/>
                <w:szCs w:val="24"/>
                <w:lang w:eastAsia="en-US"/>
              </w:rPr>
              <w:t xml:space="preserve"> </w:t>
            </w:r>
            <w:r w:rsidRPr="00984FB8">
              <w:rPr>
                <w:rFonts w:ascii="Arial" w:eastAsia="Arial" w:hAnsi="Arial" w:cs="Arial"/>
                <w:color w:val="000000"/>
                <w:szCs w:val="24"/>
                <w:lang w:eastAsia="en-US"/>
              </w:rPr>
              <w:t xml:space="preserve">will offer a preferred gender of professional where appropriate e.g. </w:t>
            </w:r>
          </w:p>
          <w:p w14:paraId="2542A3BB" w14:textId="77777777" w:rsidR="00AD7878" w:rsidRPr="00984FB8" w:rsidRDefault="00D66066" w:rsidP="00AE79EA">
            <w:pPr>
              <w:spacing w:before="236" w:after="0" w:line="259" w:lineRule="exact"/>
              <w:ind w:left="743" w:right="216"/>
              <w:textAlignment w:val="baseline"/>
              <w:rPr>
                <w:rFonts w:ascii="Arial" w:eastAsia="Arial" w:hAnsi="Arial" w:cs="Arial"/>
                <w:color w:val="000000"/>
                <w:szCs w:val="24"/>
                <w:lang w:eastAsia="en-US"/>
              </w:rPr>
            </w:pPr>
            <w:r w:rsidRPr="00984FB8">
              <w:rPr>
                <w:rFonts w:ascii="Arial" w:eastAsia="Arial" w:hAnsi="Arial" w:cs="Arial"/>
                <w:color w:val="000000"/>
                <w:szCs w:val="24"/>
                <w:lang w:eastAsia="en-US"/>
              </w:rPr>
              <w:t>for religious or cultural reasons.</w:t>
            </w:r>
          </w:p>
          <w:p w14:paraId="088FF429" w14:textId="77777777" w:rsidR="00303F3A" w:rsidRDefault="00303F3A" w:rsidP="00303F3A">
            <w:pPr>
              <w:spacing w:after="0"/>
              <w:rPr>
                <w:rFonts w:ascii="Arial" w:hAnsi="Arial" w:cs="Arial"/>
                <w:b/>
                <w:color w:val="009966"/>
                <w:szCs w:val="24"/>
              </w:rPr>
            </w:pPr>
          </w:p>
          <w:p w14:paraId="1596775A" w14:textId="77777777" w:rsidR="00D66066" w:rsidRPr="00984FB8" w:rsidRDefault="0061467C" w:rsidP="00303F3A">
            <w:pPr>
              <w:spacing w:after="0"/>
              <w:rPr>
                <w:rFonts w:ascii="Arial" w:hAnsi="Arial" w:cs="Arial"/>
                <w:b/>
                <w:color w:val="009966"/>
                <w:szCs w:val="24"/>
              </w:rPr>
            </w:pPr>
            <w:r w:rsidRPr="00984FB8">
              <w:rPr>
                <w:rFonts w:ascii="Arial" w:hAnsi="Arial" w:cs="Arial"/>
                <w:b/>
                <w:color w:val="009966"/>
                <w:szCs w:val="24"/>
              </w:rPr>
              <w:t>3.</w:t>
            </w:r>
            <w:r w:rsidR="00520900" w:rsidRPr="00984FB8">
              <w:rPr>
                <w:rFonts w:ascii="Arial" w:hAnsi="Arial" w:cs="Arial"/>
                <w:b/>
                <w:color w:val="009966"/>
                <w:szCs w:val="24"/>
              </w:rPr>
              <w:t>4</w:t>
            </w:r>
            <w:r w:rsidR="00D66066" w:rsidRPr="00984FB8">
              <w:rPr>
                <w:rFonts w:ascii="Arial" w:hAnsi="Arial" w:cs="Arial"/>
                <w:b/>
                <w:color w:val="009966"/>
                <w:szCs w:val="24"/>
              </w:rPr>
              <w:tab/>
              <w:t>Any acceptance and exclusion criteria and thresholds</w:t>
            </w:r>
          </w:p>
          <w:p w14:paraId="486D82D9" w14:textId="77777777" w:rsidR="00520900" w:rsidRPr="00984FB8" w:rsidRDefault="00520900" w:rsidP="0032149C">
            <w:pPr>
              <w:autoSpaceDE w:val="0"/>
              <w:autoSpaceDN w:val="0"/>
              <w:adjustRightInd w:val="0"/>
              <w:spacing w:line="276" w:lineRule="auto"/>
              <w:ind w:left="743"/>
              <w:rPr>
                <w:rFonts w:ascii="Arial" w:hAnsi="Arial" w:cs="Arial"/>
                <w:b/>
                <w:color w:val="009966"/>
                <w:szCs w:val="24"/>
              </w:rPr>
            </w:pPr>
            <w:r w:rsidRPr="00984FB8">
              <w:rPr>
                <w:rFonts w:ascii="Arial" w:hAnsi="Arial" w:cs="Arial"/>
                <w:b/>
                <w:color w:val="009966"/>
                <w:szCs w:val="24"/>
              </w:rPr>
              <w:t>Acceptance Criteria</w:t>
            </w:r>
          </w:p>
          <w:p w14:paraId="2C419FCA" w14:textId="77777777" w:rsidR="00194B1D" w:rsidRPr="00984FB8" w:rsidRDefault="00194B1D" w:rsidP="00194B1D">
            <w:pPr>
              <w:autoSpaceDE w:val="0"/>
              <w:autoSpaceDN w:val="0"/>
              <w:adjustRightInd w:val="0"/>
              <w:spacing w:after="0" w:line="276" w:lineRule="auto"/>
              <w:ind w:left="743"/>
              <w:rPr>
                <w:rFonts w:ascii="Arial" w:eastAsia="Times New Roman" w:hAnsi="Arial" w:cs="Arial"/>
                <w:szCs w:val="24"/>
                <w:lang w:eastAsia="en-US"/>
              </w:rPr>
            </w:pPr>
            <w:r w:rsidRPr="00984FB8">
              <w:rPr>
                <w:rFonts w:ascii="Arial" w:eastAsia="Times New Roman" w:hAnsi="Arial" w:cs="Arial"/>
                <w:szCs w:val="24"/>
                <w:lang w:eastAsia="en-US"/>
              </w:rPr>
              <w:t>The referring GP must ensure that when referring a patient there is sufficient information for the Pro</w:t>
            </w:r>
            <w:r w:rsidR="00E14E2B" w:rsidRPr="00984FB8">
              <w:rPr>
                <w:rFonts w:ascii="Arial" w:eastAsia="Times New Roman" w:hAnsi="Arial" w:cs="Arial"/>
                <w:szCs w:val="24"/>
                <w:lang w:eastAsia="en-US"/>
              </w:rPr>
              <w:t>vider to assess the referral. As</w:t>
            </w:r>
            <w:r w:rsidRPr="00984FB8">
              <w:rPr>
                <w:rFonts w:ascii="Arial" w:eastAsia="Times New Roman" w:hAnsi="Arial" w:cs="Arial"/>
                <w:szCs w:val="24"/>
                <w:lang w:eastAsia="en-US"/>
              </w:rPr>
              <w:t xml:space="preserve"> a minimum this should include:</w:t>
            </w:r>
          </w:p>
          <w:p w14:paraId="6C9BE3DE" w14:textId="77777777" w:rsidR="00194B1D" w:rsidRPr="00984FB8" w:rsidRDefault="00194B1D" w:rsidP="00147AA6">
            <w:pPr>
              <w:pStyle w:val="ListParagraph"/>
              <w:numPr>
                <w:ilvl w:val="0"/>
                <w:numId w:val="16"/>
              </w:numPr>
              <w:autoSpaceDE w:val="0"/>
              <w:autoSpaceDN w:val="0"/>
              <w:adjustRightInd w:val="0"/>
              <w:spacing w:line="276" w:lineRule="auto"/>
              <w:rPr>
                <w:rFonts w:ascii="Arial" w:hAnsi="Arial" w:cs="Arial"/>
                <w:lang w:eastAsia="en-US"/>
              </w:rPr>
            </w:pPr>
            <w:r w:rsidRPr="00984FB8">
              <w:rPr>
                <w:rFonts w:ascii="Arial" w:hAnsi="Arial" w:cs="Arial"/>
                <w:lang w:eastAsia="en-US"/>
              </w:rPr>
              <w:t>Patient Name</w:t>
            </w:r>
          </w:p>
          <w:p w14:paraId="3381B389" w14:textId="77777777" w:rsidR="00194B1D" w:rsidRPr="00984FB8" w:rsidRDefault="00194B1D" w:rsidP="00147AA6">
            <w:pPr>
              <w:pStyle w:val="ListParagraph"/>
              <w:numPr>
                <w:ilvl w:val="0"/>
                <w:numId w:val="16"/>
              </w:numPr>
              <w:autoSpaceDE w:val="0"/>
              <w:autoSpaceDN w:val="0"/>
              <w:adjustRightInd w:val="0"/>
              <w:spacing w:line="276" w:lineRule="auto"/>
              <w:rPr>
                <w:rFonts w:ascii="Arial" w:hAnsi="Arial" w:cs="Arial"/>
                <w:lang w:eastAsia="en-US"/>
              </w:rPr>
            </w:pPr>
            <w:r w:rsidRPr="00984FB8">
              <w:rPr>
                <w:rFonts w:ascii="Arial" w:hAnsi="Arial" w:cs="Arial"/>
                <w:lang w:eastAsia="en-US"/>
              </w:rPr>
              <w:t>Patient Address</w:t>
            </w:r>
          </w:p>
          <w:p w14:paraId="11D15A3A" w14:textId="77777777" w:rsidR="00194B1D" w:rsidRPr="00984FB8" w:rsidRDefault="00194B1D" w:rsidP="00147AA6">
            <w:pPr>
              <w:pStyle w:val="ListParagraph"/>
              <w:numPr>
                <w:ilvl w:val="0"/>
                <w:numId w:val="16"/>
              </w:numPr>
              <w:autoSpaceDE w:val="0"/>
              <w:autoSpaceDN w:val="0"/>
              <w:adjustRightInd w:val="0"/>
              <w:spacing w:line="276" w:lineRule="auto"/>
              <w:rPr>
                <w:rFonts w:ascii="Arial" w:hAnsi="Arial" w:cs="Arial"/>
                <w:lang w:eastAsia="en-US"/>
              </w:rPr>
            </w:pPr>
            <w:r w:rsidRPr="00984FB8">
              <w:rPr>
                <w:rFonts w:ascii="Arial" w:hAnsi="Arial" w:cs="Arial"/>
                <w:lang w:eastAsia="en-US"/>
              </w:rPr>
              <w:t>DOB</w:t>
            </w:r>
          </w:p>
          <w:p w14:paraId="277F132D" w14:textId="77777777" w:rsidR="00194B1D" w:rsidRPr="00984FB8" w:rsidRDefault="00194B1D" w:rsidP="00147AA6">
            <w:pPr>
              <w:pStyle w:val="ListParagraph"/>
              <w:numPr>
                <w:ilvl w:val="0"/>
                <w:numId w:val="16"/>
              </w:numPr>
              <w:autoSpaceDE w:val="0"/>
              <w:autoSpaceDN w:val="0"/>
              <w:adjustRightInd w:val="0"/>
              <w:spacing w:line="276" w:lineRule="auto"/>
              <w:rPr>
                <w:rFonts w:ascii="Arial" w:hAnsi="Arial" w:cs="Arial"/>
                <w:lang w:eastAsia="en-US"/>
              </w:rPr>
            </w:pPr>
            <w:r w:rsidRPr="00984FB8">
              <w:rPr>
                <w:rFonts w:ascii="Arial" w:hAnsi="Arial" w:cs="Arial"/>
                <w:lang w:eastAsia="en-US"/>
              </w:rPr>
              <w:t>NHS Number</w:t>
            </w:r>
          </w:p>
          <w:p w14:paraId="510F705A" w14:textId="77777777" w:rsidR="00194B1D" w:rsidRPr="00984FB8" w:rsidRDefault="00194B1D" w:rsidP="00147AA6">
            <w:pPr>
              <w:pStyle w:val="ListParagraph"/>
              <w:numPr>
                <w:ilvl w:val="0"/>
                <w:numId w:val="16"/>
              </w:numPr>
              <w:autoSpaceDE w:val="0"/>
              <w:autoSpaceDN w:val="0"/>
              <w:adjustRightInd w:val="0"/>
              <w:spacing w:line="276" w:lineRule="auto"/>
              <w:rPr>
                <w:rFonts w:ascii="Arial" w:hAnsi="Arial" w:cs="Arial"/>
                <w:lang w:eastAsia="en-US"/>
              </w:rPr>
            </w:pPr>
            <w:r w:rsidRPr="00984FB8">
              <w:rPr>
                <w:rFonts w:ascii="Arial" w:hAnsi="Arial" w:cs="Arial"/>
                <w:lang w:eastAsia="en-US"/>
              </w:rPr>
              <w:t>Description of problem</w:t>
            </w:r>
          </w:p>
          <w:p w14:paraId="5855FFB7" w14:textId="77777777" w:rsidR="00194B1D" w:rsidRPr="00984FB8" w:rsidRDefault="00194B1D" w:rsidP="00147AA6">
            <w:pPr>
              <w:pStyle w:val="ListParagraph"/>
              <w:numPr>
                <w:ilvl w:val="0"/>
                <w:numId w:val="16"/>
              </w:numPr>
              <w:autoSpaceDE w:val="0"/>
              <w:autoSpaceDN w:val="0"/>
              <w:adjustRightInd w:val="0"/>
              <w:spacing w:line="276" w:lineRule="auto"/>
              <w:rPr>
                <w:rFonts w:ascii="Arial" w:hAnsi="Arial" w:cs="Arial"/>
                <w:lang w:eastAsia="en-US"/>
              </w:rPr>
            </w:pPr>
            <w:r w:rsidRPr="00984FB8">
              <w:rPr>
                <w:rFonts w:ascii="Arial" w:hAnsi="Arial" w:cs="Arial"/>
                <w:lang w:eastAsia="en-US"/>
              </w:rPr>
              <w:t>Relevant medical history.</w:t>
            </w:r>
          </w:p>
          <w:p w14:paraId="763FF335" w14:textId="77777777" w:rsidR="00194B1D" w:rsidRPr="00984FB8" w:rsidRDefault="00194B1D" w:rsidP="00194B1D">
            <w:pPr>
              <w:pStyle w:val="ListParagraph"/>
              <w:autoSpaceDE w:val="0"/>
              <w:autoSpaceDN w:val="0"/>
              <w:adjustRightInd w:val="0"/>
              <w:spacing w:line="276" w:lineRule="auto"/>
              <w:ind w:left="743"/>
              <w:rPr>
                <w:rFonts w:ascii="Arial" w:hAnsi="Arial" w:cs="Arial"/>
                <w:lang w:eastAsia="en-US"/>
              </w:rPr>
            </w:pPr>
          </w:p>
          <w:p w14:paraId="0E622F65" w14:textId="77777777" w:rsidR="00194B1D" w:rsidRPr="00984FB8" w:rsidRDefault="00194B1D" w:rsidP="00194B1D">
            <w:pPr>
              <w:autoSpaceDE w:val="0"/>
              <w:autoSpaceDN w:val="0"/>
              <w:adjustRightInd w:val="0"/>
              <w:spacing w:after="0" w:line="276" w:lineRule="auto"/>
              <w:ind w:left="743"/>
              <w:rPr>
                <w:rFonts w:ascii="Arial" w:eastAsia="Times New Roman" w:hAnsi="Arial" w:cs="Arial"/>
                <w:szCs w:val="24"/>
                <w:lang w:eastAsia="en-US"/>
              </w:rPr>
            </w:pPr>
            <w:r w:rsidRPr="00984FB8">
              <w:rPr>
                <w:rFonts w:ascii="Arial" w:eastAsia="Times New Roman" w:hAnsi="Arial" w:cs="Arial"/>
                <w:szCs w:val="24"/>
                <w:lang w:eastAsia="en-US"/>
              </w:rPr>
              <w:lastRenderedPageBreak/>
              <w:t xml:space="preserve">The Provider should reject the patient if the information is not complete and inform the </w:t>
            </w:r>
            <w:r w:rsidR="00A15F24" w:rsidRPr="00984FB8">
              <w:rPr>
                <w:rFonts w:ascii="Arial" w:eastAsia="Times New Roman" w:hAnsi="Arial" w:cs="Arial"/>
                <w:szCs w:val="24"/>
                <w:lang w:eastAsia="en-US"/>
              </w:rPr>
              <w:t>referring GP and Choose and Book.</w:t>
            </w:r>
          </w:p>
          <w:p w14:paraId="67C0E1F9" w14:textId="77777777" w:rsidR="00194B1D" w:rsidRDefault="00194B1D" w:rsidP="00194B1D">
            <w:pPr>
              <w:autoSpaceDE w:val="0"/>
              <w:autoSpaceDN w:val="0"/>
              <w:adjustRightInd w:val="0"/>
              <w:spacing w:after="0" w:line="276" w:lineRule="auto"/>
              <w:ind w:left="743"/>
              <w:rPr>
                <w:rFonts w:ascii="Arial" w:eastAsia="Times New Roman" w:hAnsi="Arial" w:cs="Arial"/>
                <w:sz w:val="22"/>
                <w:szCs w:val="22"/>
                <w:lang w:eastAsia="en-US"/>
              </w:rPr>
            </w:pPr>
          </w:p>
          <w:p w14:paraId="6DA9F4B5" w14:textId="77777777" w:rsidR="00194B1D" w:rsidRPr="00984FB8" w:rsidRDefault="00194B1D" w:rsidP="00194B1D">
            <w:pPr>
              <w:autoSpaceDE w:val="0"/>
              <w:autoSpaceDN w:val="0"/>
              <w:adjustRightInd w:val="0"/>
              <w:spacing w:line="276" w:lineRule="auto"/>
              <w:ind w:left="743"/>
              <w:rPr>
                <w:rFonts w:ascii="Arial" w:eastAsia="Times New Roman" w:hAnsi="Arial" w:cs="Arial"/>
                <w:szCs w:val="24"/>
                <w:lang w:eastAsia="en-US"/>
              </w:rPr>
            </w:pPr>
            <w:r w:rsidRPr="00984FB8">
              <w:rPr>
                <w:rFonts w:ascii="Arial" w:eastAsia="Times New Roman" w:hAnsi="Arial" w:cs="Arial"/>
                <w:szCs w:val="24"/>
                <w:lang w:eastAsia="en-US"/>
              </w:rPr>
              <w:t>Please note the following acceptance criteria in relation to the 1</w:t>
            </w:r>
            <w:r w:rsidR="00C013A7" w:rsidRPr="00984FB8">
              <w:rPr>
                <w:rFonts w:ascii="Arial" w:eastAsia="Times New Roman" w:hAnsi="Arial" w:cs="Arial"/>
                <w:szCs w:val="24"/>
                <w:lang w:eastAsia="en-US"/>
              </w:rPr>
              <w:t>0</w:t>
            </w:r>
            <w:r w:rsidRPr="00984FB8">
              <w:rPr>
                <w:rFonts w:ascii="Arial" w:eastAsia="Times New Roman" w:hAnsi="Arial" w:cs="Arial"/>
                <w:szCs w:val="24"/>
                <w:lang w:eastAsia="en-US"/>
              </w:rPr>
              <w:t xml:space="preserve"> weeks RTT target:</w:t>
            </w:r>
          </w:p>
          <w:p w14:paraId="2C1DA922" w14:textId="77777777" w:rsidR="00194B1D" w:rsidRPr="00984FB8" w:rsidRDefault="00194B1D" w:rsidP="00147AA6">
            <w:pPr>
              <w:pStyle w:val="ListParagraph"/>
              <w:keepLines/>
              <w:numPr>
                <w:ilvl w:val="0"/>
                <w:numId w:val="17"/>
              </w:numPr>
              <w:spacing w:line="276" w:lineRule="auto"/>
              <w:contextualSpacing/>
              <w:rPr>
                <w:rFonts w:ascii="Arial" w:hAnsi="Arial" w:cs="Arial"/>
                <w:lang w:eastAsia="en-US"/>
              </w:rPr>
            </w:pPr>
            <w:r w:rsidRPr="00984FB8">
              <w:rPr>
                <w:rFonts w:ascii="Arial" w:hAnsi="Arial" w:cs="Arial"/>
                <w:lang w:eastAsia="en-US"/>
              </w:rPr>
              <w:t>The patient should not be referred if they are unable or unwilling to be seen within 1</w:t>
            </w:r>
            <w:r w:rsidR="00C013A7" w:rsidRPr="00984FB8">
              <w:rPr>
                <w:rFonts w:ascii="Arial" w:hAnsi="Arial" w:cs="Arial"/>
                <w:lang w:eastAsia="en-US"/>
              </w:rPr>
              <w:t>0</w:t>
            </w:r>
            <w:r w:rsidRPr="00984FB8">
              <w:rPr>
                <w:rFonts w:ascii="Arial" w:hAnsi="Arial" w:cs="Arial"/>
                <w:lang w:eastAsia="en-US"/>
              </w:rPr>
              <w:t xml:space="preserve"> weeks</w:t>
            </w:r>
          </w:p>
          <w:p w14:paraId="08EE4E0E" w14:textId="77777777" w:rsidR="00E56FAE" w:rsidRPr="00984FB8" w:rsidRDefault="00E56FAE" w:rsidP="00E56FAE">
            <w:pPr>
              <w:keepLines/>
              <w:spacing w:after="0" w:line="276" w:lineRule="auto"/>
              <w:ind w:left="1188"/>
              <w:contextualSpacing/>
              <w:rPr>
                <w:rFonts w:ascii="Arial" w:eastAsia="Times New Roman" w:hAnsi="Arial" w:cs="Arial"/>
                <w:szCs w:val="24"/>
                <w:lang w:eastAsia="en-US"/>
              </w:rPr>
            </w:pPr>
          </w:p>
          <w:p w14:paraId="39351440" w14:textId="77777777" w:rsidR="00D66066" w:rsidRPr="00984FB8" w:rsidRDefault="00D66066" w:rsidP="0032149C">
            <w:pPr>
              <w:keepNext/>
              <w:spacing w:line="276" w:lineRule="auto"/>
              <w:ind w:left="743"/>
              <w:rPr>
                <w:rFonts w:ascii="Arial" w:hAnsi="Arial" w:cs="Arial"/>
                <w:b/>
                <w:color w:val="009966"/>
                <w:szCs w:val="24"/>
              </w:rPr>
            </w:pPr>
            <w:r w:rsidRPr="00984FB8">
              <w:rPr>
                <w:rFonts w:ascii="Arial" w:hAnsi="Arial" w:cs="Arial"/>
                <w:b/>
                <w:color w:val="009966"/>
                <w:szCs w:val="24"/>
              </w:rPr>
              <w:t>Exclusion Criteria</w:t>
            </w:r>
          </w:p>
          <w:p w14:paraId="4456B8B0" w14:textId="77777777" w:rsidR="00D66066" w:rsidRPr="00984FB8" w:rsidRDefault="00D66066" w:rsidP="0032149C">
            <w:pPr>
              <w:keepNext/>
              <w:spacing w:line="276" w:lineRule="auto"/>
              <w:ind w:left="743"/>
              <w:rPr>
                <w:rFonts w:ascii="Arial" w:eastAsia="Calibri" w:hAnsi="Arial" w:cs="Arial"/>
                <w:szCs w:val="24"/>
                <w:lang w:eastAsia="en-US"/>
              </w:rPr>
            </w:pPr>
            <w:r w:rsidRPr="00984FB8">
              <w:rPr>
                <w:rFonts w:ascii="Arial" w:eastAsia="Calibri" w:hAnsi="Arial" w:cs="Arial"/>
                <w:szCs w:val="24"/>
                <w:lang w:eastAsia="en-US"/>
              </w:rPr>
              <w:t>Patients who meet any the following conditions are not appropriate for referral and therefore not covered in this service:</w:t>
            </w:r>
          </w:p>
          <w:p w14:paraId="4DF7FED2" w14:textId="77777777" w:rsidR="00AF630E" w:rsidRPr="00AB1792" w:rsidRDefault="00AF630E" w:rsidP="00147AA6">
            <w:pPr>
              <w:pStyle w:val="ListParagraph"/>
              <w:keepLines/>
              <w:numPr>
                <w:ilvl w:val="0"/>
                <w:numId w:val="17"/>
              </w:numPr>
              <w:spacing w:line="276" w:lineRule="auto"/>
              <w:contextualSpacing/>
              <w:rPr>
                <w:rFonts w:ascii="Arial" w:hAnsi="Arial" w:cs="Arial"/>
                <w:lang w:eastAsia="en-US"/>
              </w:rPr>
            </w:pPr>
            <w:r w:rsidRPr="00984FB8">
              <w:rPr>
                <w:rFonts w:ascii="Arial" w:hAnsi="Arial" w:cs="Arial"/>
                <w:lang w:eastAsia="en-US"/>
              </w:rPr>
              <w:t xml:space="preserve">Suspicions of serious pathology or presence of red flags – should be </w:t>
            </w:r>
            <w:r w:rsidRPr="00AB1792">
              <w:rPr>
                <w:rFonts w:ascii="Arial" w:hAnsi="Arial" w:cs="Arial"/>
                <w:lang w:eastAsia="en-US"/>
              </w:rPr>
              <w:t>referred urgently to secondary care or as per locally agreed pathways;</w:t>
            </w:r>
          </w:p>
          <w:p w14:paraId="3DF791AF" w14:textId="77777777" w:rsidR="00D66066" w:rsidRPr="00AB1792" w:rsidRDefault="00D66066" w:rsidP="00147AA6">
            <w:pPr>
              <w:pStyle w:val="ListParagraph"/>
              <w:keepLines/>
              <w:numPr>
                <w:ilvl w:val="0"/>
                <w:numId w:val="17"/>
              </w:numPr>
              <w:spacing w:line="276" w:lineRule="auto"/>
              <w:contextualSpacing/>
              <w:rPr>
                <w:rFonts w:ascii="Arial" w:hAnsi="Arial" w:cs="Arial"/>
                <w:lang w:eastAsia="en-US"/>
              </w:rPr>
            </w:pPr>
            <w:r w:rsidRPr="00AB1792">
              <w:rPr>
                <w:rFonts w:ascii="Arial" w:hAnsi="Arial" w:cs="Arial"/>
                <w:lang w:eastAsia="en-US"/>
              </w:rPr>
              <w:t>Suspicion of cancer;</w:t>
            </w:r>
          </w:p>
          <w:p w14:paraId="5D9CC6C8" w14:textId="77777777" w:rsidR="00D66066" w:rsidRPr="00AB1792" w:rsidRDefault="00791985" w:rsidP="00147AA6">
            <w:pPr>
              <w:pStyle w:val="ListParagraph"/>
              <w:keepLines/>
              <w:numPr>
                <w:ilvl w:val="0"/>
                <w:numId w:val="17"/>
              </w:numPr>
              <w:spacing w:line="276" w:lineRule="auto"/>
              <w:contextualSpacing/>
              <w:rPr>
                <w:rFonts w:ascii="Arial" w:hAnsi="Arial" w:cs="Arial"/>
                <w:lang w:eastAsia="en-US"/>
              </w:rPr>
            </w:pPr>
            <w:r w:rsidRPr="00AB1792">
              <w:rPr>
                <w:rFonts w:ascii="Arial" w:hAnsi="Arial" w:cs="Arial"/>
                <w:lang w:eastAsia="en-US"/>
              </w:rPr>
              <w:t>D</w:t>
            </w:r>
            <w:r w:rsidR="00D66066" w:rsidRPr="00AB1792">
              <w:rPr>
                <w:rFonts w:ascii="Arial" w:hAnsi="Arial" w:cs="Arial"/>
                <w:lang w:eastAsia="en-US"/>
              </w:rPr>
              <w:t>o not meet referral criteria;</w:t>
            </w:r>
          </w:p>
          <w:p w14:paraId="6282C92F" w14:textId="77777777" w:rsidR="00D66066" w:rsidRPr="00AB1792" w:rsidRDefault="00D17C6A" w:rsidP="00147AA6">
            <w:pPr>
              <w:pStyle w:val="ListParagraph"/>
              <w:keepLines/>
              <w:numPr>
                <w:ilvl w:val="0"/>
                <w:numId w:val="17"/>
              </w:numPr>
              <w:spacing w:line="276" w:lineRule="auto"/>
              <w:contextualSpacing/>
              <w:rPr>
                <w:rFonts w:ascii="Arial" w:hAnsi="Arial" w:cs="Arial"/>
                <w:lang w:eastAsia="en-US"/>
              </w:rPr>
            </w:pPr>
            <w:r w:rsidRPr="00AB1792">
              <w:rPr>
                <w:rFonts w:ascii="Arial" w:hAnsi="Arial" w:cs="Arial"/>
                <w:lang w:eastAsia="en-US"/>
              </w:rPr>
              <w:t xml:space="preserve">Children under the age of </w:t>
            </w:r>
            <w:r w:rsidR="001E1C5D" w:rsidRPr="00AB1792">
              <w:rPr>
                <w:rFonts w:ascii="Arial" w:hAnsi="Arial" w:cs="Arial"/>
                <w:lang w:eastAsia="en-US"/>
              </w:rPr>
              <w:t>16</w:t>
            </w:r>
            <w:r w:rsidRPr="00AB1792">
              <w:rPr>
                <w:rFonts w:ascii="Arial" w:hAnsi="Arial" w:cs="Arial"/>
                <w:lang w:eastAsia="en-US"/>
              </w:rPr>
              <w:t xml:space="preserve"> </w:t>
            </w:r>
            <w:r w:rsidR="00D66066" w:rsidRPr="00AB1792">
              <w:rPr>
                <w:rFonts w:ascii="Arial" w:hAnsi="Arial" w:cs="Arial"/>
                <w:lang w:eastAsia="en-US"/>
              </w:rPr>
              <w:t>years of age;</w:t>
            </w:r>
            <w:r w:rsidR="00C30E95">
              <w:rPr>
                <w:rFonts w:ascii="Arial" w:hAnsi="Arial" w:cs="Arial"/>
                <w:lang w:eastAsia="en-US"/>
              </w:rPr>
              <w:t xml:space="preserve"> except for under 16’s with ‘peri-</w:t>
            </w:r>
            <w:proofErr w:type="spellStart"/>
            <w:r w:rsidR="00C30E95">
              <w:rPr>
                <w:rFonts w:ascii="Arial" w:hAnsi="Arial" w:cs="Arial"/>
                <w:lang w:eastAsia="en-US"/>
              </w:rPr>
              <w:t>menarchal</w:t>
            </w:r>
            <w:proofErr w:type="spellEnd"/>
            <w:r w:rsidR="00C30E95">
              <w:rPr>
                <w:rFonts w:ascii="Arial" w:hAnsi="Arial" w:cs="Arial"/>
                <w:lang w:eastAsia="en-US"/>
              </w:rPr>
              <w:t xml:space="preserve"> menstrual disturbances’ (see section 3.2 conditions treated).</w:t>
            </w:r>
          </w:p>
          <w:p w14:paraId="4E6D0ACE" w14:textId="77777777" w:rsidR="001E1C5D" w:rsidRPr="00AB1792" w:rsidRDefault="001E1C5D" w:rsidP="00147AA6">
            <w:pPr>
              <w:pStyle w:val="ListParagraph"/>
              <w:keepLines/>
              <w:numPr>
                <w:ilvl w:val="0"/>
                <w:numId w:val="17"/>
              </w:numPr>
              <w:spacing w:line="276" w:lineRule="auto"/>
              <w:contextualSpacing/>
              <w:rPr>
                <w:rFonts w:ascii="Arial" w:hAnsi="Arial" w:cs="Arial"/>
                <w:lang w:eastAsia="en-US"/>
              </w:rPr>
            </w:pPr>
            <w:r w:rsidRPr="00AB1792">
              <w:rPr>
                <w:rFonts w:ascii="Arial" w:hAnsi="Arial" w:cs="Arial"/>
                <w:lang w:eastAsia="en-US"/>
              </w:rPr>
              <w:t>Procedures detailed under the Low Priority Procedures list, where criteria exists these should be adhered to or prior approval is required.</w:t>
            </w:r>
          </w:p>
          <w:p w14:paraId="48446EE8" w14:textId="77777777" w:rsidR="00D66066" w:rsidRPr="00AB1792" w:rsidRDefault="00791985" w:rsidP="00147AA6">
            <w:pPr>
              <w:pStyle w:val="ListParagraph"/>
              <w:keepLines/>
              <w:numPr>
                <w:ilvl w:val="0"/>
                <w:numId w:val="17"/>
              </w:numPr>
              <w:spacing w:line="276" w:lineRule="auto"/>
              <w:contextualSpacing/>
              <w:rPr>
                <w:rFonts w:ascii="Arial" w:hAnsi="Arial" w:cs="Arial"/>
                <w:lang w:eastAsia="en-US"/>
              </w:rPr>
            </w:pPr>
            <w:r w:rsidRPr="00AB1792">
              <w:rPr>
                <w:rFonts w:ascii="Arial" w:hAnsi="Arial" w:cs="Arial"/>
                <w:lang w:eastAsia="en-US"/>
              </w:rPr>
              <w:t>W</w:t>
            </w:r>
            <w:r w:rsidR="00756D37" w:rsidRPr="00AB1792">
              <w:rPr>
                <w:rFonts w:ascii="Arial" w:hAnsi="Arial" w:cs="Arial"/>
                <w:lang w:eastAsia="en-US"/>
              </w:rPr>
              <w:t>hich</w:t>
            </w:r>
            <w:r w:rsidR="00D66066" w:rsidRPr="00AB1792">
              <w:rPr>
                <w:rFonts w:ascii="Arial" w:hAnsi="Arial" w:cs="Arial"/>
                <w:lang w:eastAsia="en-US"/>
              </w:rPr>
              <w:t xml:space="preserve"> require specialist treatment out with the scope of the specification;</w:t>
            </w:r>
          </w:p>
          <w:p w14:paraId="045F8D9B" w14:textId="77777777" w:rsidR="00D66066" w:rsidRPr="00AB1792" w:rsidRDefault="00791985" w:rsidP="00147AA6">
            <w:pPr>
              <w:pStyle w:val="ListParagraph"/>
              <w:keepLines/>
              <w:numPr>
                <w:ilvl w:val="0"/>
                <w:numId w:val="17"/>
              </w:numPr>
              <w:spacing w:line="276" w:lineRule="auto"/>
              <w:contextualSpacing/>
              <w:rPr>
                <w:rFonts w:ascii="Arial" w:hAnsi="Arial" w:cs="Arial"/>
                <w:lang w:eastAsia="en-US"/>
              </w:rPr>
            </w:pPr>
            <w:r w:rsidRPr="00AB1792">
              <w:rPr>
                <w:rFonts w:ascii="Arial" w:hAnsi="Arial" w:cs="Arial"/>
                <w:lang w:eastAsia="en-US"/>
              </w:rPr>
              <w:t>W</w:t>
            </w:r>
            <w:r w:rsidR="00756D37" w:rsidRPr="00AB1792">
              <w:rPr>
                <w:rFonts w:ascii="Arial" w:hAnsi="Arial" w:cs="Arial"/>
                <w:lang w:eastAsia="en-US"/>
              </w:rPr>
              <w:t>h</w:t>
            </w:r>
            <w:r w:rsidR="009B7C5D" w:rsidRPr="00AB1792">
              <w:rPr>
                <w:rFonts w:ascii="Arial" w:hAnsi="Arial" w:cs="Arial"/>
                <w:lang w:eastAsia="en-US"/>
              </w:rPr>
              <w:t>ere the patient</w:t>
            </w:r>
            <w:r w:rsidR="00D66066" w:rsidRPr="00AB1792">
              <w:rPr>
                <w:rFonts w:ascii="Arial" w:hAnsi="Arial" w:cs="Arial"/>
                <w:lang w:eastAsia="en-US"/>
              </w:rPr>
              <w:t xml:space="preserve"> do</w:t>
            </w:r>
            <w:r w:rsidR="009B7C5D" w:rsidRPr="00AB1792">
              <w:rPr>
                <w:rFonts w:ascii="Arial" w:hAnsi="Arial" w:cs="Arial"/>
                <w:lang w:eastAsia="en-US"/>
              </w:rPr>
              <w:t>es</w:t>
            </w:r>
            <w:r w:rsidR="00D66066" w:rsidRPr="00AB1792">
              <w:rPr>
                <w:rFonts w:ascii="Arial" w:hAnsi="Arial" w:cs="Arial"/>
                <w:lang w:eastAsia="en-US"/>
              </w:rPr>
              <w:t xml:space="preserve"> not want to be referred or who are not willing to comply with  treatment plans;</w:t>
            </w:r>
          </w:p>
          <w:p w14:paraId="60C8262F" w14:textId="77777777" w:rsidR="00D66066" w:rsidRPr="00AB1792" w:rsidRDefault="00791985" w:rsidP="00147AA6">
            <w:pPr>
              <w:pStyle w:val="ListParagraph"/>
              <w:keepLines/>
              <w:numPr>
                <w:ilvl w:val="0"/>
                <w:numId w:val="17"/>
              </w:numPr>
              <w:spacing w:line="276" w:lineRule="auto"/>
              <w:contextualSpacing/>
              <w:rPr>
                <w:rFonts w:ascii="Arial" w:hAnsi="Arial" w:cs="Arial"/>
                <w:lang w:eastAsia="en-US"/>
              </w:rPr>
            </w:pPr>
            <w:r w:rsidRPr="00AB1792">
              <w:rPr>
                <w:rFonts w:ascii="Arial" w:hAnsi="Arial" w:cs="Arial"/>
                <w:lang w:eastAsia="en-US"/>
              </w:rPr>
              <w:t>W</w:t>
            </w:r>
            <w:r w:rsidR="00756D37" w:rsidRPr="00AB1792">
              <w:rPr>
                <w:rFonts w:ascii="Arial" w:hAnsi="Arial" w:cs="Arial"/>
                <w:lang w:eastAsia="en-US"/>
              </w:rPr>
              <w:t>hich</w:t>
            </w:r>
            <w:r w:rsidR="00D66066" w:rsidRPr="00AB1792">
              <w:rPr>
                <w:rFonts w:ascii="Arial" w:hAnsi="Arial" w:cs="Arial"/>
                <w:lang w:eastAsia="en-US"/>
              </w:rPr>
              <w:t xml:space="preserve"> require emergency treatment </w:t>
            </w:r>
          </w:p>
          <w:p w14:paraId="796DBFB9" w14:textId="77777777" w:rsidR="00D66066" w:rsidRPr="00AB1792" w:rsidRDefault="00791985" w:rsidP="00147AA6">
            <w:pPr>
              <w:pStyle w:val="ListParagraph"/>
              <w:keepLines/>
              <w:numPr>
                <w:ilvl w:val="0"/>
                <w:numId w:val="17"/>
              </w:numPr>
              <w:spacing w:line="276" w:lineRule="auto"/>
              <w:contextualSpacing/>
              <w:rPr>
                <w:rFonts w:ascii="Arial" w:hAnsi="Arial" w:cs="Arial"/>
                <w:lang w:eastAsia="en-US"/>
              </w:rPr>
            </w:pPr>
            <w:r w:rsidRPr="00AB1792">
              <w:rPr>
                <w:rFonts w:ascii="Arial" w:hAnsi="Arial" w:cs="Arial"/>
                <w:lang w:eastAsia="en-US"/>
              </w:rPr>
              <w:t>W</w:t>
            </w:r>
            <w:r w:rsidR="00D66066" w:rsidRPr="00AB1792">
              <w:rPr>
                <w:rFonts w:ascii="Arial" w:hAnsi="Arial" w:cs="Arial"/>
                <w:lang w:eastAsia="en-US"/>
              </w:rPr>
              <w:t xml:space="preserve">ith </w:t>
            </w:r>
            <w:r w:rsidR="00396E9E" w:rsidRPr="00AB1792">
              <w:rPr>
                <w:rFonts w:ascii="Arial" w:hAnsi="Arial" w:cs="Arial"/>
                <w:lang w:eastAsia="en-US"/>
              </w:rPr>
              <w:t>post-operative</w:t>
            </w:r>
            <w:r w:rsidR="00D66066" w:rsidRPr="00AB1792">
              <w:rPr>
                <w:rFonts w:ascii="Arial" w:hAnsi="Arial" w:cs="Arial"/>
                <w:lang w:eastAsia="en-US"/>
              </w:rPr>
              <w:t xml:space="preserve"> or post traumatic complications </w:t>
            </w:r>
          </w:p>
          <w:p w14:paraId="02611692" w14:textId="77777777" w:rsidR="00D66066" w:rsidRPr="00AB1792" w:rsidRDefault="00791985" w:rsidP="00147AA6">
            <w:pPr>
              <w:pStyle w:val="ListParagraph"/>
              <w:keepLines/>
              <w:numPr>
                <w:ilvl w:val="0"/>
                <w:numId w:val="17"/>
              </w:numPr>
              <w:spacing w:line="276" w:lineRule="auto"/>
              <w:contextualSpacing/>
              <w:rPr>
                <w:rFonts w:ascii="Arial" w:hAnsi="Arial" w:cs="Arial"/>
                <w:lang w:eastAsia="en-US"/>
              </w:rPr>
            </w:pPr>
            <w:r w:rsidRPr="00AB1792">
              <w:rPr>
                <w:rFonts w:ascii="Arial" w:hAnsi="Arial" w:cs="Arial"/>
                <w:lang w:eastAsia="en-US"/>
              </w:rPr>
              <w:t>W</w:t>
            </w:r>
            <w:r w:rsidR="00756D37" w:rsidRPr="00AB1792">
              <w:rPr>
                <w:rFonts w:ascii="Arial" w:hAnsi="Arial" w:cs="Arial"/>
                <w:lang w:eastAsia="en-US"/>
              </w:rPr>
              <w:t>hich</w:t>
            </w:r>
            <w:r w:rsidR="00D66066" w:rsidRPr="00AB1792">
              <w:rPr>
                <w:rFonts w:ascii="Arial" w:hAnsi="Arial" w:cs="Arial"/>
                <w:lang w:eastAsia="en-US"/>
              </w:rPr>
              <w:t xml:space="preserve"> require a second surgical opinion </w:t>
            </w:r>
          </w:p>
          <w:p w14:paraId="61AB83FA" w14:textId="77777777" w:rsidR="00D66066" w:rsidRPr="00AB1792" w:rsidRDefault="00D66066" w:rsidP="00147AA6">
            <w:pPr>
              <w:pStyle w:val="ListParagraph"/>
              <w:keepLines/>
              <w:numPr>
                <w:ilvl w:val="0"/>
                <w:numId w:val="17"/>
              </w:numPr>
              <w:spacing w:line="276" w:lineRule="auto"/>
              <w:contextualSpacing/>
              <w:rPr>
                <w:rFonts w:ascii="Arial" w:hAnsi="Arial" w:cs="Arial"/>
                <w:lang w:eastAsia="en-US"/>
              </w:rPr>
            </w:pPr>
            <w:r w:rsidRPr="00AB1792">
              <w:rPr>
                <w:rFonts w:ascii="Arial" w:hAnsi="Arial" w:cs="Arial"/>
                <w:lang w:eastAsia="en-US"/>
              </w:rPr>
              <w:t xml:space="preserve">Housebound Patients  </w:t>
            </w:r>
          </w:p>
          <w:p w14:paraId="0BF2FCB8" w14:textId="77777777" w:rsidR="00D66066" w:rsidRPr="00AB1792" w:rsidRDefault="00791985" w:rsidP="00147AA6">
            <w:pPr>
              <w:pStyle w:val="ListParagraph"/>
              <w:keepLines/>
              <w:numPr>
                <w:ilvl w:val="0"/>
                <w:numId w:val="17"/>
              </w:numPr>
              <w:spacing w:line="276" w:lineRule="auto"/>
              <w:contextualSpacing/>
              <w:rPr>
                <w:rFonts w:ascii="Arial" w:hAnsi="Arial" w:cs="Arial"/>
                <w:lang w:eastAsia="en-US"/>
              </w:rPr>
            </w:pPr>
            <w:r w:rsidRPr="00AB1792">
              <w:rPr>
                <w:rFonts w:ascii="Arial" w:hAnsi="Arial" w:cs="Arial"/>
                <w:lang w:eastAsia="en-US"/>
              </w:rPr>
              <w:t>R</w:t>
            </w:r>
            <w:r w:rsidR="00F3250B" w:rsidRPr="00AB1792">
              <w:rPr>
                <w:rFonts w:ascii="Arial" w:hAnsi="Arial" w:cs="Arial"/>
                <w:lang w:eastAsia="en-US"/>
              </w:rPr>
              <w:t xml:space="preserve">egistered on the violent patient scheme </w:t>
            </w:r>
            <w:r w:rsidR="00D66066" w:rsidRPr="00AB1792">
              <w:rPr>
                <w:rFonts w:ascii="Arial" w:hAnsi="Arial" w:cs="Arial"/>
                <w:lang w:eastAsia="en-US"/>
              </w:rPr>
              <w:t xml:space="preserve"> </w:t>
            </w:r>
          </w:p>
          <w:p w14:paraId="03D5E2BC" w14:textId="77777777" w:rsidR="00AE79EA" w:rsidRDefault="00AE79EA" w:rsidP="00AE79EA">
            <w:pPr>
              <w:pStyle w:val="ListParagraph"/>
              <w:keepLines/>
              <w:spacing w:line="276" w:lineRule="auto"/>
              <w:ind w:left="1200"/>
              <w:contextualSpacing/>
              <w:rPr>
                <w:rFonts w:ascii="Arial" w:hAnsi="Arial" w:cs="Arial"/>
                <w:lang w:eastAsia="en-US"/>
              </w:rPr>
            </w:pPr>
          </w:p>
          <w:p w14:paraId="3F67E924" w14:textId="77777777" w:rsidR="00E56FAE" w:rsidRPr="00AB1792" w:rsidRDefault="00791985" w:rsidP="00147AA6">
            <w:pPr>
              <w:pStyle w:val="ListParagraph"/>
              <w:keepLines/>
              <w:numPr>
                <w:ilvl w:val="0"/>
                <w:numId w:val="17"/>
              </w:numPr>
              <w:spacing w:line="276" w:lineRule="auto"/>
              <w:contextualSpacing/>
              <w:rPr>
                <w:rFonts w:ascii="Arial" w:hAnsi="Arial" w:cs="Arial"/>
                <w:lang w:eastAsia="en-US"/>
              </w:rPr>
            </w:pPr>
            <w:r w:rsidRPr="00AB1792">
              <w:rPr>
                <w:rFonts w:ascii="Arial" w:hAnsi="Arial" w:cs="Arial"/>
                <w:lang w:eastAsia="en-US"/>
              </w:rPr>
              <w:lastRenderedPageBreak/>
              <w:t xml:space="preserve">That </w:t>
            </w:r>
            <w:r w:rsidR="00852773" w:rsidRPr="00AB1792">
              <w:rPr>
                <w:rFonts w:ascii="Arial" w:hAnsi="Arial" w:cs="Arial"/>
                <w:lang w:eastAsia="en-US"/>
              </w:rPr>
              <w:t>are severely disabled and bed/chair fast</w:t>
            </w:r>
          </w:p>
          <w:p w14:paraId="1067CF51" w14:textId="77777777" w:rsidR="008E79C5" w:rsidRPr="00AB1792" w:rsidRDefault="008E79C5" w:rsidP="00147AA6">
            <w:pPr>
              <w:pStyle w:val="ListParagraph"/>
              <w:keepLines/>
              <w:numPr>
                <w:ilvl w:val="0"/>
                <w:numId w:val="17"/>
              </w:numPr>
              <w:spacing w:line="276" w:lineRule="auto"/>
              <w:contextualSpacing/>
              <w:rPr>
                <w:rFonts w:ascii="Arial" w:hAnsi="Arial" w:cs="Arial"/>
                <w:lang w:eastAsia="en-US"/>
              </w:rPr>
            </w:pPr>
            <w:r w:rsidRPr="00AB1792">
              <w:rPr>
                <w:rFonts w:ascii="Arial" w:hAnsi="Arial" w:cs="Arial"/>
                <w:lang w:eastAsia="en-US"/>
              </w:rPr>
              <w:t>Pregnant women</w:t>
            </w:r>
          </w:p>
          <w:p w14:paraId="7989039B" w14:textId="77777777" w:rsidR="008E79C5" w:rsidRPr="00AB1792" w:rsidRDefault="008E79C5" w:rsidP="008E79C5">
            <w:pPr>
              <w:keepLines/>
              <w:spacing w:line="276" w:lineRule="auto"/>
              <w:contextualSpacing/>
              <w:rPr>
                <w:rFonts w:ascii="Arial" w:hAnsi="Arial" w:cs="Arial"/>
                <w:szCs w:val="24"/>
                <w:lang w:eastAsia="en-US"/>
              </w:rPr>
            </w:pPr>
          </w:p>
          <w:p w14:paraId="185C3F75" w14:textId="77777777" w:rsidR="00D66066" w:rsidRPr="00AB1792" w:rsidRDefault="00520900" w:rsidP="001273B1">
            <w:pPr>
              <w:rPr>
                <w:rFonts w:ascii="Arial" w:hAnsi="Arial" w:cs="Arial"/>
                <w:b/>
                <w:color w:val="009966"/>
                <w:szCs w:val="24"/>
              </w:rPr>
            </w:pPr>
            <w:r w:rsidRPr="00AB1792">
              <w:rPr>
                <w:rFonts w:ascii="Arial" w:hAnsi="Arial" w:cs="Arial"/>
                <w:b/>
                <w:color w:val="009966"/>
                <w:szCs w:val="24"/>
              </w:rPr>
              <w:t>3.5</w:t>
            </w:r>
            <w:r w:rsidR="00D66066" w:rsidRPr="00AB1792">
              <w:rPr>
                <w:rFonts w:ascii="Arial" w:hAnsi="Arial" w:cs="Arial"/>
                <w:b/>
                <w:color w:val="009966"/>
                <w:szCs w:val="24"/>
              </w:rPr>
              <w:tab/>
              <w:t>Interdependence with other services/providers</w:t>
            </w:r>
          </w:p>
          <w:p w14:paraId="25FB1F95" w14:textId="77777777" w:rsidR="00D66066" w:rsidRPr="00AB1792" w:rsidRDefault="00D66066" w:rsidP="00160057">
            <w:pPr>
              <w:spacing w:before="234" w:line="260" w:lineRule="exact"/>
              <w:ind w:left="743" w:right="216"/>
              <w:textAlignment w:val="baseline"/>
              <w:rPr>
                <w:rFonts w:ascii="Arial" w:eastAsia="Arial" w:hAnsi="Arial" w:cs="Arial"/>
                <w:color w:val="000000"/>
                <w:szCs w:val="24"/>
                <w:lang w:eastAsia="en-US"/>
              </w:rPr>
            </w:pPr>
            <w:r w:rsidRPr="00AB1792">
              <w:rPr>
                <w:rFonts w:ascii="Arial" w:eastAsia="Arial" w:hAnsi="Arial" w:cs="Arial"/>
                <w:color w:val="000000"/>
                <w:szCs w:val="24"/>
                <w:lang w:eastAsia="en-US"/>
              </w:rPr>
              <w:t xml:space="preserve">The </w:t>
            </w:r>
            <w:r w:rsidR="008A6ABE" w:rsidRPr="00AB1792">
              <w:rPr>
                <w:rFonts w:ascii="Arial" w:eastAsia="Arial" w:hAnsi="Arial" w:cs="Arial"/>
                <w:color w:val="000000"/>
                <w:szCs w:val="24"/>
                <w:lang w:eastAsia="en-US"/>
              </w:rPr>
              <w:t>provider</w:t>
            </w:r>
            <w:r w:rsidR="005660AC" w:rsidRPr="00AB1792">
              <w:rPr>
                <w:rFonts w:ascii="Arial" w:eastAsia="Arial" w:hAnsi="Arial" w:cs="Arial"/>
                <w:color w:val="000000"/>
                <w:szCs w:val="24"/>
                <w:lang w:eastAsia="en-US"/>
              </w:rPr>
              <w:t xml:space="preserve"> </w:t>
            </w:r>
            <w:r w:rsidRPr="00AB1792">
              <w:rPr>
                <w:rFonts w:ascii="Arial" w:eastAsia="Arial" w:hAnsi="Arial" w:cs="Arial"/>
                <w:color w:val="000000"/>
                <w:szCs w:val="24"/>
                <w:lang w:eastAsia="en-US"/>
              </w:rPr>
              <w:t>is expected to work within the Lincolnshire Health E</w:t>
            </w:r>
            <w:r w:rsidR="00F3250B" w:rsidRPr="00AB1792">
              <w:rPr>
                <w:rFonts w:ascii="Arial" w:eastAsia="Arial" w:hAnsi="Arial" w:cs="Arial"/>
                <w:color w:val="000000"/>
                <w:szCs w:val="24"/>
                <w:lang w:eastAsia="en-US"/>
              </w:rPr>
              <w:t>conomy.</w:t>
            </w:r>
            <w:r w:rsidRPr="00AB1792">
              <w:rPr>
                <w:rFonts w:ascii="Arial" w:eastAsia="Arial" w:hAnsi="Arial" w:cs="Arial"/>
                <w:color w:val="000000"/>
                <w:szCs w:val="24"/>
                <w:lang w:eastAsia="en-US"/>
              </w:rPr>
              <w:t xml:space="preserve"> Partners within this pathway include</w:t>
            </w:r>
            <w:r w:rsidR="00F3250B" w:rsidRPr="00AB1792">
              <w:rPr>
                <w:rFonts w:ascii="Arial" w:eastAsia="Arial" w:hAnsi="Arial" w:cs="Arial"/>
                <w:color w:val="000000"/>
                <w:szCs w:val="24"/>
                <w:lang w:eastAsia="en-US"/>
              </w:rPr>
              <w:t xml:space="preserve"> (not limited to)</w:t>
            </w:r>
            <w:r w:rsidRPr="00AB1792">
              <w:rPr>
                <w:rFonts w:ascii="Arial" w:eastAsia="Arial" w:hAnsi="Arial" w:cs="Arial"/>
                <w:color w:val="000000"/>
                <w:szCs w:val="24"/>
                <w:lang w:eastAsia="en-US"/>
              </w:rPr>
              <w:t>:</w:t>
            </w:r>
          </w:p>
          <w:p w14:paraId="2DF753D2" w14:textId="77777777" w:rsidR="005B1B1A" w:rsidRPr="00AB1792" w:rsidRDefault="005B1B1A" w:rsidP="00147AA6">
            <w:pPr>
              <w:pStyle w:val="ListParagraph"/>
              <w:keepLines/>
              <w:numPr>
                <w:ilvl w:val="0"/>
                <w:numId w:val="18"/>
              </w:numPr>
              <w:spacing w:line="276" w:lineRule="auto"/>
              <w:contextualSpacing/>
              <w:rPr>
                <w:rFonts w:ascii="Arial" w:hAnsi="Arial" w:cs="Arial"/>
                <w:lang w:eastAsia="en-US"/>
              </w:rPr>
            </w:pPr>
            <w:r w:rsidRPr="00AB1792">
              <w:rPr>
                <w:rFonts w:ascii="Arial" w:hAnsi="Arial" w:cs="Arial"/>
                <w:lang w:eastAsia="en-US"/>
              </w:rPr>
              <w:t>The Choose and Book team within the Greater East Midlands Commissioning Support Unit (GEM)</w:t>
            </w:r>
          </w:p>
          <w:p w14:paraId="04577E14" w14:textId="77777777" w:rsidR="00D66066" w:rsidRPr="00AB1792" w:rsidRDefault="005B1B1A" w:rsidP="00147AA6">
            <w:pPr>
              <w:pStyle w:val="ListParagraph"/>
              <w:keepLines/>
              <w:numPr>
                <w:ilvl w:val="0"/>
                <w:numId w:val="18"/>
              </w:numPr>
              <w:spacing w:line="276" w:lineRule="auto"/>
              <w:contextualSpacing/>
              <w:rPr>
                <w:rFonts w:ascii="Arial" w:hAnsi="Arial" w:cs="Arial"/>
                <w:lang w:eastAsia="en-US"/>
              </w:rPr>
            </w:pPr>
            <w:r w:rsidRPr="00AB1792">
              <w:rPr>
                <w:rFonts w:ascii="Arial" w:hAnsi="Arial" w:cs="Arial"/>
                <w:lang w:eastAsia="en-US"/>
              </w:rPr>
              <w:t xml:space="preserve">Secondary Care Providers e.g. </w:t>
            </w:r>
            <w:r w:rsidR="00D66066" w:rsidRPr="00AB1792">
              <w:rPr>
                <w:rFonts w:ascii="Arial" w:hAnsi="Arial" w:cs="Arial"/>
                <w:lang w:eastAsia="en-US"/>
              </w:rPr>
              <w:t>United Lincolnshire Hospital Trust</w:t>
            </w:r>
            <w:r w:rsidR="005660AC" w:rsidRPr="00AB1792">
              <w:rPr>
                <w:rFonts w:ascii="Arial" w:hAnsi="Arial" w:cs="Arial"/>
                <w:lang w:eastAsia="en-US"/>
              </w:rPr>
              <w:t xml:space="preserve"> (ULHT)</w:t>
            </w:r>
          </w:p>
          <w:p w14:paraId="2B8C7020" w14:textId="77777777" w:rsidR="00D66066" w:rsidRPr="00AB1792" w:rsidRDefault="005B1B1A" w:rsidP="00147AA6">
            <w:pPr>
              <w:pStyle w:val="ListParagraph"/>
              <w:keepLines/>
              <w:numPr>
                <w:ilvl w:val="0"/>
                <w:numId w:val="18"/>
              </w:numPr>
              <w:spacing w:line="276" w:lineRule="auto"/>
              <w:contextualSpacing/>
              <w:rPr>
                <w:rFonts w:ascii="Arial" w:hAnsi="Arial" w:cs="Arial"/>
                <w:lang w:eastAsia="en-US"/>
              </w:rPr>
            </w:pPr>
            <w:r w:rsidRPr="00AB1792">
              <w:rPr>
                <w:rFonts w:ascii="Arial" w:hAnsi="Arial" w:cs="Arial"/>
                <w:lang w:eastAsia="en-US"/>
              </w:rPr>
              <w:t>GP</w:t>
            </w:r>
            <w:r w:rsidR="00853FF4" w:rsidRPr="00AB1792">
              <w:rPr>
                <w:rFonts w:ascii="Arial" w:hAnsi="Arial" w:cs="Arial"/>
                <w:lang w:eastAsia="en-US"/>
              </w:rPr>
              <w:t>’</w:t>
            </w:r>
            <w:r w:rsidRPr="00AB1792">
              <w:rPr>
                <w:rFonts w:ascii="Arial" w:hAnsi="Arial" w:cs="Arial"/>
                <w:lang w:eastAsia="en-US"/>
              </w:rPr>
              <w:t>s</w:t>
            </w:r>
          </w:p>
          <w:p w14:paraId="45B65191" w14:textId="77777777" w:rsidR="005B1B1A" w:rsidRPr="00AB1792" w:rsidRDefault="005B1B1A" w:rsidP="00147AA6">
            <w:pPr>
              <w:pStyle w:val="ListParagraph"/>
              <w:keepLines/>
              <w:numPr>
                <w:ilvl w:val="0"/>
                <w:numId w:val="18"/>
              </w:numPr>
              <w:spacing w:line="276" w:lineRule="auto"/>
              <w:contextualSpacing/>
              <w:rPr>
                <w:rFonts w:ascii="Arial" w:hAnsi="Arial" w:cs="Arial"/>
                <w:lang w:eastAsia="en-US"/>
              </w:rPr>
            </w:pPr>
            <w:r w:rsidRPr="00AB1792">
              <w:rPr>
                <w:rFonts w:ascii="Arial" w:hAnsi="Arial" w:cs="Arial"/>
                <w:lang w:eastAsia="en-US"/>
              </w:rPr>
              <w:t>GP</w:t>
            </w:r>
            <w:r w:rsidR="00853FF4" w:rsidRPr="00AB1792">
              <w:rPr>
                <w:rFonts w:ascii="Arial" w:hAnsi="Arial" w:cs="Arial"/>
                <w:lang w:eastAsia="en-US"/>
              </w:rPr>
              <w:t>’</w:t>
            </w:r>
            <w:r w:rsidRPr="00AB1792">
              <w:rPr>
                <w:rFonts w:ascii="Arial" w:hAnsi="Arial" w:cs="Arial"/>
                <w:lang w:eastAsia="en-US"/>
              </w:rPr>
              <w:t>s with Special Interests</w:t>
            </w:r>
          </w:p>
          <w:p w14:paraId="7E640EA0" w14:textId="77777777" w:rsidR="005B1B1A" w:rsidRPr="00AB1792" w:rsidRDefault="005B1B1A" w:rsidP="00147AA6">
            <w:pPr>
              <w:pStyle w:val="ListParagraph"/>
              <w:keepLines/>
              <w:numPr>
                <w:ilvl w:val="0"/>
                <w:numId w:val="18"/>
              </w:numPr>
              <w:spacing w:line="276" w:lineRule="auto"/>
              <w:contextualSpacing/>
              <w:rPr>
                <w:rFonts w:ascii="Arial" w:hAnsi="Arial" w:cs="Arial"/>
                <w:lang w:eastAsia="en-US"/>
              </w:rPr>
            </w:pPr>
            <w:r w:rsidRPr="00AB1792">
              <w:rPr>
                <w:rFonts w:ascii="Arial" w:hAnsi="Arial" w:cs="Arial"/>
                <w:lang w:eastAsia="en-US"/>
              </w:rPr>
              <w:t>Pathology Departments</w:t>
            </w:r>
          </w:p>
          <w:p w14:paraId="5F91FFFE" w14:textId="77777777" w:rsidR="00520900" w:rsidRDefault="00520900" w:rsidP="00147AA6">
            <w:pPr>
              <w:pStyle w:val="ListParagraph"/>
              <w:keepLines/>
              <w:numPr>
                <w:ilvl w:val="0"/>
                <w:numId w:val="18"/>
              </w:numPr>
              <w:spacing w:line="276" w:lineRule="auto"/>
              <w:contextualSpacing/>
              <w:rPr>
                <w:rFonts w:ascii="Arial" w:hAnsi="Arial" w:cs="Arial"/>
                <w:lang w:eastAsia="en-US"/>
              </w:rPr>
            </w:pPr>
            <w:r w:rsidRPr="00AB1792">
              <w:rPr>
                <w:rFonts w:ascii="Arial" w:hAnsi="Arial" w:cs="Arial"/>
                <w:lang w:eastAsia="en-US"/>
              </w:rPr>
              <w:t>Other services as req</w:t>
            </w:r>
            <w:r w:rsidR="00BD03AE" w:rsidRPr="00AB1792">
              <w:rPr>
                <w:rFonts w:ascii="Arial" w:hAnsi="Arial" w:cs="Arial"/>
                <w:lang w:eastAsia="en-US"/>
              </w:rPr>
              <w:t>uired from time to time e.g. Gynaecology Physiotherapy, Continence Nurse Specialist</w:t>
            </w:r>
          </w:p>
          <w:p w14:paraId="7F169474" w14:textId="77777777" w:rsidR="00AB1792" w:rsidRPr="00AB1792" w:rsidRDefault="00AB1792" w:rsidP="00AB1792">
            <w:pPr>
              <w:pStyle w:val="ListParagraph"/>
              <w:keepLines/>
              <w:spacing w:line="276" w:lineRule="auto"/>
              <w:ind w:left="1200"/>
              <w:contextualSpacing/>
              <w:rPr>
                <w:rFonts w:ascii="Arial" w:hAnsi="Arial" w:cs="Arial"/>
                <w:lang w:eastAsia="en-US"/>
              </w:rPr>
            </w:pPr>
          </w:p>
          <w:p w14:paraId="204A1689" w14:textId="77777777" w:rsidR="00D66066" w:rsidRPr="00AB1792" w:rsidRDefault="00D66066" w:rsidP="00160057">
            <w:pPr>
              <w:spacing w:line="259" w:lineRule="exact"/>
              <w:ind w:left="743" w:right="144"/>
              <w:textAlignment w:val="baseline"/>
              <w:rPr>
                <w:rFonts w:ascii="Arial" w:eastAsia="Arial" w:hAnsi="Arial" w:cs="Arial"/>
                <w:color w:val="000000"/>
                <w:szCs w:val="24"/>
                <w:lang w:eastAsia="en-US"/>
              </w:rPr>
            </w:pPr>
            <w:r w:rsidRPr="00AB1792">
              <w:rPr>
                <w:rFonts w:ascii="Arial" w:eastAsia="Arial" w:hAnsi="Arial" w:cs="Arial"/>
                <w:color w:val="000000"/>
                <w:szCs w:val="24"/>
                <w:lang w:eastAsia="en-US"/>
              </w:rPr>
              <w:t xml:space="preserve">To ensure </w:t>
            </w:r>
            <w:r w:rsidR="00A46AC3" w:rsidRPr="00AB1792">
              <w:rPr>
                <w:rFonts w:ascii="Arial" w:eastAsia="Arial" w:hAnsi="Arial" w:cs="Arial"/>
                <w:color w:val="000000"/>
                <w:szCs w:val="24"/>
                <w:lang w:eastAsia="en-US"/>
              </w:rPr>
              <w:t xml:space="preserve">the patient experiences a seamless pathway of </w:t>
            </w:r>
            <w:r w:rsidR="004E7F3B" w:rsidRPr="00AB1792">
              <w:rPr>
                <w:rFonts w:ascii="Arial" w:eastAsia="Arial" w:hAnsi="Arial" w:cs="Arial"/>
                <w:color w:val="000000"/>
                <w:szCs w:val="24"/>
                <w:lang w:eastAsia="en-US"/>
              </w:rPr>
              <w:t>care the</w:t>
            </w:r>
            <w:r w:rsidRPr="00AB1792">
              <w:rPr>
                <w:rFonts w:ascii="Arial" w:eastAsia="Arial" w:hAnsi="Arial" w:cs="Arial"/>
                <w:color w:val="000000"/>
                <w:szCs w:val="24"/>
                <w:lang w:eastAsia="en-US"/>
              </w:rPr>
              <w:t xml:space="preserve"> </w:t>
            </w:r>
            <w:r w:rsidR="008A6ABE" w:rsidRPr="00AB1792">
              <w:rPr>
                <w:rFonts w:ascii="Arial" w:eastAsia="Arial" w:hAnsi="Arial" w:cs="Arial"/>
                <w:color w:val="000000"/>
                <w:szCs w:val="24"/>
                <w:lang w:eastAsia="en-US"/>
              </w:rPr>
              <w:t>provider</w:t>
            </w:r>
            <w:r w:rsidR="005660AC" w:rsidRPr="00AB1792">
              <w:rPr>
                <w:rFonts w:ascii="Arial" w:eastAsia="Arial" w:hAnsi="Arial" w:cs="Arial"/>
                <w:color w:val="000000"/>
                <w:szCs w:val="24"/>
                <w:lang w:eastAsia="en-US"/>
              </w:rPr>
              <w:t xml:space="preserve"> </w:t>
            </w:r>
            <w:r w:rsidRPr="00AB1792">
              <w:rPr>
                <w:rFonts w:ascii="Arial" w:eastAsia="Arial" w:hAnsi="Arial" w:cs="Arial"/>
                <w:color w:val="000000"/>
                <w:szCs w:val="24"/>
                <w:lang w:eastAsia="en-US"/>
              </w:rPr>
              <w:t>must work collaboratively with the commissioner, primary care and secondary care providers to deliver services in a</w:t>
            </w:r>
            <w:r w:rsidR="00A75397" w:rsidRPr="00AB1792">
              <w:rPr>
                <w:rFonts w:ascii="Arial" w:eastAsia="Arial" w:hAnsi="Arial" w:cs="Arial"/>
                <w:color w:val="000000"/>
                <w:szCs w:val="24"/>
                <w:lang w:eastAsia="en-US"/>
              </w:rPr>
              <w:t>n organised and cohesive manner</w:t>
            </w:r>
            <w:r w:rsidRPr="00AB1792">
              <w:rPr>
                <w:rFonts w:ascii="Arial" w:eastAsia="Arial" w:hAnsi="Arial" w:cs="Arial"/>
                <w:color w:val="000000"/>
                <w:szCs w:val="24"/>
                <w:lang w:eastAsia="en-US"/>
              </w:rPr>
              <w:t xml:space="preserve"> and to reduce sequential waits between services within the pathway. </w:t>
            </w:r>
          </w:p>
          <w:p w14:paraId="554F4AED" w14:textId="77777777" w:rsidR="00AB1792" w:rsidRPr="00AE79EA" w:rsidRDefault="00D66066" w:rsidP="00AE79EA">
            <w:pPr>
              <w:spacing w:before="245" w:line="259" w:lineRule="exact"/>
              <w:ind w:left="743" w:right="144"/>
              <w:textAlignment w:val="baseline"/>
              <w:rPr>
                <w:rFonts w:ascii="Arial" w:eastAsia="Arial" w:hAnsi="Arial" w:cs="Arial"/>
                <w:color w:val="000000"/>
                <w:szCs w:val="24"/>
                <w:lang w:eastAsia="en-US"/>
              </w:rPr>
            </w:pPr>
            <w:r w:rsidRPr="00AB1792">
              <w:rPr>
                <w:rFonts w:ascii="Arial" w:eastAsia="Arial" w:hAnsi="Arial" w:cs="Arial"/>
                <w:color w:val="000000"/>
                <w:szCs w:val="24"/>
                <w:lang w:eastAsia="en-US"/>
              </w:rPr>
              <w:t>Providers are expected to co</w:t>
            </w:r>
            <w:r w:rsidR="00A75397" w:rsidRPr="00AB1792">
              <w:rPr>
                <w:rFonts w:ascii="Arial" w:eastAsia="Arial" w:hAnsi="Arial" w:cs="Arial"/>
                <w:color w:val="000000"/>
                <w:szCs w:val="24"/>
                <w:lang w:eastAsia="en-US"/>
              </w:rPr>
              <w:t>-</w:t>
            </w:r>
            <w:r w:rsidRPr="00AB1792">
              <w:rPr>
                <w:rFonts w:ascii="Arial" w:eastAsia="Arial" w:hAnsi="Arial" w:cs="Arial"/>
                <w:color w:val="000000"/>
                <w:szCs w:val="24"/>
                <w:lang w:eastAsia="en-US"/>
              </w:rPr>
              <w:t>operate and share information with others involved in a patients care, treatment and support while having regard to the patients’ rights to confidentiality.</w:t>
            </w:r>
          </w:p>
        </w:tc>
      </w:tr>
      <w:tr w:rsidR="00D66066" w:rsidRPr="00D2459F" w14:paraId="12B981B0" w14:textId="77777777" w:rsidTr="00D83A6F">
        <w:tc>
          <w:tcPr>
            <w:tcW w:w="9134" w:type="dxa"/>
            <w:shd w:val="clear" w:color="auto" w:fill="595959"/>
          </w:tcPr>
          <w:p w14:paraId="6836A088" w14:textId="77777777" w:rsidR="00D66066" w:rsidRPr="008658C8" w:rsidRDefault="00D66066" w:rsidP="001273B1">
            <w:pPr>
              <w:spacing w:line="276" w:lineRule="auto"/>
              <w:rPr>
                <w:rFonts w:ascii="Arial" w:hAnsi="Arial" w:cs="Arial"/>
                <w:b/>
                <w:color w:val="F79646"/>
                <w:szCs w:val="24"/>
              </w:rPr>
            </w:pPr>
            <w:r w:rsidRPr="008658C8">
              <w:rPr>
                <w:rFonts w:ascii="Arial" w:hAnsi="Arial" w:cs="Arial"/>
                <w:b/>
                <w:color w:val="F79646"/>
                <w:szCs w:val="24"/>
              </w:rPr>
              <w:lastRenderedPageBreak/>
              <w:t>4.</w:t>
            </w:r>
            <w:r w:rsidRPr="008658C8">
              <w:rPr>
                <w:rFonts w:ascii="Arial" w:hAnsi="Arial" w:cs="Arial"/>
                <w:b/>
                <w:color w:val="F79646"/>
                <w:szCs w:val="24"/>
              </w:rPr>
              <w:tab/>
              <w:t>Applicable Service Standards</w:t>
            </w:r>
          </w:p>
        </w:tc>
      </w:tr>
      <w:tr w:rsidR="00D66066" w:rsidRPr="00D2459F" w14:paraId="69FE7514" w14:textId="77777777" w:rsidTr="00D83A6F">
        <w:tc>
          <w:tcPr>
            <w:tcW w:w="9134" w:type="dxa"/>
            <w:shd w:val="clear" w:color="auto" w:fill="auto"/>
          </w:tcPr>
          <w:p w14:paraId="71B0EF36" w14:textId="77777777" w:rsidR="00D66066" w:rsidRPr="00A60C8F" w:rsidRDefault="00D66066" w:rsidP="001273B1">
            <w:pPr>
              <w:rPr>
                <w:rFonts w:ascii="Arial" w:hAnsi="Arial" w:cs="Arial"/>
                <w:color w:val="009966"/>
                <w:szCs w:val="24"/>
              </w:rPr>
            </w:pPr>
            <w:r w:rsidRPr="00A60C8F">
              <w:rPr>
                <w:rFonts w:ascii="Arial" w:hAnsi="Arial" w:cs="Arial"/>
                <w:b/>
                <w:color w:val="009966"/>
                <w:szCs w:val="24"/>
              </w:rPr>
              <w:t>4.1</w:t>
            </w:r>
            <w:r w:rsidRPr="00A60C8F">
              <w:rPr>
                <w:rFonts w:ascii="Arial" w:hAnsi="Arial" w:cs="Arial"/>
                <w:b/>
                <w:color w:val="009966"/>
                <w:szCs w:val="24"/>
              </w:rPr>
              <w:tab/>
              <w:t>Applicable national standards (</w:t>
            </w:r>
            <w:proofErr w:type="spellStart"/>
            <w:r w:rsidRPr="00A60C8F">
              <w:rPr>
                <w:rFonts w:ascii="Arial" w:hAnsi="Arial" w:cs="Arial"/>
                <w:b/>
                <w:color w:val="009966"/>
                <w:szCs w:val="24"/>
              </w:rPr>
              <w:t>eg</w:t>
            </w:r>
            <w:proofErr w:type="spellEnd"/>
            <w:r w:rsidRPr="00A60C8F">
              <w:rPr>
                <w:rFonts w:ascii="Arial" w:hAnsi="Arial" w:cs="Arial"/>
                <w:b/>
                <w:color w:val="009966"/>
                <w:szCs w:val="24"/>
              </w:rPr>
              <w:t xml:space="preserve"> NICE)</w:t>
            </w:r>
          </w:p>
          <w:p w14:paraId="2BD5E640" w14:textId="77777777" w:rsidR="00391A74" w:rsidRPr="00A60C8F" w:rsidRDefault="00391A74" w:rsidP="00147AA6">
            <w:pPr>
              <w:pStyle w:val="ListParagraph"/>
              <w:numPr>
                <w:ilvl w:val="0"/>
                <w:numId w:val="4"/>
              </w:numPr>
              <w:spacing w:after="200"/>
              <w:ind w:left="1168"/>
              <w:rPr>
                <w:rFonts w:ascii="Arial" w:eastAsiaTheme="minorHAnsi" w:hAnsi="Arial" w:cs="Arial"/>
                <w:lang w:eastAsia="en-US"/>
              </w:rPr>
            </w:pPr>
            <w:r w:rsidRPr="00A60C8F">
              <w:rPr>
                <w:rFonts w:ascii="Arial" w:eastAsiaTheme="minorHAnsi" w:hAnsi="Arial" w:cs="Arial"/>
                <w:lang w:eastAsia="en-US"/>
              </w:rPr>
              <w:t>Department of Health, Programme Budgeting Data 2008-09pa</w:t>
            </w:r>
          </w:p>
          <w:p w14:paraId="47EEF400" w14:textId="77777777" w:rsidR="00391A74" w:rsidRPr="00A60C8F" w:rsidRDefault="00391A74" w:rsidP="00147AA6">
            <w:pPr>
              <w:pStyle w:val="ListParagraph"/>
              <w:numPr>
                <w:ilvl w:val="0"/>
                <w:numId w:val="4"/>
              </w:numPr>
              <w:autoSpaceDE w:val="0"/>
              <w:autoSpaceDN w:val="0"/>
              <w:adjustRightInd w:val="0"/>
              <w:spacing w:after="200"/>
              <w:ind w:left="1168"/>
              <w:rPr>
                <w:rFonts w:ascii="Arial" w:eastAsiaTheme="minorHAnsi" w:hAnsi="Arial" w:cs="Arial"/>
                <w:lang w:eastAsia="en-US"/>
              </w:rPr>
            </w:pPr>
            <w:r w:rsidRPr="00A60C8F">
              <w:rPr>
                <w:rFonts w:ascii="Arial" w:eastAsiaTheme="minorHAnsi" w:hAnsi="Arial" w:cs="Arial"/>
                <w:lang w:eastAsia="en-US"/>
              </w:rPr>
              <w:t>Department of Health. Equity and excellence: Liberating the NHS (2010)</w:t>
            </w:r>
          </w:p>
          <w:p w14:paraId="35137A2B" w14:textId="77777777" w:rsidR="00391A74" w:rsidRPr="00A60C8F" w:rsidRDefault="00391A74" w:rsidP="00147AA6">
            <w:pPr>
              <w:pStyle w:val="ListParagraph"/>
              <w:numPr>
                <w:ilvl w:val="0"/>
                <w:numId w:val="4"/>
              </w:numPr>
              <w:autoSpaceDE w:val="0"/>
              <w:autoSpaceDN w:val="0"/>
              <w:adjustRightInd w:val="0"/>
              <w:spacing w:after="200"/>
              <w:ind w:left="1168"/>
              <w:rPr>
                <w:rFonts w:ascii="Arial" w:eastAsiaTheme="minorHAnsi" w:hAnsi="Arial" w:cs="Arial"/>
                <w:lang w:eastAsia="en-US"/>
              </w:rPr>
            </w:pPr>
            <w:r w:rsidRPr="00A60C8F">
              <w:rPr>
                <w:rFonts w:ascii="Arial" w:eastAsiaTheme="minorHAnsi" w:hAnsi="Arial" w:cs="Arial"/>
                <w:lang w:eastAsia="en-US"/>
              </w:rPr>
              <w:lastRenderedPageBreak/>
              <w:t>Department of Health. Liberating the NHS: Legislative framework and next steps (2011)</w:t>
            </w:r>
          </w:p>
          <w:p w14:paraId="4742991D" w14:textId="77777777" w:rsidR="00391A74" w:rsidRPr="00A60C8F" w:rsidRDefault="00391A74" w:rsidP="00147AA6">
            <w:pPr>
              <w:pStyle w:val="ListParagraph"/>
              <w:numPr>
                <w:ilvl w:val="0"/>
                <w:numId w:val="4"/>
              </w:numPr>
              <w:autoSpaceDE w:val="0"/>
              <w:autoSpaceDN w:val="0"/>
              <w:adjustRightInd w:val="0"/>
              <w:spacing w:after="200"/>
              <w:ind w:left="1168"/>
              <w:rPr>
                <w:rFonts w:ascii="Arial" w:eastAsiaTheme="minorHAnsi" w:hAnsi="Arial" w:cs="Arial"/>
                <w:lang w:eastAsia="en-US"/>
              </w:rPr>
            </w:pPr>
            <w:r w:rsidRPr="00A60C8F">
              <w:rPr>
                <w:rFonts w:ascii="Arial" w:eastAsiaTheme="minorHAnsi" w:hAnsi="Arial" w:cs="Arial"/>
                <w:lang w:eastAsia="en-US"/>
              </w:rPr>
              <w:t>Health and Social Care Bill 221 2010-2012, as amended on recommittal, 18.07.2011.</w:t>
            </w:r>
          </w:p>
          <w:p w14:paraId="60F8D10A" w14:textId="77777777" w:rsidR="00391A74" w:rsidRPr="00A60C8F" w:rsidRDefault="00391A74" w:rsidP="00147AA6">
            <w:pPr>
              <w:pStyle w:val="ListParagraph"/>
              <w:numPr>
                <w:ilvl w:val="0"/>
                <w:numId w:val="4"/>
              </w:numPr>
              <w:autoSpaceDE w:val="0"/>
              <w:autoSpaceDN w:val="0"/>
              <w:adjustRightInd w:val="0"/>
              <w:spacing w:after="200"/>
              <w:ind w:left="1168"/>
              <w:rPr>
                <w:rFonts w:ascii="Arial" w:eastAsiaTheme="minorHAnsi" w:hAnsi="Arial" w:cs="Arial"/>
                <w:lang w:eastAsia="en-US"/>
              </w:rPr>
            </w:pPr>
            <w:r w:rsidRPr="00A60C8F">
              <w:rPr>
                <w:rFonts w:ascii="Arial" w:eastAsiaTheme="minorHAnsi" w:hAnsi="Arial" w:cs="Arial"/>
                <w:lang w:eastAsia="en-US"/>
              </w:rPr>
              <w:t>Department of Health. The NHS Outcomes Framework 2011/2012 (2010)</w:t>
            </w:r>
          </w:p>
          <w:p w14:paraId="44784EDD" w14:textId="77777777" w:rsidR="00391A74" w:rsidRPr="00A60C8F" w:rsidRDefault="00391A74" w:rsidP="00147AA6">
            <w:pPr>
              <w:pStyle w:val="ListParagraph"/>
              <w:numPr>
                <w:ilvl w:val="0"/>
                <w:numId w:val="4"/>
              </w:numPr>
              <w:autoSpaceDE w:val="0"/>
              <w:autoSpaceDN w:val="0"/>
              <w:adjustRightInd w:val="0"/>
              <w:spacing w:after="200"/>
              <w:ind w:left="1168"/>
              <w:rPr>
                <w:rFonts w:ascii="Arial" w:eastAsiaTheme="minorHAnsi" w:hAnsi="Arial" w:cs="Arial"/>
                <w:lang w:eastAsia="en-US"/>
              </w:rPr>
            </w:pPr>
            <w:r w:rsidRPr="00A60C8F">
              <w:rPr>
                <w:rFonts w:ascii="Arial" w:eastAsiaTheme="minorHAnsi" w:hAnsi="Arial" w:cs="Arial"/>
                <w:lang w:eastAsia="en-US"/>
              </w:rPr>
              <w:t>Department of Health. The functions of GP commissioning consortia: a working document.</w:t>
            </w:r>
          </w:p>
          <w:p w14:paraId="56765325" w14:textId="77777777" w:rsidR="00AD7878" w:rsidRPr="00A60C8F" w:rsidRDefault="00391A74" w:rsidP="00147AA6">
            <w:pPr>
              <w:pStyle w:val="ListParagraph"/>
              <w:numPr>
                <w:ilvl w:val="0"/>
                <w:numId w:val="4"/>
              </w:numPr>
              <w:autoSpaceDE w:val="0"/>
              <w:autoSpaceDN w:val="0"/>
              <w:adjustRightInd w:val="0"/>
              <w:spacing w:after="200"/>
              <w:ind w:left="1168"/>
              <w:rPr>
                <w:rFonts w:ascii="Arial" w:hAnsi="Arial" w:cs="Arial"/>
                <w:color w:val="009966"/>
              </w:rPr>
            </w:pPr>
            <w:r w:rsidRPr="00A60C8F">
              <w:rPr>
                <w:rFonts w:ascii="Arial" w:eastAsiaTheme="minorHAnsi" w:hAnsi="Arial" w:cs="Arial"/>
                <w:lang w:eastAsia="en-US"/>
              </w:rPr>
              <w:t>Department of Health. Principles and Rules for Cooperation and Competition (2010)</w:t>
            </w:r>
          </w:p>
          <w:p w14:paraId="14608AA3" w14:textId="77777777" w:rsidR="00B870DE" w:rsidRPr="00A60C8F" w:rsidRDefault="00B870DE" w:rsidP="00147AA6">
            <w:pPr>
              <w:pStyle w:val="ListParagraph"/>
              <w:numPr>
                <w:ilvl w:val="0"/>
                <w:numId w:val="4"/>
              </w:numPr>
              <w:autoSpaceDE w:val="0"/>
              <w:autoSpaceDN w:val="0"/>
              <w:adjustRightInd w:val="0"/>
              <w:spacing w:after="200"/>
              <w:ind w:left="1168"/>
              <w:rPr>
                <w:rFonts w:ascii="Arial" w:hAnsi="Arial" w:cs="Arial"/>
                <w:color w:val="009966"/>
              </w:rPr>
            </w:pPr>
            <w:r w:rsidRPr="00A60C8F">
              <w:rPr>
                <w:rFonts w:ascii="Arial" w:eastAsiaTheme="minorHAnsi" w:hAnsi="Arial" w:cs="Arial"/>
                <w:lang w:eastAsia="en-US"/>
              </w:rPr>
              <w:t>Nice Guidelines for Heavy Menstrual Bleeding (CG44)</w:t>
            </w:r>
          </w:p>
          <w:p w14:paraId="56B33AAC" w14:textId="77777777" w:rsidR="00AE79EA" w:rsidRPr="00AE79EA" w:rsidRDefault="00AE79EA" w:rsidP="00AE79EA">
            <w:pPr>
              <w:pStyle w:val="ListParagraph"/>
              <w:autoSpaceDE w:val="0"/>
              <w:autoSpaceDN w:val="0"/>
              <w:adjustRightInd w:val="0"/>
              <w:ind w:left="1168"/>
              <w:rPr>
                <w:rFonts w:ascii="Arial" w:hAnsi="Arial" w:cs="Arial"/>
                <w:color w:val="009966"/>
              </w:rPr>
            </w:pPr>
          </w:p>
          <w:p w14:paraId="34DEBFD0" w14:textId="77777777" w:rsidR="00B870DE" w:rsidRPr="00A60C8F" w:rsidRDefault="00B870DE" w:rsidP="00B870DE">
            <w:pPr>
              <w:pStyle w:val="ListParagraph"/>
              <w:numPr>
                <w:ilvl w:val="0"/>
                <w:numId w:val="4"/>
              </w:numPr>
              <w:autoSpaceDE w:val="0"/>
              <w:autoSpaceDN w:val="0"/>
              <w:adjustRightInd w:val="0"/>
              <w:spacing w:after="200"/>
              <w:ind w:left="1168"/>
              <w:rPr>
                <w:rFonts w:ascii="Arial" w:hAnsi="Arial" w:cs="Arial"/>
                <w:color w:val="009966"/>
              </w:rPr>
            </w:pPr>
            <w:r w:rsidRPr="00A60C8F">
              <w:rPr>
                <w:rFonts w:ascii="Arial" w:eastAsiaTheme="minorHAnsi" w:hAnsi="Arial" w:cs="Arial"/>
                <w:lang w:eastAsia="en-US"/>
              </w:rPr>
              <w:t>Nice Guidelines for Urinary Incontinence: The management of urinary incontinence in women (CG44)</w:t>
            </w:r>
          </w:p>
          <w:p w14:paraId="6071548B" w14:textId="77777777" w:rsidR="00A77710" w:rsidRPr="00A60C8F" w:rsidRDefault="00A77710" w:rsidP="00A77710">
            <w:pPr>
              <w:spacing w:after="0"/>
              <w:ind w:left="743" w:hanging="743"/>
              <w:rPr>
                <w:rFonts w:ascii="Arial" w:hAnsi="Arial" w:cs="Arial"/>
                <w:b/>
                <w:color w:val="009966"/>
                <w:szCs w:val="24"/>
              </w:rPr>
            </w:pPr>
          </w:p>
          <w:p w14:paraId="76C54B5C" w14:textId="77777777" w:rsidR="00D66066" w:rsidRPr="00A60C8F" w:rsidRDefault="00D66066" w:rsidP="001273B1">
            <w:pPr>
              <w:ind w:left="743" w:hanging="743"/>
              <w:rPr>
                <w:rFonts w:ascii="Arial" w:hAnsi="Arial" w:cs="Arial"/>
                <w:b/>
                <w:color w:val="009966"/>
                <w:szCs w:val="24"/>
              </w:rPr>
            </w:pPr>
            <w:r w:rsidRPr="00A60C8F">
              <w:rPr>
                <w:rFonts w:ascii="Arial" w:hAnsi="Arial" w:cs="Arial"/>
                <w:b/>
                <w:color w:val="009966"/>
                <w:szCs w:val="24"/>
              </w:rPr>
              <w:t>4.2</w:t>
            </w:r>
            <w:r w:rsidRPr="00A60C8F">
              <w:rPr>
                <w:rFonts w:ascii="Arial" w:hAnsi="Arial" w:cs="Arial"/>
                <w:b/>
                <w:color w:val="009966"/>
                <w:szCs w:val="24"/>
              </w:rPr>
              <w:tab/>
              <w:t>Applicable standards set out in Guidance and/or issued by a competent body (</w:t>
            </w:r>
            <w:proofErr w:type="spellStart"/>
            <w:r w:rsidRPr="00A60C8F">
              <w:rPr>
                <w:rFonts w:ascii="Arial" w:hAnsi="Arial" w:cs="Arial"/>
                <w:b/>
                <w:color w:val="009966"/>
                <w:szCs w:val="24"/>
              </w:rPr>
              <w:t>eg</w:t>
            </w:r>
            <w:proofErr w:type="spellEnd"/>
            <w:r w:rsidRPr="00A60C8F">
              <w:rPr>
                <w:rFonts w:ascii="Arial" w:hAnsi="Arial" w:cs="Arial"/>
                <w:b/>
                <w:color w:val="009966"/>
                <w:szCs w:val="24"/>
              </w:rPr>
              <w:t xml:space="preserve"> Royal Colleges) </w:t>
            </w:r>
          </w:p>
          <w:p w14:paraId="09E8F3B9" w14:textId="77777777" w:rsidR="00CE5B71" w:rsidRPr="00A60C8F" w:rsidRDefault="00CE5B71" w:rsidP="001273B1">
            <w:pPr>
              <w:ind w:left="743" w:hanging="743"/>
              <w:rPr>
                <w:rFonts w:ascii="Arial" w:eastAsia="Arial" w:hAnsi="Arial" w:cs="Arial"/>
                <w:color w:val="000000"/>
                <w:szCs w:val="24"/>
                <w:lang w:eastAsia="en-US"/>
              </w:rPr>
            </w:pPr>
            <w:r w:rsidRPr="00A60C8F">
              <w:rPr>
                <w:rFonts w:ascii="Arial" w:hAnsi="Arial" w:cs="Arial"/>
                <w:b/>
                <w:color w:val="009966"/>
                <w:szCs w:val="24"/>
              </w:rPr>
              <w:t xml:space="preserve">           </w:t>
            </w:r>
            <w:r w:rsidR="00A77710" w:rsidRPr="00A60C8F">
              <w:rPr>
                <w:rFonts w:ascii="Arial" w:eastAsia="Arial" w:hAnsi="Arial" w:cs="Arial"/>
                <w:color w:val="000000"/>
                <w:szCs w:val="24"/>
                <w:lang w:eastAsia="en-US"/>
              </w:rPr>
              <w:t xml:space="preserve">Royal College of </w:t>
            </w:r>
            <w:r w:rsidR="00B02650" w:rsidRPr="00A60C8F">
              <w:rPr>
                <w:rFonts w:ascii="Arial" w:eastAsia="Arial" w:hAnsi="Arial" w:cs="Arial"/>
                <w:color w:val="000000"/>
                <w:szCs w:val="24"/>
                <w:lang w:eastAsia="en-US"/>
              </w:rPr>
              <w:t xml:space="preserve">Obstetricians and </w:t>
            </w:r>
            <w:r w:rsidR="00997ED6" w:rsidRPr="00A60C8F">
              <w:rPr>
                <w:rFonts w:ascii="Arial" w:eastAsia="Arial" w:hAnsi="Arial" w:cs="Arial"/>
                <w:color w:val="000000"/>
                <w:szCs w:val="24"/>
                <w:lang w:eastAsia="en-US"/>
              </w:rPr>
              <w:t>Gynaecologi</w:t>
            </w:r>
            <w:r w:rsidR="00B02650" w:rsidRPr="00A60C8F">
              <w:rPr>
                <w:rFonts w:ascii="Arial" w:eastAsia="Arial" w:hAnsi="Arial" w:cs="Arial"/>
                <w:color w:val="000000"/>
                <w:szCs w:val="24"/>
                <w:lang w:eastAsia="en-US"/>
              </w:rPr>
              <w:t>sts</w:t>
            </w:r>
            <w:r w:rsidR="00A77710" w:rsidRPr="00A60C8F">
              <w:rPr>
                <w:rFonts w:ascii="Arial" w:eastAsia="Arial" w:hAnsi="Arial" w:cs="Arial"/>
                <w:color w:val="000000"/>
                <w:szCs w:val="24"/>
                <w:lang w:eastAsia="en-US"/>
              </w:rPr>
              <w:t xml:space="preserve"> in General Practice Standards</w:t>
            </w:r>
          </w:p>
          <w:p w14:paraId="48DAB7E1" w14:textId="77777777" w:rsidR="00A77710" w:rsidRPr="00A60C8F" w:rsidRDefault="00A77710" w:rsidP="00A77710">
            <w:pPr>
              <w:ind w:left="1463" w:hanging="743"/>
              <w:rPr>
                <w:rFonts w:ascii="Arial" w:eastAsia="Arial" w:hAnsi="Arial" w:cs="Arial"/>
                <w:color w:val="000000"/>
                <w:szCs w:val="24"/>
                <w:lang w:eastAsia="en-US"/>
              </w:rPr>
            </w:pPr>
            <w:r w:rsidRPr="00A60C8F">
              <w:rPr>
                <w:rFonts w:ascii="Arial" w:eastAsia="Arial" w:hAnsi="Arial" w:cs="Arial"/>
                <w:color w:val="000000"/>
                <w:szCs w:val="24"/>
                <w:lang w:eastAsia="en-US"/>
              </w:rPr>
              <w:t xml:space="preserve"> Faculty of Family Planning and Productive Healthcare</w:t>
            </w:r>
          </w:p>
          <w:p w14:paraId="09CD0B02" w14:textId="77777777" w:rsidR="00A77710" w:rsidRPr="00A60C8F" w:rsidRDefault="00A77710" w:rsidP="00A77710">
            <w:pPr>
              <w:ind w:left="1463" w:hanging="743"/>
              <w:rPr>
                <w:rFonts w:ascii="Arial" w:eastAsia="Arial" w:hAnsi="Arial" w:cs="Arial"/>
                <w:color w:val="000000"/>
                <w:szCs w:val="24"/>
                <w:lang w:eastAsia="en-US"/>
              </w:rPr>
            </w:pPr>
            <w:r w:rsidRPr="00A60C8F">
              <w:rPr>
                <w:rFonts w:ascii="Arial" w:eastAsia="Arial" w:hAnsi="Arial" w:cs="Arial"/>
                <w:color w:val="000000"/>
                <w:szCs w:val="24"/>
                <w:lang w:eastAsia="en-US"/>
              </w:rPr>
              <w:t xml:space="preserve"> Royal College of Radiologists</w:t>
            </w:r>
          </w:p>
          <w:p w14:paraId="1A2BFE28" w14:textId="77777777" w:rsidR="00A60C8F" w:rsidRDefault="00A60C8F" w:rsidP="00A60C8F">
            <w:pPr>
              <w:spacing w:after="0"/>
              <w:rPr>
                <w:rFonts w:ascii="Arial" w:hAnsi="Arial" w:cs="Arial"/>
                <w:b/>
                <w:color w:val="009966"/>
                <w:sz w:val="22"/>
                <w:szCs w:val="22"/>
              </w:rPr>
            </w:pPr>
          </w:p>
          <w:p w14:paraId="24C20160" w14:textId="77777777" w:rsidR="00D66066" w:rsidRPr="00A60C8F" w:rsidRDefault="00D66066" w:rsidP="001273B1">
            <w:pPr>
              <w:rPr>
                <w:rFonts w:ascii="Arial" w:hAnsi="Arial" w:cs="Arial"/>
                <w:b/>
                <w:color w:val="009966"/>
                <w:szCs w:val="24"/>
              </w:rPr>
            </w:pPr>
            <w:r w:rsidRPr="00D2459F">
              <w:rPr>
                <w:rFonts w:ascii="Arial" w:hAnsi="Arial" w:cs="Arial"/>
                <w:b/>
                <w:color w:val="009966"/>
                <w:sz w:val="22"/>
                <w:szCs w:val="22"/>
              </w:rPr>
              <w:t>4.3</w:t>
            </w:r>
            <w:r w:rsidRPr="00D2459F">
              <w:rPr>
                <w:rFonts w:ascii="Arial" w:hAnsi="Arial" w:cs="Arial"/>
                <w:b/>
                <w:color w:val="009966"/>
                <w:sz w:val="22"/>
                <w:szCs w:val="22"/>
              </w:rPr>
              <w:tab/>
            </w:r>
            <w:r w:rsidRPr="00A60C8F">
              <w:rPr>
                <w:rFonts w:ascii="Arial" w:hAnsi="Arial" w:cs="Arial"/>
                <w:b/>
                <w:color w:val="009966"/>
                <w:szCs w:val="24"/>
              </w:rPr>
              <w:t>Applicable local standards</w:t>
            </w:r>
          </w:p>
          <w:p w14:paraId="41BB863C" w14:textId="77777777" w:rsidR="00D66066" w:rsidRPr="00A60C8F" w:rsidRDefault="00391A74" w:rsidP="001273B1">
            <w:pPr>
              <w:ind w:left="720"/>
              <w:rPr>
                <w:rFonts w:ascii="Arial" w:hAnsi="Arial" w:cs="Arial"/>
                <w:b/>
                <w:color w:val="009966"/>
                <w:szCs w:val="24"/>
              </w:rPr>
            </w:pPr>
            <w:r w:rsidRPr="00A60C8F">
              <w:rPr>
                <w:rFonts w:ascii="Arial" w:hAnsi="Arial" w:cs="Arial"/>
                <w:b/>
                <w:color w:val="009966"/>
                <w:szCs w:val="24"/>
              </w:rPr>
              <w:t xml:space="preserve">4.3.1 </w:t>
            </w:r>
            <w:r w:rsidR="00D66066" w:rsidRPr="00A60C8F">
              <w:rPr>
                <w:rFonts w:ascii="Arial" w:hAnsi="Arial" w:cs="Arial"/>
                <w:b/>
                <w:color w:val="009966"/>
                <w:szCs w:val="24"/>
              </w:rPr>
              <w:t xml:space="preserve"> Continuous Improvement/Innovation</w:t>
            </w:r>
          </w:p>
          <w:p w14:paraId="521974C7" w14:textId="77777777" w:rsidR="00D66066" w:rsidRPr="00A60C8F" w:rsidRDefault="00D66066" w:rsidP="00160057">
            <w:pPr>
              <w:spacing w:before="239" w:line="261" w:lineRule="exact"/>
              <w:ind w:left="720" w:right="216"/>
              <w:textAlignment w:val="baseline"/>
              <w:rPr>
                <w:rFonts w:ascii="Arial" w:eastAsia="Arial" w:hAnsi="Arial" w:cs="Arial"/>
                <w:color w:val="000000"/>
                <w:szCs w:val="24"/>
                <w:lang w:eastAsia="en-US"/>
              </w:rPr>
            </w:pPr>
            <w:r w:rsidRPr="00A60C8F">
              <w:rPr>
                <w:rFonts w:ascii="Arial" w:eastAsia="Arial" w:hAnsi="Arial" w:cs="Arial"/>
                <w:color w:val="000000"/>
                <w:szCs w:val="24"/>
                <w:lang w:eastAsia="en-US"/>
              </w:rPr>
              <w:t>There are key expectations of provider</w:t>
            </w:r>
            <w:r w:rsidR="00CE5B71" w:rsidRPr="00A60C8F">
              <w:rPr>
                <w:rFonts w:ascii="Arial" w:eastAsia="Arial" w:hAnsi="Arial" w:cs="Arial"/>
                <w:color w:val="000000"/>
                <w:szCs w:val="24"/>
                <w:lang w:eastAsia="en-US"/>
              </w:rPr>
              <w:t>s around continuous improvement</w:t>
            </w:r>
            <w:r w:rsidRPr="00A60C8F">
              <w:rPr>
                <w:rFonts w:ascii="Arial" w:eastAsia="Arial" w:hAnsi="Arial" w:cs="Arial"/>
                <w:color w:val="000000"/>
                <w:szCs w:val="24"/>
                <w:lang w:eastAsia="en-US"/>
              </w:rPr>
              <w:t xml:space="preserve"> with the focus that providers will engage their patients and review their services periodically to sustain efficient, effective and high </w:t>
            </w:r>
            <w:r w:rsidR="006522B4" w:rsidRPr="00A60C8F">
              <w:rPr>
                <w:rFonts w:ascii="Arial" w:eastAsia="Arial" w:hAnsi="Arial" w:cs="Arial"/>
                <w:color w:val="000000"/>
                <w:szCs w:val="24"/>
                <w:lang w:eastAsia="en-US"/>
              </w:rPr>
              <w:t xml:space="preserve">quality services. </w:t>
            </w:r>
          </w:p>
          <w:p w14:paraId="35A1CCFC" w14:textId="77777777" w:rsidR="00D66066" w:rsidRPr="00A60C8F" w:rsidRDefault="00D66066" w:rsidP="00A60C8F">
            <w:pPr>
              <w:spacing w:after="0"/>
              <w:rPr>
                <w:rFonts w:ascii="Arial" w:hAnsi="Arial" w:cs="Arial"/>
                <w:b/>
                <w:color w:val="009966"/>
                <w:szCs w:val="24"/>
              </w:rPr>
            </w:pPr>
          </w:p>
          <w:p w14:paraId="1B41BF75" w14:textId="77777777" w:rsidR="00D66066" w:rsidRPr="00A60C8F" w:rsidRDefault="00D66066" w:rsidP="00160057">
            <w:pPr>
              <w:ind w:left="720"/>
              <w:rPr>
                <w:rFonts w:ascii="Arial" w:hAnsi="Arial" w:cs="Arial"/>
                <w:b/>
                <w:color w:val="009966"/>
                <w:szCs w:val="24"/>
              </w:rPr>
            </w:pPr>
            <w:r w:rsidRPr="00A60C8F">
              <w:rPr>
                <w:rFonts w:ascii="Arial" w:hAnsi="Arial" w:cs="Arial"/>
                <w:b/>
                <w:color w:val="009966"/>
                <w:szCs w:val="24"/>
              </w:rPr>
              <w:t>4.</w:t>
            </w:r>
            <w:r w:rsidR="00391A74" w:rsidRPr="00A60C8F">
              <w:rPr>
                <w:rFonts w:ascii="Arial" w:hAnsi="Arial" w:cs="Arial"/>
                <w:b/>
                <w:color w:val="009966"/>
                <w:szCs w:val="24"/>
              </w:rPr>
              <w:t>3.2</w:t>
            </w:r>
            <w:r w:rsidRPr="00A60C8F">
              <w:rPr>
                <w:rFonts w:ascii="Arial" w:hAnsi="Arial" w:cs="Arial"/>
                <w:b/>
                <w:color w:val="009966"/>
                <w:szCs w:val="24"/>
              </w:rPr>
              <w:t xml:space="preserve"> Service Improvement </w:t>
            </w:r>
          </w:p>
          <w:p w14:paraId="445AB229" w14:textId="77777777" w:rsidR="00D66066" w:rsidRPr="00A60C8F" w:rsidRDefault="00D66066" w:rsidP="00160057">
            <w:pPr>
              <w:tabs>
                <w:tab w:val="decimal" w:pos="216"/>
                <w:tab w:val="decimal" w:pos="720"/>
              </w:tabs>
              <w:spacing w:before="245" w:line="259" w:lineRule="exact"/>
              <w:ind w:left="720" w:right="216"/>
              <w:textAlignment w:val="baseline"/>
              <w:rPr>
                <w:rFonts w:ascii="Arial" w:eastAsia="Arial" w:hAnsi="Arial" w:cs="Arial"/>
                <w:color w:val="000000"/>
                <w:szCs w:val="24"/>
                <w:lang w:eastAsia="en-US"/>
              </w:rPr>
            </w:pPr>
            <w:r w:rsidRPr="00A60C8F">
              <w:rPr>
                <w:rFonts w:ascii="Arial" w:eastAsia="Arial" w:hAnsi="Arial" w:cs="Arial"/>
                <w:color w:val="000000"/>
                <w:szCs w:val="24"/>
                <w:lang w:eastAsia="en-US"/>
              </w:rPr>
              <w:lastRenderedPageBreak/>
              <w:t>Providers are expected to review and implement changes in service provision in the light of current clinical research to ensure that they are providing the most effective packages of care.</w:t>
            </w:r>
          </w:p>
          <w:p w14:paraId="6671B3BF" w14:textId="77777777" w:rsidR="00D66066" w:rsidRPr="00D2459F" w:rsidRDefault="00D66066" w:rsidP="001273B1">
            <w:pPr>
              <w:ind w:left="720"/>
              <w:rPr>
                <w:rFonts w:ascii="Arial" w:hAnsi="Arial" w:cs="Arial"/>
                <w:b/>
                <w:color w:val="009966"/>
                <w:sz w:val="22"/>
                <w:szCs w:val="22"/>
              </w:rPr>
            </w:pPr>
          </w:p>
          <w:p w14:paraId="330992F5" w14:textId="77777777" w:rsidR="00D66066" w:rsidRPr="00A60C8F" w:rsidRDefault="00D66066" w:rsidP="001273B1">
            <w:pPr>
              <w:ind w:left="720"/>
              <w:rPr>
                <w:rFonts w:ascii="Arial" w:hAnsi="Arial" w:cs="Arial"/>
                <w:b/>
                <w:color w:val="FF0000"/>
                <w:szCs w:val="24"/>
              </w:rPr>
            </w:pPr>
            <w:r w:rsidRPr="00A60C8F">
              <w:rPr>
                <w:rFonts w:ascii="Arial" w:hAnsi="Arial" w:cs="Arial"/>
                <w:b/>
                <w:color w:val="009966"/>
                <w:szCs w:val="24"/>
              </w:rPr>
              <w:t>4.</w:t>
            </w:r>
            <w:r w:rsidR="00391A74" w:rsidRPr="00A60C8F">
              <w:rPr>
                <w:rFonts w:ascii="Arial" w:hAnsi="Arial" w:cs="Arial"/>
                <w:b/>
                <w:color w:val="009966"/>
                <w:szCs w:val="24"/>
              </w:rPr>
              <w:t>3.3</w:t>
            </w:r>
            <w:r w:rsidRPr="00A60C8F">
              <w:rPr>
                <w:rFonts w:ascii="Arial" w:hAnsi="Arial" w:cs="Arial"/>
                <w:b/>
                <w:color w:val="009966"/>
                <w:szCs w:val="24"/>
              </w:rPr>
              <w:t xml:space="preserve"> Patient Engagement </w:t>
            </w:r>
          </w:p>
          <w:p w14:paraId="1157A26A" w14:textId="77777777" w:rsidR="001D7DFA" w:rsidRPr="00AE79EA" w:rsidRDefault="00D66066" w:rsidP="00AE79EA">
            <w:pPr>
              <w:spacing w:line="276" w:lineRule="auto"/>
              <w:ind w:left="720"/>
              <w:rPr>
                <w:rFonts w:ascii="Arial" w:eastAsia="Calibri" w:hAnsi="Arial" w:cs="Arial"/>
                <w:color w:val="000000"/>
                <w:szCs w:val="24"/>
                <w:lang w:eastAsia="en-US"/>
              </w:rPr>
            </w:pPr>
            <w:r w:rsidRPr="00A60C8F">
              <w:rPr>
                <w:rFonts w:ascii="Arial" w:eastAsia="Calibri" w:hAnsi="Arial" w:cs="Arial"/>
                <w:color w:val="000000"/>
                <w:szCs w:val="24"/>
                <w:lang w:eastAsia="en-US"/>
              </w:rPr>
              <w:t xml:space="preserve">The </w:t>
            </w:r>
            <w:r w:rsidR="008A6ABE" w:rsidRPr="00A60C8F">
              <w:rPr>
                <w:rFonts w:ascii="Arial" w:eastAsia="Calibri" w:hAnsi="Arial" w:cs="Arial"/>
                <w:color w:val="000000"/>
                <w:szCs w:val="24"/>
                <w:lang w:eastAsia="en-US"/>
              </w:rPr>
              <w:t>provider</w:t>
            </w:r>
            <w:r w:rsidR="00BD0C46" w:rsidRPr="00A60C8F">
              <w:rPr>
                <w:rFonts w:ascii="Arial" w:eastAsia="Calibri" w:hAnsi="Arial" w:cs="Arial"/>
                <w:color w:val="000000"/>
                <w:szCs w:val="24"/>
                <w:lang w:eastAsia="en-US"/>
              </w:rPr>
              <w:t xml:space="preserve"> </w:t>
            </w:r>
            <w:r w:rsidRPr="00A60C8F">
              <w:rPr>
                <w:rFonts w:ascii="Arial" w:eastAsia="Calibri" w:hAnsi="Arial" w:cs="Arial"/>
                <w:color w:val="000000"/>
                <w:szCs w:val="24"/>
                <w:lang w:eastAsia="en-US"/>
              </w:rPr>
              <w:t xml:space="preserve">will work with patient groups to gain feedback on the acceptability of the service and will take action based on the findings. Evidence of actions taken in response to patient feedback will be submitted to the commissioners through the contract monitoring process. </w:t>
            </w:r>
          </w:p>
        </w:tc>
      </w:tr>
      <w:tr w:rsidR="00D66066" w:rsidRPr="00D2459F" w14:paraId="2AFFA64D" w14:textId="77777777" w:rsidTr="00D83A6F">
        <w:tc>
          <w:tcPr>
            <w:tcW w:w="9134" w:type="dxa"/>
            <w:shd w:val="clear" w:color="auto" w:fill="595959"/>
          </w:tcPr>
          <w:p w14:paraId="61DE5F6C" w14:textId="77777777" w:rsidR="00D66066" w:rsidRPr="008658C8" w:rsidRDefault="00D66066" w:rsidP="001273B1">
            <w:pPr>
              <w:spacing w:line="276" w:lineRule="auto"/>
              <w:rPr>
                <w:rFonts w:ascii="Arial" w:hAnsi="Arial" w:cs="Arial"/>
                <w:b/>
                <w:color w:val="F79646"/>
                <w:szCs w:val="24"/>
              </w:rPr>
            </w:pPr>
            <w:r w:rsidRPr="008658C8">
              <w:rPr>
                <w:rFonts w:ascii="Arial" w:hAnsi="Arial" w:cs="Arial"/>
                <w:b/>
                <w:color w:val="F79646"/>
                <w:szCs w:val="24"/>
              </w:rPr>
              <w:lastRenderedPageBreak/>
              <w:t>5.</w:t>
            </w:r>
            <w:r w:rsidRPr="008658C8">
              <w:rPr>
                <w:rFonts w:ascii="Arial" w:hAnsi="Arial" w:cs="Arial"/>
                <w:b/>
                <w:color w:val="F79646"/>
                <w:szCs w:val="24"/>
              </w:rPr>
              <w:tab/>
              <w:t>Applicable quality requirements and CQUIN goals</w:t>
            </w:r>
          </w:p>
        </w:tc>
      </w:tr>
      <w:tr w:rsidR="00D66066" w:rsidRPr="00D2459F" w14:paraId="6F368F31" w14:textId="77777777" w:rsidTr="00D83A6F">
        <w:tc>
          <w:tcPr>
            <w:tcW w:w="9134" w:type="dxa"/>
            <w:shd w:val="clear" w:color="auto" w:fill="auto"/>
          </w:tcPr>
          <w:p w14:paraId="2C9B9950" w14:textId="77777777" w:rsidR="00346CA8" w:rsidRDefault="00346CA8" w:rsidP="00346CA8">
            <w:pPr>
              <w:pStyle w:val="ListParagraph"/>
              <w:ind w:left="743"/>
              <w:rPr>
                <w:rFonts w:ascii="Arial" w:eastAsiaTheme="minorEastAsia" w:hAnsi="Arial" w:cs="Arial"/>
                <w:b/>
                <w:color w:val="00B050"/>
                <w:lang w:val="en-US" w:eastAsia="ja-JP"/>
              </w:rPr>
            </w:pPr>
          </w:p>
          <w:p w14:paraId="68555486" w14:textId="77777777" w:rsidR="00A60079" w:rsidRPr="00A60C8F" w:rsidRDefault="00A60079" w:rsidP="001273B1">
            <w:pPr>
              <w:pStyle w:val="ListParagraph"/>
              <w:numPr>
                <w:ilvl w:val="1"/>
                <w:numId w:val="2"/>
              </w:numPr>
              <w:spacing w:after="200"/>
              <w:ind w:left="743" w:hanging="743"/>
              <w:rPr>
                <w:rFonts w:ascii="Arial" w:eastAsiaTheme="minorEastAsia" w:hAnsi="Arial" w:cs="Arial"/>
                <w:b/>
                <w:color w:val="00B050"/>
                <w:lang w:val="en-US" w:eastAsia="ja-JP"/>
              </w:rPr>
            </w:pPr>
            <w:r w:rsidRPr="00A60C8F">
              <w:rPr>
                <w:rFonts w:ascii="Arial" w:eastAsiaTheme="minorEastAsia" w:hAnsi="Arial" w:cs="Arial"/>
                <w:b/>
                <w:color w:val="00B050"/>
                <w:lang w:val="en-US" w:eastAsia="ja-JP"/>
              </w:rPr>
              <w:t xml:space="preserve">Applicable quality requirements (See enclosure below &amp; Schedule 4 Parts A-D) </w:t>
            </w:r>
          </w:p>
          <w:p w14:paraId="2C9876F1" w14:textId="77777777" w:rsidR="004A6908" w:rsidRDefault="00C013A7" w:rsidP="00A704E0">
            <w:pPr>
              <w:pStyle w:val="ListParagraph"/>
              <w:spacing w:after="200"/>
              <w:ind w:left="743"/>
              <w:rPr>
                <w:rFonts w:ascii="Arial" w:eastAsia="Arial" w:hAnsi="Arial" w:cs="Arial"/>
                <w:color w:val="000000"/>
                <w:lang w:eastAsia="en-US"/>
              </w:rPr>
            </w:pPr>
            <w:r w:rsidRPr="00A60C8F">
              <w:rPr>
                <w:rFonts w:ascii="Arial" w:eastAsia="Arial" w:hAnsi="Arial" w:cs="Arial"/>
                <w:color w:val="000000"/>
                <w:lang w:eastAsia="en-US"/>
              </w:rPr>
              <w:t>TBC</w:t>
            </w:r>
          </w:p>
          <w:p w14:paraId="7017C25B" w14:textId="77777777" w:rsidR="00A60079" w:rsidRPr="00A60C8F" w:rsidRDefault="00A60079" w:rsidP="001273B1">
            <w:pPr>
              <w:pStyle w:val="ListParagraph"/>
              <w:numPr>
                <w:ilvl w:val="1"/>
                <w:numId w:val="2"/>
              </w:numPr>
              <w:spacing w:after="200"/>
              <w:ind w:left="743" w:hanging="743"/>
              <w:rPr>
                <w:rFonts w:ascii="Arial" w:eastAsiaTheme="minorEastAsia" w:hAnsi="Arial" w:cs="Arial"/>
                <w:b/>
                <w:color w:val="00B050"/>
                <w:lang w:val="en-US" w:eastAsia="ja-JP"/>
              </w:rPr>
            </w:pPr>
            <w:r w:rsidRPr="00A60C8F">
              <w:rPr>
                <w:rFonts w:ascii="Arial" w:eastAsiaTheme="minorEastAsia" w:hAnsi="Arial" w:cs="Arial"/>
                <w:b/>
                <w:color w:val="00B050"/>
                <w:lang w:val="en-US" w:eastAsia="ja-JP"/>
              </w:rPr>
              <w:t>Applicable CQUIN goals (See above enclosure &amp; Schedule 4 Part E)</w:t>
            </w:r>
          </w:p>
          <w:p w14:paraId="5A880FD9" w14:textId="77777777" w:rsidR="002B3D35" w:rsidRDefault="00C31F30" w:rsidP="001273B1">
            <w:pPr>
              <w:pStyle w:val="ListParagraph"/>
              <w:spacing w:after="200"/>
              <w:rPr>
                <w:rFonts w:ascii="Arial" w:eastAsia="Arial" w:hAnsi="Arial" w:cs="Arial"/>
                <w:color w:val="000000"/>
                <w:lang w:val="en-US" w:eastAsia="en-US"/>
              </w:rPr>
            </w:pPr>
            <w:r w:rsidRPr="00A60C8F">
              <w:rPr>
                <w:rFonts w:ascii="Arial" w:eastAsia="Arial" w:hAnsi="Arial" w:cs="Arial"/>
                <w:color w:val="000000"/>
                <w:lang w:val="en-US" w:eastAsia="en-US"/>
              </w:rPr>
              <w:t>TBC</w:t>
            </w:r>
          </w:p>
          <w:p w14:paraId="30D4DC2A" w14:textId="77777777" w:rsidR="00A60C8F" w:rsidRPr="00A60C8F" w:rsidRDefault="00A60C8F" w:rsidP="001273B1">
            <w:pPr>
              <w:pStyle w:val="ListParagraph"/>
              <w:spacing w:after="200"/>
              <w:rPr>
                <w:rFonts w:ascii="Arial" w:eastAsia="Arial" w:hAnsi="Arial" w:cs="Arial"/>
                <w:color w:val="000000"/>
                <w:lang w:val="en-US" w:eastAsia="en-US"/>
              </w:rPr>
            </w:pPr>
          </w:p>
          <w:p w14:paraId="710EF30C" w14:textId="77777777" w:rsidR="00AE79EA" w:rsidRPr="00AE79EA" w:rsidRDefault="00AE79EA" w:rsidP="00AE79EA">
            <w:pPr>
              <w:pStyle w:val="ListParagraph"/>
              <w:ind w:left="743"/>
              <w:rPr>
                <w:rFonts w:ascii="Arial" w:eastAsia="Arial" w:hAnsi="Arial" w:cs="Arial"/>
                <w:b/>
                <w:color w:val="000000"/>
                <w:lang w:eastAsia="en-US"/>
              </w:rPr>
            </w:pPr>
          </w:p>
          <w:p w14:paraId="658F119D" w14:textId="77777777" w:rsidR="00AE79EA" w:rsidRPr="00AE79EA" w:rsidRDefault="00AE79EA" w:rsidP="00AE79EA">
            <w:pPr>
              <w:pStyle w:val="ListParagraph"/>
              <w:ind w:left="743"/>
              <w:rPr>
                <w:rFonts w:ascii="Arial" w:eastAsia="Arial" w:hAnsi="Arial" w:cs="Arial"/>
                <w:b/>
                <w:color w:val="000000"/>
                <w:lang w:eastAsia="en-US"/>
              </w:rPr>
            </w:pPr>
          </w:p>
          <w:p w14:paraId="3CA3906C" w14:textId="77777777" w:rsidR="00A60079" w:rsidRPr="00A60C8F" w:rsidRDefault="00A60079" w:rsidP="001273B1">
            <w:pPr>
              <w:pStyle w:val="ListParagraph"/>
              <w:numPr>
                <w:ilvl w:val="1"/>
                <w:numId w:val="2"/>
              </w:numPr>
              <w:spacing w:after="200"/>
              <w:ind w:left="743" w:hanging="743"/>
              <w:rPr>
                <w:rFonts w:ascii="Arial" w:eastAsia="Arial" w:hAnsi="Arial" w:cs="Arial"/>
                <w:b/>
                <w:color w:val="000000"/>
                <w:lang w:eastAsia="en-US"/>
              </w:rPr>
            </w:pPr>
            <w:r w:rsidRPr="00A60C8F">
              <w:rPr>
                <w:rFonts w:ascii="Arial" w:eastAsiaTheme="minorEastAsia" w:hAnsi="Arial" w:cs="Arial"/>
                <w:b/>
                <w:color w:val="00B050"/>
                <w:lang w:val="en-US" w:eastAsia="ja-JP"/>
              </w:rPr>
              <w:t>Clinical Governance</w:t>
            </w:r>
            <w:r w:rsidRPr="00A60C8F">
              <w:rPr>
                <w:rFonts w:ascii="Arial" w:eastAsia="Arial" w:hAnsi="Arial" w:cs="Arial"/>
                <w:b/>
                <w:color w:val="000000"/>
                <w:lang w:eastAsia="en-US"/>
              </w:rPr>
              <w:t xml:space="preserve"> </w:t>
            </w:r>
          </w:p>
          <w:p w14:paraId="69E857A6" w14:textId="77777777" w:rsidR="00A60079" w:rsidRPr="00A60C8F" w:rsidRDefault="00A60079" w:rsidP="001273B1">
            <w:pPr>
              <w:ind w:left="720"/>
              <w:rPr>
                <w:rFonts w:ascii="Arial" w:eastAsia="Arial" w:hAnsi="Arial" w:cs="Arial"/>
                <w:color w:val="000000"/>
                <w:szCs w:val="24"/>
                <w:lang w:eastAsia="en-US"/>
              </w:rPr>
            </w:pPr>
            <w:r w:rsidRPr="00A60C8F">
              <w:rPr>
                <w:rFonts w:ascii="Arial" w:eastAsia="Arial" w:hAnsi="Arial" w:cs="Arial"/>
                <w:color w:val="000000"/>
                <w:szCs w:val="24"/>
                <w:lang w:eastAsia="en-US"/>
              </w:rPr>
              <w:t xml:space="preserve">The </w:t>
            </w:r>
            <w:r w:rsidR="008A6ABE" w:rsidRPr="00A60C8F">
              <w:rPr>
                <w:rFonts w:ascii="Arial" w:eastAsia="Arial" w:hAnsi="Arial" w:cs="Arial"/>
                <w:color w:val="000000"/>
                <w:szCs w:val="24"/>
                <w:lang w:eastAsia="en-US"/>
              </w:rPr>
              <w:t xml:space="preserve">provider </w:t>
            </w:r>
            <w:r w:rsidRPr="00A60C8F">
              <w:rPr>
                <w:rFonts w:ascii="Arial" w:eastAsia="Arial" w:hAnsi="Arial" w:cs="Arial"/>
                <w:color w:val="000000"/>
                <w:szCs w:val="24"/>
                <w:lang w:eastAsia="en-US"/>
              </w:rPr>
              <w:t>will demonstrate clear organisation governance systems and</w:t>
            </w:r>
            <w:r w:rsidR="00A704E0" w:rsidRPr="00A60C8F">
              <w:rPr>
                <w:rFonts w:ascii="Arial" w:eastAsia="Arial" w:hAnsi="Arial" w:cs="Arial"/>
                <w:color w:val="000000"/>
                <w:szCs w:val="24"/>
                <w:lang w:eastAsia="en-US"/>
              </w:rPr>
              <w:t xml:space="preserve"> </w:t>
            </w:r>
            <w:r w:rsidRPr="00A60C8F">
              <w:rPr>
                <w:rFonts w:ascii="Arial" w:eastAsia="Arial" w:hAnsi="Arial" w:cs="Arial"/>
                <w:color w:val="000000"/>
                <w:szCs w:val="24"/>
                <w:lang w:eastAsia="en-US"/>
              </w:rPr>
              <w:t xml:space="preserve">structures, with clear lines of accountability and responsibility. The </w:t>
            </w:r>
            <w:r w:rsidR="008A6ABE" w:rsidRPr="00A60C8F">
              <w:rPr>
                <w:rFonts w:ascii="Arial" w:eastAsia="Arial" w:hAnsi="Arial" w:cs="Arial"/>
                <w:color w:val="000000"/>
                <w:szCs w:val="24"/>
                <w:lang w:eastAsia="en-US"/>
              </w:rPr>
              <w:t>provider</w:t>
            </w:r>
            <w:r w:rsidR="00F71223" w:rsidRPr="00A60C8F">
              <w:rPr>
                <w:rFonts w:ascii="Arial" w:eastAsia="Arial" w:hAnsi="Arial" w:cs="Arial"/>
                <w:color w:val="000000"/>
                <w:szCs w:val="24"/>
                <w:lang w:eastAsia="en-US"/>
              </w:rPr>
              <w:t xml:space="preserve"> </w:t>
            </w:r>
            <w:r w:rsidRPr="00A60C8F">
              <w:rPr>
                <w:rFonts w:ascii="Arial" w:eastAsia="Arial" w:hAnsi="Arial" w:cs="Arial"/>
                <w:color w:val="000000"/>
                <w:szCs w:val="24"/>
                <w:lang w:eastAsia="en-US"/>
              </w:rPr>
              <w:t>will ensure clinical and corporate governance processes are in place to include:</w:t>
            </w:r>
          </w:p>
          <w:p w14:paraId="11776209" w14:textId="77777777" w:rsidR="00A60079" w:rsidRPr="00A60C8F" w:rsidRDefault="00A60079" w:rsidP="00A704E0">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Clinical governance lead (if appropriate to providers organisation)</w:t>
            </w:r>
          </w:p>
          <w:p w14:paraId="2BF8A7DF" w14:textId="77777777" w:rsidR="00A60079" w:rsidRPr="00A60C8F" w:rsidRDefault="00A60079" w:rsidP="00A704E0">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Incident reporting</w:t>
            </w:r>
          </w:p>
          <w:p w14:paraId="7D4CDD1E" w14:textId="77777777" w:rsidR="00A60079" w:rsidRPr="00A60C8F" w:rsidRDefault="00A60079" w:rsidP="00A704E0">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lastRenderedPageBreak/>
              <w:t>Infection control</w:t>
            </w:r>
          </w:p>
          <w:p w14:paraId="08CBB034" w14:textId="77777777" w:rsidR="00A60079" w:rsidRPr="00A60C8F" w:rsidRDefault="00223890" w:rsidP="00A704E0">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Serious</w:t>
            </w:r>
            <w:r w:rsidR="00A60079" w:rsidRPr="00A60C8F">
              <w:rPr>
                <w:rFonts w:ascii="Arial" w:eastAsia="Times New Roman" w:hAnsi="Arial" w:cs="Arial"/>
                <w:szCs w:val="24"/>
                <w:lang w:eastAsia="en-US"/>
              </w:rPr>
              <w:t xml:space="preserve"> Untoward Incident (SUI) / Patient Safety Incident (PSI) reporting and analysis</w:t>
            </w:r>
          </w:p>
          <w:p w14:paraId="09336860" w14:textId="77777777" w:rsidR="00A60079" w:rsidRPr="00A60C8F" w:rsidRDefault="00A60079" w:rsidP="00A704E0">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Quality assurance</w:t>
            </w:r>
          </w:p>
          <w:p w14:paraId="1437E82B" w14:textId="77777777" w:rsidR="00A60079" w:rsidRPr="00A60C8F" w:rsidRDefault="00A60079" w:rsidP="00A704E0">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Clear policies to manage risk and procedures to identify and remedy poor professional performance</w:t>
            </w:r>
          </w:p>
          <w:p w14:paraId="3FD2836D" w14:textId="77777777" w:rsidR="00A60079" w:rsidRPr="00A60C8F" w:rsidRDefault="00A60079" w:rsidP="00A704E0">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Evidence of peer and patient review and action taken</w:t>
            </w:r>
          </w:p>
          <w:p w14:paraId="0A08C338" w14:textId="77777777" w:rsidR="0046710B" w:rsidRPr="00D2459F" w:rsidRDefault="0046710B" w:rsidP="001273B1">
            <w:pPr>
              <w:pStyle w:val="ListParagraph"/>
              <w:spacing w:after="200"/>
              <w:rPr>
                <w:rFonts w:ascii="Arial" w:eastAsia="Arial" w:hAnsi="Arial" w:cs="Arial"/>
                <w:color w:val="000000"/>
                <w:sz w:val="22"/>
                <w:szCs w:val="22"/>
                <w:lang w:eastAsia="en-US"/>
              </w:rPr>
            </w:pPr>
          </w:p>
          <w:p w14:paraId="0D35EDEC" w14:textId="77777777" w:rsidR="00A60079" w:rsidRPr="00A60C8F" w:rsidRDefault="00A60079" w:rsidP="001273B1">
            <w:pPr>
              <w:pStyle w:val="ListParagraph"/>
              <w:spacing w:after="200"/>
              <w:rPr>
                <w:rFonts w:ascii="Arial" w:eastAsia="Arial" w:hAnsi="Arial" w:cs="Arial"/>
                <w:color w:val="000000"/>
                <w:lang w:eastAsia="en-US"/>
              </w:rPr>
            </w:pPr>
            <w:r w:rsidRPr="00A60C8F">
              <w:rPr>
                <w:rFonts w:ascii="Arial" w:eastAsia="Arial" w:hAnsi="Arial" w:cs="Arial"/>
                <w:color w:val="000000"/>
                <w:lang w:eastAsia="en-US"/>
              </w:rPr>
              <w:t xml:space="preserve">Identify a governance lead, with responsibility for all alerts generated from the Central Alerting System. Risk management must include the reporting of all clinical incidents to the NPSA anonymously and have a broadcasting system to all health professionals within the service regarding NPSA, MDA and medication alerts. The </w:t>
            </w:r>
            <w:r w:rsidR="008A6ABE" w:rsidRPr="00A60C8F">
              <w:rPr>
                <w:rFonts w:ascii="Arial" w:eastAsia="Arial" w:hAnsi="Arial" w:cs="Arial"/>
                <w:color w:val="000000"/>
                <w:lang w:eastAsia="en-US"/>
              </w:rPr>
              <w:t xml:space="preserve">provider </w:t>
            </w:r>
            <w:r w:rsidRPr="00A60C8F">
              <w:rPr>
                <w:rFonts w:ascii="Arial" w:eastAsia="Arial" w:hAnsi="Arial" w:cs="Arial"/>
                <w:color w:val="000000"/>
                <w:lang w:eastAsia="en-US"/>
              </w:rPr>
              <w:t>must demonstrate the evidence on how this mechanism functions.  A governance framework should stipulate the operational management, resources and identify staff numbers, title and WTE. Information governance toolkit must demonstrate level 2 and above.</w:t>
            </w:r>
          </w:p>
          <w:p w14:paraId="68F54183" w14:textId="77777777" w:rsidR="00A60079" w:rsidRPr="00A60C8F" w:rsidRDefault="00A60079" w:rsidP="001273B1">
            <w:pPr>
              <w:pStyle w:val="ListParagraph"/>
              <w:spacing w:after="200"/>
              <w:rPr>
                <w:rFonts w:ascii="Arial" w:eastAsia="Arial" w:hAnsi="Arial" w:cs="Arial"/>
                <w:color w:val="000000"/>
                <w:lang w:eastAsia="en-US"/>
              </w:rPr>
            </w:pPr>
            <w:r w:rsidRPr="00A60C8F">
              <w:rPr>
                <w:rFonts w:ascii="Arial" w:eastAsia="Arial" w:hAnsi="Arial" w:cs="Arial"/>
                <w:color w:val="000000"/>
                <w:lang w:eastAsia="en-US"/>
              </w:rPr>
              <w:t xml:space="preserve">The </w:t>
            </w:r>
            <w:r w:rsidR="008A6ABE" w:rsidRPr="00A60C8F">
              <w:rPr>
                <w:rFonts w:ascii="Arial" w:eastAsia="Arial" w:hAnsi="Arial" w:cs="Arial"/>
                <w:color w:val="000000"/>
                <w:lang w:eastAsia="en-US"/>
              </w:rPr>
              <w:t xml:space="preserve">provider </w:t>
            </w:r>
            <w:r w:rsidRPr="00A60C8F">
              <w:rPr>
                <w:rFonts w:ascii="Arial" w:eastAsia="Arial" w:hAnsi="Arial" w:cs="Arial"/>
                <w:color w:val="000000"/>
                <w:lang w:eastAsia="en-US"/>
              </w:rPr>
              <w:t xml:space="preserve">must ensure the safe delivery of clinical services providing a leadership structure and governance that is fit for purpose. The </w:t>
            </w:r>
            <w:r w:rsidR="008A6ABE" w:rsidRPr="00A60C8F">
              <w:rPr>
                <w:rFonts w:ascii="Arial" w:eastAsia="Arial" w:hAnsi="Arial" w:cs="Arial"/>
                <w:color w:val="000000"/>
                <w:lang w:eastAsia="en-US"/>
              </w:rPr>
              <w:t xml:space="preserve">provider </w:t>
            </w:r>
            <w:r w:rsidRPr="00A60C8F">
              <w:rPr>
                <w:rFonts w:ascii="Arial" w:eastAsia="Arial" w:hAnsi="Arial" w:cs="Arial"/>
                <w:color w:val="000000"/>
                <w:lang w:eastAsia="en-US"/>
              </w:rPr>
              <w:t>will be expected to promote a culture of learning within its organisation ensuring the following are provided:</w:t>
            </w:r>
          </w:p>
          <w:p w14:paraId="23DF2312" w14:textId="77777777" w:rsidR="00A60079" w:rsidRPr="00A60C8F" w:rsidRDefault="00A60079" w:rsidP="00A704E0">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Clinical leadership;</w:t>
            </w:r>
          </w:p>
          <w:p w14:paraId="42513345" w14:textId="77777777" w:rsidR="00A60079" w:rsidRPr="00A60C8F" w:rsidRDefault="00A60079" w:rsidP="00A704E0">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Integrated governance;</w:t>
            </w:r>
          </w:p>
          <w:p w14:paraId="4028ADB7" w14:textId="77777777" w:rsidR="00A60079" w:rsidRPr="00A60C8F" w:rsidRDefault="00A60079" w:rsidP="00A704E0">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Clinical safety and medical emergencies;</w:t>
            </w:r>
          </w:p>
          <w:p w14:paraId="739D228A" w14:textId="77777777" w:rsidR="00A60079" w:rsidRPr="00A60C8F" w:rsidRDefault="00A60079" w:rsidP="00A704E0">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Incident reporting.</w:t>
            </w:r>
          </w:p>
          <w:p w14:paraId="6E42F8E6" w14:textId="77777777" w:rsidR="00A60079" w:rsidRPr="00A60C8F" w:rsidRDefault="00A60079" w:rsidP="00A704E0">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Management and reporting of Serious Incidents requiring Investigation as per NPSA guidelines (2010),</w:t>
            </w:r>
          </w:p>
          <w:p w14:paraId="1A5377A2" w14:textId="77777777" w:rsidR="00A60C8F" w:rsidRPr="00A60C8F" w:rsidRDefault="00A60C8F" w:rsidP="00A60C8F">
            <w:pPr>
              <w:keepLines/>
              <w:spacing w:after="0" w:line="276" w:lineRule="auto"/>
              <w:ind w:left="1168"/>
              <w:contextualSpacing/>
              <w:rPr>
                <w:rFonts w:ascii="Arial" w:eastAsia="Times New Roman" w:hAnsi="Arial" w:cs="Arial"/>
                <w:szCs w:val="24"/>
                <w:lang w:eastAsia="en-US"/>
              </w:rPr>
            </w:pPr>
          </w:p>
          <w:p w14:paraId="0F2140DF" w14:textId="77777777" w:rsidR="00A60079" w:rsidRPr="00A60C8F" w:rsidRDefault="00A60079" w:rsidP="00A704E0">
            <w:pPr>
              <w:pStyle w:val="ListParagraph"/>
              <w:numPr>
                <w:ilvl w:val="1"/>
                <w:numId w:val="2"/>
              </w:numPr>
              <w:spacing w:after="200"/>
              <w:ind w:left="743" w:hanging="743"/>
              <w:rPr>
                <w:rFonts w:ascii="Arial" w:eastAsia="Arial" w:hAnsi="Arial" w:cs="Arial"/>
                <w:color w:val="000000"/>
                <w:lang w:eastAsia="en-US"/>
              </w:rPr>
            </w:pPr>
            <w:r w:rsidRPr="00A60C8F">
              <w:rPr>
                <w:rFonts w:ascii="Arial" w:eastAsiaTheme="minorEastAsia" w:hAnsi="Arial" w:cs="Arial"/>
                <w:b/>
                <w:color w:val="00B050"/>
                <w:lang w:val="en-US" w:eastAsia="ja-JP"/>
              </w:rPr>
              <w:t xml:space="preserve">Integrated Governance </w:t>
            </w:r>
          </w:p>
          <w:p w14:paraId="09C25546" w14:textId="77777777" w:rsidR="00643A1C" w:rsidRPr="003973A3" w:rsidRDefault="00A60079" w:rsidP="003973A3">
            <w:pPr>
              <w:autoSpaceDE w:val="0"/>
              <w:autoSpaceDN w:val="0"/>
              <w:adjustRightInd w:val="0"/>
              <w:ind w:left="743"/>
              <w:rPr>
                <w:rFonts w:ascii="Arial" w:eastAsia="Arial" w:hAnsi="Arial" w:cs="Arial"/>
                <w:color w:val="000000"/>
                <w:szCs w:val="24"/>
                <w:lang w:eastAsia="en-US"/>
              </w:rPr>
            </w:pPr>
            <w:r w:rsidRPr="00A60C8F">
              <w:rPr>
                <w:rFonts w:ascii="Arial" w:eastAsia="Arial" w:hAnsi="Arial" w:cs="Arial"/>
                <w:color w:val="000000"/>
                <w:szCs w:val="24"/>
                <w:lang w:eastAsia="en-US"/>
              </w:rPr>
              <w:t>Risk Management (Effective Risk Management  processes supported by appropriate electronic systems)</w:t>
            </w:r>
          </w:p>
          <w:p w14:paraId="7F4E22FC" w14:textId="77777777" w:rsidR="00643A1C" w:rsidRDefault="00643A1C" w:rsidP="00643A1C">
            <w:pPr>
              <w:pStyle w:val="ListParagraph"/>
              <w:ind w:left="743"/>
              <w:rPr>
                <w:rFonts w:ascii="Arial" w:eastAsiaTheme="minorEastAsia" w:hAnsi="Arial" w:cs="Arial"/>
                <w:b/>
                <w:color w:val="00B050"/>
                <w:lang w:val="en-US" w:eastAsia="ja-JP"/>
              </w:rPr>
            </w:pPr>
          </w:p>
          <w:p w14:paraId="73A12577" w14:textId="77777777" w:rsidR="00A60079" w:rsidRPr="00A60C8F" w:rsidRDefault="00A60079" w:rsidP="001273B1">
            <w:pPr>
              <w:pStyle w:val="ListParagraph"/>
              <w:numPr>
                <w:ilvl w:val="1"/>
                <w:numId w:val="2"/>
              </w:numPr>
              <w:spacing w:after="200"/>
              <w:ind w:left="743" w:hanging="743"/>
              <w:rPr>
                <w:rFonts w:ascii="Arial" w:eastAsiaTheme="minorEastAsia" w:hAnsi="Arial" w:cs="Arial"/>
                <w:b/>
                <w:color w:val="00B050"/>
                <w:lang w:val="en-US" w:eastAsia="ja-JP"/>
              </w:rPr>
            </w:pPr>
            <w:r w:rsidRPr="00A60C8F">
              <w:rPr>
                <w:rFonts w:ascii="Arial" w:eastAsiaTheme="minorEastAsia" w:hAnsi="Arial" w:cs="Arial"/>
                <w:b/>
                <w:color w:val="00B050"/>
                <w:lang w:val="en-US" w:eastAsia="ja-JP"/>
              </w:rPr>
              <w:lastRenderedPageBreak/>
              <w:t xml:space="preserve">Complaints </w:t>
            </w:r>
          </w:p>
          <w:p w14:paraId="08273341" w14:textId="77777777" w:rsidR="00A60079" w:rsidRPr="00A60C8F" w:rsidRDefault="00A55ADD" w:rsidP="00160057">
            <w:pPr>
              <w:tabs>
                <w:tab w:val="decimal" w:pos="720"/>
              </w:tabs>
              <w:spacing w:before="244" w:line="260" w:lineRule="exact"/>
              <w:ind w:left="743" w:right="216"/>
              <w:textAlignment w:val="baseline"/>
              <w:rPr>
                <w:rFonts w:ascii="Arial" w:eastAsia="Arial" w:hAnsi="Arial" w:cs="Arial"/>
                <w:color w:val="000000"/>
                <w:szCs w:val="24"/>
                <w:lang w:eastAsia="en-US"/>
              </w:rPr>
            </w:pPr>
            <w:r w:rsidRPr="00A60C8F">
              <w:rPr>
                <w:rFonts w:ascii="Arial" w:eastAsia="Arial" w:hAnsi="Arial" w:cs="Arial"/>
                <w:color w:val="000000"/>
                <w:szCs w:val="24"/>
                <w:lang w:eastAsia="en-US"/>
              </w:rPr>
              <w:t>In addition to Section SC17 of the NHS Standard Contract, t</w:t>
            </w:r>
            <w:r w:rsidR="00A60079" w:rsidRPr="00A60C8F">
              <w:rPr>
                <w:rFonts w:ascii="Arial" w:eastAsia="Arial" w:hAnsi="Arial" w:cs="Arial"/>
                <w:color w:val="000000"/>
                <w:szCs w:val="24"/>
                <w:lang w:eastAsia="en-US"/>
              </w:rPr>
              <w:t xml:space="preserve">he </w:t>
            </w:r>
            <w:r w:rsidR="008A6ABE" w:rsidRPr="00A60C8F">
              <w:rPr>
                <w:rFonts w:ascii="Arial" w:eastAsia="Arial" w:hAnsi="Arial" w:cs="Arial"/>
                <w:color w:val="000000"/>
                <w:szCs w:val="24"/>
                <w:lang w:eastAsia="en-US"/>
              </w:rPr>
              <w:t xml:space="preserve">provider </w:t>
            </w:r>
            <w:r w:rsidR="00A60079" w:rsidRPr="00A60C8F">
              <w:rPr>
                <w:rFonts w:ascii="Arial" w:eastAsia="Arial" w:hAnsi="Arial" w:cs="Arial"/>
                <w:color w:val="000000"/>
                <w:szCs w:val="24"/>
                <w:lang w:eastAsia="en-US"/>
              </w:rPr>
              <w:t>must:</w:t>
            </w:r>
          </w:p>
          <w:p w14:paraId="62E6032D" w14:textId="77777777" w:rsidR="00643A1C" w:rsidRDefault="00A60079" w:rsidP="00160057">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 xml:space="preserve">Endeavour to resolve any complaints directly with the patient, and only </w:t>
            </w:r>
          </w:p>
          <w:p w14:paraId="2D14C8E3" w14:textId="77777777" w:rsidR="00A60079" w:rsidRPr="00A60C8F" w:rsidRDefault="00A60079" w:rsidP="00B2324D">
            <w:pPr>
              <w:keepLines/>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 xml:space="preserve">escalate to the </w:t>
            </w:r>
            <w:r w:rsidR="008A6ABE" w:rsidRPr="00A60C8F">
              <w:rPr>
                <w:rFonts w:ascii="Arial" w:eastAsia="Times New Roman" w:hAnsi="Arial" w:cs="Arial"/>
                <w:szCs w:val="24"/>
                <w:lang w:eastAsia="en-US"/>
              </w:rPr>
              <w:t xml:space="preserve">commissioner </w:t>
            </w:r>
            <w:r w:rsidRPr="00A60C8F">
              <w:rPr>
                <w:rFonts w:ascii="Arial" w:eastAsia="Times New Roman" w:hAnsi="Arial" w:cs="Arial"/>
                <w:szCs w:val="24"/>
                <w:lang w:eastAsia="en-US"/>
              </w:rPr>
              <w:t>if the complaint cannot be resolved directly</w:t>
            </w:r>
          </w:p>
          <w:p w14:paraId="116B89C1" w14:textId="77777777" w:rsidR="00A60079" w:rsidRPr="00A60C8F" w:rsidRDefault="00A60079" w:rsidP="00160057">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 xml:space="preserve">Adhere to local </w:t>
            </w:r>
            <w:r w:rsidR="008A6ABE" w:rsidRPr="00A60C8F">
              <w:rPr>
                <w:rFonts w:ascii="Arial" w:eastAsia="Times New Roman" w:hAnsi="Arial" w:cs="Arial"/>
                <w:szCs w:val="24"/>
                <w:lang w:eastAsia="en-US"/>
              </w:rPr>
              <w:t xml:space="preserve">commissioner </w:t>
            </w:r>
            <w:r w:rsidRPr="00A60C8F">
              <w:rPr>
                <w:rFonts w:ascii="Arial" w:eastAsia="Times New Roman" w:hAnsi="Arial" w:cs="Arial"/>
                <w:szCs w:val="24"/>
                <w:lang w:eastAsia="en-US"/>
              </w:rPr>
              <w:t xml:space="preserve">policies and procedures regarding complaints, including the need to inform the </w:t>
            </w:r>
            <w:r w:rsidR="008A6ABE" w:rsidRPr="00A60C8F">
              <w:rPr>
                <w:rFonts w:ascii="Arial" w:eastAsia="Times New Roman" w:hAnsi="Arial" w:cs="Arial"/>
                <w:szCs w:val="24"/>
                <w:lang w:eastAsia="en-US"/>
              </w:rPr>
              <w:t xml:space="preserve">commissioner </w:t>
            </w:r>
            <w:r w:rsidRPr="00A60C8F">
              <w:rPr>
                <w:rFonts w:ascii="Arial" w:eastAsia="Times New Roman" w:hAnsi="Arial" w:cs="Arial"/>
                <w:szCs w:val="24"/>
                <w:lang w:eastAsia="en-US"/>
              </w:rPr>
              <w:t>of all complaints</w:t>
            </w:r>
          </w:p>
          <w:p w14:paraId="65906A0F" w14:textId="77777777" w:rsidR="00A60079" w:rsidRPr="00A60C8F" w:rsidRDefault="00A60079" w:rsidP="00160057">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Respond to complaints in line with the NHS complaints procedure and the relevant statutory regulatory body</w:t>
            </w:r>
          </w:p>
          <w:p w14:paraId="70419D15" w14:textId="77777777" w:rsidR="00A60079" w:rsidRPr="00D2459F" w:rsidRDefault="00A60079" w:rsidP="00A60C8F">
            <w:pPr>
              <w:pStyle w:val="ListParagraph"/>
              <w:rPr>
                <w:rFonts w:ascii="Arial" w:eastAsia="Arial" w:hAnsi="Arial" w:cs="Arial"/>
                <w:color w:val="000000"/>
                <w:sz w:val="22"/>
                <w:szCs w:val="22"/>
                <w:lang w:eastAsia="en-US"/>
              </w:rPr>
            </w:pPr>
          </w:p>
          <w:p w14:paraId="20343474" w14:textId="77777777" w:rsidR="00A60079" w:rsidRPr="00A60C8F" w:rsidRDefault="00A60079" w:rsidP="001273B1">
            <w:pPr>
              <w:pStyle w:val="ListParagraph"/>
              <w:numPr>
                <w:ilvl w:val="1"/>
                <w:numId w:val="2"/>
              </w:numPr>
              <w:spacing w:after="200"/>
              <w:ind w:left="743" w:hanging="743"/>
              <w:rPr>
                <w:rFonts w:ascii="Arial" w:eastAsiaTheme="minorEastAsia" w:hAnsi="Arial" w:cs="Arial"/>
                <w:b/>
                <w:color w:val="00B050"/>
                <w:lang w:val="en-US" w:eastAsia="ja-JP"/>
              </w:rPr>
            </w:pPr>
            <w:r w:rsidRPr="00A60C8F">
              <w:rPr>
                <w:rFonts w:ascii="Arial" w:eastAsiaTheme="minorEastAsia" w:hAnsi="Arial" w:cs="Arial"/>
                <w:b/>
                <w:color w:val="00B050"/>
                <w:lang w:val="en-US" w:eastAsia="ja-JP"/>
              </w:rPr>
              <w:t xml:space="preserve">Audits </w:t>
            </w:r>
          </w:p>
          <w:p w14:paraId="0DCD0981" w14:textId="77777777" w:rsidR="00A60079" w:rsidRPr="00A60C8F" w:rsidRDefault="00A60079" w:rsidP="00160057">
            <w:pPr>
              <w:spacing w:before="244" w:line="260" w:lineRule="exact"/>
              <w:ind w:left="743" w:right="216"/>
              <w:textAlignment w:val="baseline"/>
              <w:rPr>
                <w:rFonts w:ascii="Arial" w:eastAsia="Arial" w:hAnsi="Arial" w:cs="Arial"/>
                <w:color w:val="000000"/>
                <w:szCs w:val="24"/>
                <w:lang w:eastAsia="en-US"/>
              </w:rPr>
            </w:pPr>
            <w:r w:rsidRPr="00A60C8F">
              <w:rPr>
                <w:rFonts w:ascii="Arial" w:eastAsia="Arial" w:hAnsi="Arial" w:cs="Arial"/>
                <w:color w:val="000000"/>
                <w:szCs w:val="24"/>
                <w:lang w:eastAsia="en-US"/>
              </w:rPr>
              <w:t xml:space="preserve">The </w:t>
            </w:r>
            <w:r w:rsidR="008A6ABE" w:rsidRPr="00A60C8F">
              <w:rPr>
                <w:rFonts w:ascii="Arial" w:eastAsia="Arial" w:hAnsi="Arial" w:cs="Arial"/>
                <w:color w:val="000000"/>
                <w:szCs w:val="24"/>
                <w:lang w:eastAsia="en-US"/>
              </w:rPr>
              <w:t xml:space="preserve">provider </w:t>
            </w:r>
            <w:r w:rsidRPr="00A60C8F">
              <w:rPr>
                <w:rFonts w:ascii="Arial" w:eastAsia="Arial" w:hAnsi="Arial" w:cs="Arial"/>
                <w:color w:val="000000"/>
                <w:szCs w:val="24"/>
                <w:lang w:eastAsia="en-US"/>
              </w:rPr>
              <w:t xml:space="preserve">must notify the </w:t>
            </w:r>
            <w:r w:rsidR="008A6ABE" w:rsidRPr="00A60C8F">
              <w:rPr>
                <w:rFonts w:ascii="Arial" w:eastAsia="Arial" w:hAnsi="Arial" w:cs="Arial"/>
                <w:color w:val="000000"/>
                <w:szCs w:val="24"/>
                <w:lang w:eastAsia="en-US"/>
              </w:rPr>
              <w:t xml:space="preserve">commissioner </w:t>
            </w:r>
            <w:r w:rsidRPr="00A60C8F">
              <w:rPr>
                <w:rFonts w:ascii="Arial" w:eastAsia="Arial" w:hAnsi="Arial" w:cs="Arial"/>
                <w:color w:val="000000"/>
                <w:szCs w:val="24"/>
                <w:lang w:eastAsia="en-US"/>
              </w:rPr>
              <w:t>of the result of any audit undertaken by any regulating body, or any other NHS commissioner.</w:t>
            </w:r>
          </w:p>
          <w:p w14:paraId="0DF258A8" w14:textId="77777777" w:rsidR="00A60079" w:rsidRPr="00A60C8F" w:rsidRDefault="00A60079" w:rsidP="00160057">
            <w:pPr>
              <w:spacing w:before="241" w:line="260" w:lineRule="exact"/>
              <w:ind w:left="743" w:right="216"/>
              <w:textAlignment w:val="baseline"/>
              <w:rPr>
                <w:rFonts w:ascii="Arial" w:eastAsia="Arial" w:hAnsi="Arial" w:cs="Arial"/>
                <w:color w:val="000000"/>
                <w:szCs w:val="24"/>
                <w:lang w:eastAsia="en-US"/>
              </w:rPr>
            </w:pPr>
            <w:r w:rsidRPr="00A60C8F">
              <w:rPr>
                <w:rFonts w:ascii="Arial" w:eastAsia="Arial" w:hAnsi="Arial" w:cs="Arial"/>
                <w:color w:val="000000"/>
                <w:szCs w:val="24"/>
                <w:lang w:eastAsia="en-US"/>
              </w:rPr>
              <w:t xml:space="preserve">The </w:t>
            </w:r>
            <w:r w:rsidR="008A6ABE" w:rsidRPr="00A60C8F">
              <w:rPr>
                <w:rFonts w:ascii="Arial" w:eastAsia="Arial" w:hAnsi="Arial" w:cs="Arial"/>
                <w:color w:val="000000"/>
                <w:szCs w:val="24"/>
                <w:lang w:eastAsia="en-US"/>
              </w:rPr>
              <w:t xml:space="preserve">provider </w:t>
            </w:r>
            <w:r w:rsidRPr="00A60C8F">
              <w:rPr>
                <w:rFonts w:ascii="Arial" w:eastAsia="Arial" w:hAnsi="Arial" w:cs="Arial"/>
                <w:color w:val="000000"/>
                <w:szCs w:val="24"/>
                <w:lang w:eastAsia="en-US"/>
              </w:rPr>
              <w:t xml:space="preserve">must allow the commissioner, or any individual or organisation acting on the behalf of the </w:t>
            </w:r>
            <w:r w:rsidR="008A6ABE" w:rsidRPr="00A60C8F">
              <w:rPr>
                <w:rFonts w:ascii="Arial" w:eastAsia="Arial" w:hAnsi="Arial" w:cs="Arial"/>
                <w:color w:val="000000"/>
                <w:szCs w:val="24"/>
                <w:lang w:eastAsia="en-US"/>
              </w:rPr>
              <w:t xml:space="preserve">commissioner </w:t>
            </w:r>
            <w:r w:rsidR="005110D8" w:rsidRPr="00A60C8F">
              <w:rPr>
                <w:rFonts w:ascii="Arial" w:eastAsia="Arial" w:hAnsi="Arial" w:cs="Arial"/>
                <w:color w:val="000000"/>
                <w:szCs w:val="24"/>
                <w:lang w:eastAsia="en-US"/>
              </w:rPr>
              <w:t xml:space="preserve">NHS England </w:t>
            </w:r>
            <w:r w:rsidRPr="00A60C8F">
              <w:rPr>
                <w:rFonts w:ascii="Arial" w:eastAsia="Arial" w:hAnsi="Arial" w:cs="Arial"/>
                <w:color w:val="000000"/>
                <w:szCs w:val="24"/>
                <w:lang w:eastAsia="en-US"/>
              </w:rPr>
              <w:t>or D</w:t>
            </w:r>
            <w:r w:rsidR="005110D8" w:rsidRPr="00A60C8F">
              <w:rPr>
                <w:rFonts w:ascii="Arial" w:eastAsia="Arial" w:hAnsi="Arial" w:cs="Arial"/>
                <w:color w:val="000000"/>
                <w:szCs w:val="24"/>
                <w:lang w:eastAsia="en-US"/>
              </w:rPr>
              <w:t xml:space="preserve">epartment of </w:t>
            </w:r>
            <w:r w:rsidRPr="00A60C8F">
              <w:rPr>
                <w:rFonts w:ascii="Arial" w:eastAsia="Arial" w:hAnsi="Arial" w:cs="Arial"/>
                <w:color w:val="000000"/>
                <w:szCs w:val="24"/>
                <w:lang w:eastAsia="en-US"/>
              </w:rPr>
              <w:t>H</w:t>
            </w:r>
            <w:r w:rsidR="005110D8" w:rsidRPr="00A60C8F">
              <w:rPr>
                <w:rFonts w:ascii="Arial" w:eastAsia="Arial" w:hAnsi="Arial" w:cs="Arial"/>
                <w:color w:val="000000"/>
                <w:szCs w:val="24"/>
                <w:lang w:eastAsia="en-US"/>
              </w:rPr>
              <w:t>ealth</w:t>
            </w:r>
            <w:r w:rsidRPr="00A60C8F">
              <w:rPr>
                <w:rFonts w:ascii="Arial" w:eastAsia="Arial" w:hAnsi="Arial" w:cs="Arial"/>
                <w:color w:val="000000"/>
                <w:szCs w:val="24"/>
                <w:lang w:eastAsia="en-US"/>
              </w:rPr>
              <w:t xml:space="preserve"> to inspect the quality of service through observation of service delivery, audit of patient records and data, audit of business processes and records relating to the service contract and audit of staff records, as required.</w:t>
            </w:r>
          </w:p>
          <w:p w14:paraId="253FE0C0" w14:textId="77777777" w:rsidR="00A60079" w:rsidRPr="00D2459F" w:rsidRDefault="00A60079" w:rsidP="00A60C8F">
            <w:pPr>
              <w:pStyle w:val="ListParagraph"/>
              <w:rPr>
                <w:rFonts w:ascii="Arial" w:eastAsia="Arial" w:hAnsi="Arial" w:cs="Arial"/>
                <w:color w:val="000000"/>
                <w:sz w:val="22"/>
                <w:szCs w:val="22"/>
                <w:lang w:eastAsia="en-US"/>
              </w:rPr>
            </w:pPr>
          </w:p>
          <w:p w14:paraId="1E9DF6AD" w14:textId="77777777" w:rsidR="009027C4" w:rsidRPr="00A60C8F" w:rsidRDefault="009027C4" w:rsidP="001273B1">
            <w:pPr>
              <w:pStyle w:val="ListParagraph"/>
              <w:numPr>
                <w:ilvl w:val="1"/>
                <w:numId w:val="2"/>
              </w:numPr>
              <w:spacing w:after="200"/>
              <w:ind w:left="743" w:hanging="743"/>
              <w:rPr>
                <w:rFonts w:ascii="Arial" w:eastAsiaTheme="minorEastAsia" w:hAnsi="Arial" w:cs="Arial"/>
                <w:b/>
                <w:color w:val="00B050"/>
                <w:lang w:val="en-US" w:eastAsia="ja-JP"/>
              </w:rPr>
            </w:pPr>
            <w:r w:rsidRPr="00A60C8F">
              <w:rPr>
                <w:rFonts w:ascii="Arial" w:eastAsiaTheme="minorEastAsia" w:hAnsi="Arial" w:cs="Arial"/>
                <w:b/>
                <w:color w:val="00B050"/>
                <w:lang w:val="en-US" w:eastAsia="ja-JP"/>
              </w:rPr>
              <w:t>Equipment</w:t>
            </w:r>
          </w:p>
          <w:p w14:paraId="2D0D04EB" w14:textId="77777777" w:rsidR="009027C4" w:rsidRPr="00A60C8F" w:rsidRDefault="009027C4" w:rsidP="00160057">
            <w:pPr>
              <w:ind w:left="743"/>
              <w:rPr>
                <w:rFonts w:ascii="Arial" w:hAnsi="Arial" w:cs="Arial"/>
                <w:szCs w:val="24"/>
              </w:rPr>
            </w:pPr>
            <w:r w:rsidRPr="00A60C8F">
              <w:rPr>
                <w:rFonts w:ascii="Arial" w:hAnsi="Arial" w:cs="Arial"/>
                <w:szCs w:val="24"/>
              </w:rPr>
              <w:t xml:space="preserve">Equipment, including consumables, </w:t>
            </w:r>
            <w:r w:rsidR="00673636" w:rsidRPr="00A60C8F">
              <w:rPr>
                <w:rFonts w:ascii="Arial" w:hAnsi="Arial" w:cs="Arial"/>
                <w:szCs w:val="24"/>
              </w:rPr>
              <w:t>is</w:t>
            </w:r>
            <w:r w:rsidRPr="00A60C8F">
              <w:rPr>
                <w:rFonts w:ascii="Arial" w:hAnsi="Arial" w:cs="Arial"/>
                <w:szCs w:val="24"/>
              </w:rPr>
              <w:t xml:space="preserve"> the responsibility of the provider.</w:t>
            </w:r>
          </w:p>
          <w:p w14:paraId="67827C71" w14:textId="77777777" w:rsidR="009027C4" w:rsidRPr="00A60C8F" w:rsidRDefault="009027C4" w:rsidP="00160057">
            <w:pPr>
              <w:spacing w:after="0"/>
              <w:ind w:left="743"/>
              <w:rPr>
                <w:rFonts w:ascii="Arial" w:hAnsi="Arial" w:cs="Arial"/>
                <w:szCs w:val="24"/>
              </w:rPr>
            </w:pPr>
            <w:r w:rsidRPr="00A60C8F">
              <w:rPr>
                <w:rFonts w:ascii="Arial" w:hAnsi="Arial" w:cs="Arial"/>
                <w:szCs w:val="24"/>
              </w:rPr>
              <w:t xml:space="preserve">The Provider must either: </w:t>
            </w:r>
          </w:p>
          <w:p w14:paraId="13ECE96C" w14:textId="77777777" w:rsidR="009027C4" w:rsidRPr="00A60C8F" w:rsidRDefault="009027C4" w:rsidP="00160057">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 xml:space="preserve">Purchase, maintain to a high standard and replace all relevant equipment required to provide the service. </w:t>
            </w:r>
          </w:p>
          <w:p w14:paraId="02C39D12" w14:textId="77777777" w:rsidR="009027C4" w:rsidRPr="00A60C8F" w:rsidRDefault="009027C4" w:rsidP="00160057">
            <w:pPr>
              <w:keepLines/>
              <w:spacing w:after="0" w:line="276" w:lineRule="auto"/>
              <w:ind w:left="828"/>
              <w:contextualSpacing/>
              <w:rPr>
                <w:rFonts w:ascii="Arial" w:eastAsia="Times New Roman" w:hAnsi="Arial" w:cs="Arial"/>
                <w:szCs w:val="24"/>
                <w:u w:val="single"/>
                <w:lang w:eastAsia="en-US"/>
              </w:rPr>
            </w:pPr>
            <w:r w:rsidRPr="00A60C8F">
              <w:rPr>
                <w:rFonts w:ascii="Arial" w:eastAsia="Times New Roman" w:hAnsi="Arial" w:cs="Arial"/>
                <w:szCs w:val="24"/>
                <w:u w:val="single"/>
                <w:lang w:eastAsia="en-US"/>
              </w:rPr>
              <w:t>Or</w:t>
            </w:r>
          </w:p>
          <w:p w14:paraId="256D5DEF" w14:textId="77777777" w:rsidR="00346CA8" w:rsidRPr="00643A1C" w:rsidRDefault="009027C4" w:rsidP="00346CA8">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Lease/get a license for equipment provided with the premises and gain assurance that maintenance of the equipment is being carried out regularly by those who own it.</w:t>
            </w:r>
          </w:p>
          <w:p w14:paraId="6FB95B9C" w14:textId="77777777" w:rsidR="00037337" w:rsidRDefault="00037337" w:rsidP="00160057">
            <w:pPr>
              <w:spacing w:after="0"/>
              <w:ind w:left="743"/>
              <w:rPr>
                <w:rFonts w:ascii="Arial" w:hAnsi="Arial" w:cs="Arial"/>
                <w:sz w:val="22"/>
                <w:szCs w:val="22"/>
              </w:rPr>
            </w:pPr>
          </w:p>
          <w:p w14:paraId="34FC72F2" w14:textId="77777777" w:rsidR="009027C4" w:rsidRPr="00A60C8F" w:rsidRDefault="009027C4" w:rsidP="00160057">
            <w:pPr>
              <w:spacing w:after="0"/>
              <w:ind w:left="743"/>
              <w:rPr>
                <w:rFonts w:ascii="Arial" w:hAnsi="Arial" w:cs="Arial"/>
                <w:szCs w:val="24"/>
              </w:rPr>
            </w:pPr>
            <w:r w:rsidRPr="00A60C8F">
              <w:rPr>
                <w:rFonts w:ascii="Arial" w:hAnsi="Arial" w:cs="Arial"/>
                <w:szCs w:val="24"/>
              </w:rPr>
              <w:t xml:space="preserve">The Provider is responsible for ensuring </w:t>
            </w:r>
            <w:r w:rsidR="00037337" w:rsidRPr="00A60C8F">
              <w:rPr>
                <w:rFonts w:ascii="Arial" w:hAnsi="Arial" w:cs="Arial"/>
                <w:szCs w:val="24"/>
              </w:rPr>
              <w:t xml:space="preserve">that </w:t>
            </w:r>
            <w:r w:rsidR="00160057" w:rsidRPr="00A60C8F">
              <w:rPr>
                <w:rFonts w:ascii="Arial" w:hAnsi="Arial" w:cs="Arial"/>
                <w:szCs w:val="24"/>
              </w:rPr>
              <w:t xml:space="preserve">all </w:t>
            </w:r>
            <w:r w:rsidRPr="00A60C8F">
              <w:rPr>
                <w:rFonts w:ascii="Arial" w:hAnsi="Arial" w:cs="Arial"/>
                <w:szCs w:val="24"/>
              </w:rPr>
              <w:t xml:space="preserve">staff </w:t>
            </w:r>
            <w:r w:rsidR="001E6D49" w:rsidRPr="00A60C8F">
              <w:rPr>
                <w:rFonts w:ascii="Arial" w:hAnsi="Arial" w:cs="Arial"/>
                <w:szCs w:val="24"/>
              </w:rPr>
              <w:t>have</w:t>
            </w:r>
            <w:r w:rsidRPr="00A60C8F">
              <w:rPr>
                <w:rFonts w:ascii="Arial" w:hAnsi="Arial" w:cs="Arial"/>
                <w:szCs w:val="24"/>
              </w:rPr>
              <w:t xml:space="preserve"> relevant training in the use of equipment to ensure their own safety and that of the individual involved. </w:t>
            </w:r>
          </w:p>
          <w:p w14:paraId="53D290BE" w14:textId="77777777" w:rsidR="009027C4" w:rsidRPr="00A60C8F" w:rsidRDefault="009027C4" w:rsidP="00160057">
            <w:pPr>
              <w:ind w:left="743"/>
              <w:rPr>
                <w:rFonts w:ascii="Arial" w:hAnsi="Arial" w:cs="Arial"/>
                <w:szCs w:val="24"/>
              </w:rPr>
            </w:pPr>
            <w:r w:rsidRPr="00A60C8F">
              <w:rPr>
                <w:rFonts w:ascii="Arial" w:hAnsi="Arial" w:cs="Arial"/>
                <w:szCs w:val="24"/>
              </w:rPr>
              <w:t xml:space="preserve">As appropriate, policies are to be in place to demonstrate assurance of </w:t>
            </w:r>
            <w:r w:rsidR="00037337" w:rsidRPr="00A60C8F">
              <w:rPr>
                <w:rFonts w:ascii="Arial" w:hAnsi="Arial" w:cs="Arial"/>
                <w:szCs w:val="24"/>
              </w:rPr>
              <w:t>p</w:t>
            </w:r>
            <w:r w:rsidRPr="00A60C8F">
              <w:rPr>
                <w:rFonts w:ascii="Arial" w:hAnsi="Arial" w:cs="Arial"/>
                <w:szCs w:val="24"/>
              </w:rPr>
              <w:t>at</w:t>
            </w:r>
            <w:r w:rsidR="00037337" w:rsidRPr="00A60C8F">
              <w:rPr>
                <w:rFonts w:ascii="Arial" w:hAnsi="Arial" w:cs="Arial"/>
                <w:szCs w:val="24"/>
              </w:rPr>
              <w:t>ient safety, adequate storage, s</w:t>
            </w:r>
            <w:r w:rsidRPr="00A60C8F">
              <w:rPr>
                <w:rFonts w:ascii="Arial" w:hAnsi="Arial" w:cs="Arial"/>
                <w:szCs w:val="24"/>
              </w:rPr>
              <w:t xml:space="preserve">taff training and, where appropriate, decontamination of all medical equipment. </w:t>
            </w:r>
            <w:r w:rsidR="00037337" w:rsidRPr="00A60C8F">
              <w:rPr>
                <w:rFonts w:ascii="Arial" w:hAnsi="Arial" w:cs="Arial"/>
                <w:szCs w:val="24"/>
              </w:rPr>
              <w:t xml:space="preserve"> </w:t>
            </w:r>
            <w:r w:rsidRPr="00A60C8F">
              <w:rPr>
                <w:rFonts w:ascii="Arial" w:hAnsi="Arial" w:cs="Arial"/>
                <w:szCs w:val="24"/>
              </w:rPr>
              <w:t>Maintenance and operational schedules should be available as part of the contract review.</w:t>
            </w:r>
          </w:p>
          <w:p w14:paraId="5007B944" w14:textId="77777777" w:rsidR="009E67D7" w:rsidRDefault="009E67D7" w:rsidP="00B2324D">
            <w:pPr>
              <w:spacing w:after="0"/>
              <w:ind w:left="360" w:firstLine="720"/>
              <w:rPr>
                <w:rFonts w:ascii="Arial" w:hAnsi="Arial" w:cs="Arial"/>
                <w:sz w:val="22"/>
                <w:szCs w:val="22"/>
              </w:rPr>
            </w:pPr>
          </w:p>
          <w:p w14:paraId="535B434A" w14:textId="77777777" w:rsidR="00B2324D" w:rsidRDefault="00B2324D" w:rsidP="00B2324D">
            <w:pPr>
              <w:spacing w:after="0"/>
              <w:ind w:left="360" w:firstLine="720"/>
              <w:rPr>
                <w:rFonts w:ascii="Arial" w:hAnsi="Arial" w:cs="Arial"/>
                <w:sz w:val="22"/>
                <w:szCs w:val="22"/>
              </w:rPr>
            </w:pPr>
          </w:p>
          <w:p w14:paraId="6F3142B3" w14:textId="77777777" w:rsidR="00B2324D" w:rsidRPr="00D2459F" w:rsidRDefault="00B2324D" w:rsidP="00B2324D">
            <w:pPr>
              <w:spacing w:after="0"/>
              <w:ind w:left="360" w:firstLine="720"/>
              <w:rPr>
                <w:rFonts w:ascii="Arial" w:hAnsi="Arial" w:cs="Arial"/>
                <w:sz w:val="22"/>
                <w:szCs w:val="22"/>
              </w:rPr>
            </w:pPr>
          </w:p>
          <w:p w14:paraId="4FD8BE8B" w14:textId="77777777" w:rsidR="00A60079" w:rsidRPr="00A60C8F" w:rsidRDefault="00A60079" w:rsidP="001273B1">
            <w:pPr>
              <w:pStyle w:val="ListParagraph"/>
              <w:numPr>
                <w:ilvl w:val="1"/>
                <w:numId w:val="2"/>
              </w:numPr>
              <w:spacing w:after="200"/>
              <w:ind w:left="743" w:hanging="743"/>
              <w:rPr>
                <w:rFonts w:ascii="Arial" w:eastAsiaTheme="minorEastAsia" w:hAnsi="Arial" w:cs="Arial"/>
                <w:b/>
                <w:color w:val="00B050"/>
                <w:lang w:val="en-US" w:eastAsia="ja-JP"/>
              </w:rPr>
            </w:pPr>
            <w:r w:rsidRPr="00A60C8F">
              <w:rPr>
                <w:rFonts w:ascii="Arial" w:eastAsiaTheme="minorEastAsia" w:hAnsi="Arial" w:cs="Arial"/>
                <w:b/>
                <w:color w:val="00B050"/>
                <w:lang w:val="en-US" w:eastAsia="ja-JP"/>
              </w:rPr>
              <w:t>Workforce standards</w:t>
            </w:r>
          </w:p>
          <w:p w14:paraId="4912BB87" w14:textId="77777777" w:rsidR="00643A1C" w:rsidRDefault="005110D8" w:rsidP="00643A1C">
            <w:pPr>
              <w:tabs>
                <w:tab w:val="decimal" w:pos="720"/>
              </w:tabs>
              <w:spacing w:after="0" w:line="259" w:lineRule="exact"/>
              <w:ind w:left="743" w:right="216"/>
              <w:textAlignment w:val="baseline"/>
              <w:rPr>
                <w:rFonts w:ascii="Arial" w:eastAsia="Arial" w:hAnsi="Arial" w:cs="Arial"/>
                <w:color w:val="000000"/>
                <w:szCs w:val="24"/>
                <w:lang w:eastAsia="en-US"/>
              </w:rPr>
            </w:pPr>
            <w:r w:rsidRPr="00A60C8F">
              <w:rPr>
                <w:rFonts w:ascii="Arial" w:eastAsia="Arial" w:hAnsi="Arial" w:cs="Arial"/>
                <w:color w:val="000000"/>
                <w:szCs w:val="24"/>
                <w:lang w:eastAsia="en-US"/>
              </w:rPr>
              <w:t>The</w:t>
            </w:r>
            <w:r w:rsidR="00A60079" w:rsidRPr="00A60C8F">
              <w:rPr>
                <w:rFonts w:ascii="Arial" w:eastAsia="Arial" w:hAnsi="Arial" w:cs="Arial"/>
                <w:color w:val="000000"/>
                <w:szCs w:val="24"/>
                <w:lang w:eastAsia="en-US"/>
              </w:rPr>
              <w:t xml:space="preserve"> </w:t>
            </w:r>
            <w:r w:rsidR="008A6ABE" w:rsidRPr="00A60C8F">
              <w:rPr>
                <w:rFonts w:ascii="Arial" w:eastAsia="Arial" w:hAnsi="Arial" w:cs="Arial"/>
                <w:color w:val="000000"/>
                <w:szCs w:val="24"/>
                <w:lang w:eastAsia="en-US"/>
              </w:rPr>
              <w:t>provider</w:t>
            </w:r>
            <w:r w:rsidR="00F71223" w:rsidRPr="00A60C8F">
              <w:rPr>
                <w:rFonts w:ascii="Arial" w:eastAsia="Arial" w:hAnsi="Arial" w:cs="Arial"/>
                <w:color w:val="000000"/>
                <w:szCs w:val="24"/>
                <w:lang w:eastAsia="en-US"/>
              </w:rPr>
              <w:t xml:space="preserve"> </w:t>
            </w:r>
            <w:r w:rsidR="00A60079" w:rsidRPr="00A60C8F">
              <w:rPr>
                <w:rFonts w:ascii="Arial" w:eastAsia="Arial" w:hAnsi="Arial" w:cs="Arial"/>
                <w:color w:val="000000"/>
                <w:szCs w:val="24"/>
                <w:lang w:eastAsia="en-US"/>
              </w:rPr>
              <w:t xml:space="preserve">must describe and demonstrate that their workforce are </w:t>
            </w:r>
          </w:p>
          <w:p w14:paraId="6EB10C7F" w14:textId="77777777" w:rsidR="00A60079" w:rsidRPr="00A60C8F" w:rsidRDefault="00A60079" w:rsidP="00643A1C">
            <w:pPr>
              <w:tabs>
                <w:tab w:val="decimal" w:pos="720"/>
              </w:tabs>
              <w:spacing w:after="0" w:line="259" w:lineRule="exact"/>
              <w:ind w:left="743" w:right="216"/>
              <w:textAlignment w:val="baseline"/>
              <w:rPr>
                <w:rFonts w:ascii="Arial" w:eastAsia="Arial" w:hAnsi="Arial" w:cs="Arial"/>
                <w:color w:val="000000"/>
                <w:szCs w:val="24"/>
                <w:lang w:eastAsia="en-US"/>
              </w:rPr>
            </w:pPr>
            <w:r w:rsidRPr="00A60C8F">
              <w:rPr>
                <w:rFonts w:ascii="Arial" w:eastAsia="Arial" w:hAnsi="Arial" w:cs="Arial"/>
                <w:color w:val="000000"/>
                <w:szCs w:val="24"/>
                <w:lang w:eastAsia="en-US"/>
              </w:rPr>
              <w:t>qu</w:t>
            </w:r>
            <w:r w:rsidR="008F02A9" w:rsidRPr="00A60C8F">
              <w:rPr>
                <w:rFonts w:ascii="Arial" w:eastAsia="Arial" w:hAnsi="Arial" w:cs="Arial"/>
                <w:color w:val="000000"/>
                <w:szCs w:val="24"/>
                <w:lang w:eastAsia="en-US"/>
              </w:rPr>
              <w:t>alified to provide this service</w:t>
            </w:r>
            <w:r w:rsidRPr="00A60C8F">
              <w:rPr>
                <w:rFonts w:ascii="Arial" w:eastAsia="Arial" w:hAnsi="Arial" w:cs="Arial"/>
                <w:color w:val="000000"/>
                <w:szCs w:val="24"/>
                <w:lang w:eastAsia="en-US"/>
              </w:rPr>
              <w:t xml:space="preserve"> and how they will assure commissioners of their competency to practice both </w:t>
            </w:r>
            <w:r w:rsidR="008F02A9" w:rsidRPr="00A60C8F">
              <w:rPr>
                <w:rFonts w:ascii="Arial" w:eastAsia="Arial" w:hAnsi="Arial" w:cs="Arial"/>
                <w:color w:val="000000"/>
                <w:szCs w:val="24"/>
                <w:lang w:eastAsia="en-US"/>
              </w:rPr>
              <w:t>at the time of contract letting</w:t>
            </w:r>
            <w:r w:rsidRPr="00A60C8F">
              <w:rPr>
                <w:rFonts w:ascii="Arial" w:eastAsia="Arial" w:hAnsi="Arial" w:cs="Arial"/>
                <w:color w:val="000000"/>
                <w:szCs w:val="24"/>
                <w:lang w:eastAsia="en-US"/>
              </w:rPr>
              <w:t xml:space="preserve"> and throughout the contract life.</w:t>
            </w:r>
          </w:p>
          <w:p w14:paraId="193957E7" w14:textId="77777777" w:rsidR="00A60079" w:rsidRPr="00A60C8F" w:rsidRDefault="00A60079" w:rsidP="00D44356">
            <w:pPr>
              <w:spacing w:before="241" w:line="259" w:lineRule="exact"/>
              <w:ind w:left="743" w:right="216"/>
              <w:textAlignment w:val="baseline"/>
              <w:rPr>
                <w:rFonts w:ascii="Arial" w:eastAsia="Arial" w:hAnsi="Arial" w:cs="Arial"/>
                <w:color w:val="000000"/>
                <w:szCs w:val="24"/>
                <w:lang w:eastAsia="en-US"/>
              </w:rPr>
            </w:pPr>
            <w:r w:rsidRPr="00A60C8F">
              <w:rPr>
                <w:rFonts w:ascii="Arial" w:eastAsia="Arial" w:hAnsi="Arial" w:cs="Arial"/>
                <w:color w:val="000000"/>
                <w:szCs w:val="24"/>
                <w:lang w:eastAsia="en-US"/>
              </w:rPr>
              <w:t>As per the NHS contract terms and conditions, providers must regularly and systematically review their professional practice in line with the professional standards as set out by their regulating body and be able to demonstrate how they assure this through regular review and/or appraisals. A report of any review or appraisal that takes place, including recommendations and any requirements for re</w:t>
            </w:r>
            <w:r w:rsidR="006C35D7" w:rsidRPr="00A60C8F">
              <w:rPr>
                <w:rFonts w:ascii="Arial" w:eastAsia="Arial" w:hAnsi="Arial" w:cs="Arial"/>
                <w:color w:val="000000"/>
                <w:szCs w:val="24"/>
                <w:lang w:eastAsia="en-US"/>
              </w:rPr>
              <w:t>-</w:t>
            </w:r>
            <w:r w:rsidRPr="00A60C8F">
              <w:rPr>
                <w:rFonts w:ascii="Arial" w:eastAsia="Arial" w:hAnsi="Arial" w:cs="Arial"/>
                <w:color w:val="000000"/>
                <w:szCs w:val="24"/>
                <w:lang w:eastAsia="en-US"/>
              </w:rPr>
              <w:t>training, should be available to the commissioners upon request.</w:t>
            </w:r>
          </w:p>
          <w:p w14:paraId="47EE04D2" w14:textId="77777777" w:rsidR="00A60079" w:rsidRPr="00A60C8F" w:rsidRDefault="00A60079" w:rsidP="00D44356">
            <w:pPr>
              <w:spacing w:before="245" w:line="259" w:lineRule="exact"/>
              <w:ind w:left="743" w:right="216"/>
              <w:textAlignment w:val="baseline"/>
              <w:rPr>
                <w:rFonts w:ascii="Arial" w:eastAsia="Arial" w:hAnsi="Arial" w:cs="Arial"/>
                <w:color w:val="000000"/>
                <w:szCs w:val="24"/>
                <w:lang w:eastAsia="en-US"/>
              </w:rPr>
            </w:pPr>
            <w:r w:rsidRPr="00A60C8F">
              <w:rPr>
                <w:rFonts w:ascii="Arial" w:eastAsia="Arial" w:hAnsi="Arial" w:cs="Arial"/>
                <w:color w:val="000000"/>
                <w:szCs w:val="24"/>
                <w:lang w:eastAsia="en-US"/>
              </w:rPr>
              <w:t xml:space="preserve">Each </w:t>
            </w:r>
            <w:r w:rsidR="008A6ABE" w:rsidRPr="00A60C8F">
              <w:rPr>
                <w:rFonts w:ascii="Arial" w:eastAsia="Arial" w:hAnsi="Arial" w:cs="Arial"/>
                <w:color w:val="000000"/>
                <w:szCs w:val="24"/>
                <w:lang w:eastAsia="en-US"/>
              </w:rPr>
              <w:t xml:space="preserve">provider </w:t>
            </w:r>
            <w:r w:rsidRPr="00A60C8F">
              <w:rPr>
                <w:rFonts w:ascii="Arial" w:eastAsia="Arial" w:hAnsi="Arial" w:cs="Arial"/>
                <w:color w:val="000000"/>
                <w:szCs w:val="24"/>
                <w:lang w:eastAsia="en-US"/>
              </w:rPr>
              <w:t>must encourage and allow for their staff to undertake Continued Professional Development consistent with the requirements of their professional regulator.</w:t>
            </w:r>
          </w:p>
          <w:p w14:paraId="113BC635" w14:textId="77777777" w:rsidR="00A60079" w:rsidRPr="00A60C8F" w:rsidRDefault="00A60079" w:rsidP="00D44356">
            <w:pPr>
              <w:spacing w:before="262" w:line="238" w:lineRule="exact"/>
              <w:ind w:left="743"/>
              <w:textAlignment w:val="baseline"/>
              <w:rPr>
                <w:rFonts w:ascii="Arial" w:eastAsia="Arial" w:hAnsi="Arial" w:cs="Arial"/>
                <w:color w:val="000000"/>
                <w:szCs w:val="24"/>
                <w:lang w:eastAsia="en-US"/>
              </w:rPr>
            </w:pPr>
            <w:r w:rsidRPr="00A60C8F">
              <w:rPr>
                <w:rFonts w:ascii="Arial" w:eastAsia="Arial" w:hAnsi="Arial" w:cs="Arial"/>
                <w:color w:val="000000"/>
                <w:szCs w:val="24"/>
                <w:lang w:eastAsia="en-US"/>
              </w:rPr>
              <w:t xml:space="preserve">The </w:t>
            </w:r>
            <w:r w:rsidR="008A6ABE" w:rsidRPr="00A60C8F">
              <w:rPr>
                <w:rFonts w:ascii="Arial" w:eastAsia="Arial" w:hAnsi="Arial" w:cs="Arial"/>
                <w:color w:val="000000"/>
                <w:szCs w:val="24"/>
                <w:lang w:eastAsia="en-US"/>
              </w:rPr>
              <w:t xml:space="preserve">provider </w:t>
            </w:r>
            <w:r w:rsidRPr="00A60C8F">
              <w:rPr>
                <w:rFonts w:ascii="Arial" w:eastAsia="Arial" w:hAnsi="Arial" w:cs="Arial"/>
                <w:color w:val="000000"/>
                <w:szCs w:val="24"/>
                <w:lang w:eastAsia="en-US"/>
              </w:rPr>
              <w:t>must ensure that the following levels of supervision are provided to the clinical staff team:</w:t>
            </w:r>
          </w:p>
          <w:p w14:paraId="3D2F9188" w14:textId="77777777" w:rsidR="00A60079" w:rsidRPr="00A60C8F" w:rsidRDefault="00A60079" w:rsidP="00D44356">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Management supervision</w:t>
            </w:r>
          </w:p>
          <w:p w14:paraId="64EEE3AC" w14:textId="77777777" w:rsidR="00A60079" w:rsidRPr="00A60C8F" w:rsidRDefault="00A60079" w:rsidP="00D44356">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Clinical supervision</w:t>
            </w:r>
          </w:p>
          <w:p w14:paraId="3BA13273" w14:textId="77777777" w:rsidR="00A60079" w:rsidRPr="00A60C8F" w:rsidRDefault="00A60079" w:rsidP="00D44356">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Safeguarding supervision</w:t>
            </w:r>
          </w:p>
          <w:p w14:paraId="32192E02" w14:textId="77777777" w:rsidR="00A60079" w:rsidRPr="00A60C8F" w:rsidRDefault="00A60079" w:rsidP="00D44356">
            <w:pPr>
              <w:spacing w:before="266" w:line="238" w:lineRule="exact"/>
              <w:ind w:left="743"/>
              <w:textAlignment w:val="baseline"/>
              <w:rPr>
                <w:rFonts w:ascii="Arial" w:eastAsia="Arial" w:hAnsi="Arial" w:cs="Arial"/>
                <w:color w:val="000000"/>
                <w:szCs w:val="24"/>
                <w:lang w:eastAsia="en-US"/>
              </w:rPr>
            </w:pPr>
            <w:r w:rsidRPr="00A60C8F">
              <w:rPr>
                <w:rFonts w:ascii="Arial" w:eastAsia="Arial" w:hAnsi="Arial" w:cs="Arial"/>
                <w:color w:val="000000"/>
                <w:szCs w:val="24"/>
                <w:lang w:eastAsia="en-US"/>
              </w:rPr>
              <w:t xml:space="preserve">The </w:t>
            </w:r>
            <w:r w:rsidR="008A6ABE" w:rsidRPr="00A60C8F">
              <w:rPr>
                <w:rFonts w:ascii="Arial" w:eastAsia="Arial" w:hAnsi="Arial" w:cs="Arial"/>
                <w:color w:val="000000"/>
                <w:szCs w:val="24"/>
                <w:lang w:eastAsia="en-US"/>
              </w:rPr>
              <w:t xml:space="preserve">provider </w:t>
            </w:r>
            <w:r w:rsidRPr="00A60C8F">
              <w:rPr>
                <w:rFonts w:ascii="Arial" w:eastAsia="Arial" w:hAnsi="Arial" w:cs="Arial"/>
                <w:color w:val="000000"/>
                <w:szCs w:val="24"/>
                <w:lang w:eastAsia="en-US"/>
              </w:rPr>
              <w:t>must include the following roles (these do not need to be undertaken by different people):</w:t>
            </w:r>
          </w:p>
          <w:p w14:paraId="0B06E077" w14:textId="77777777" w:rsidR="00A60079" w:rsidRDefault="00A60079" w:rsidP="00D44356">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lastRenderedPageBreak/>
              <w:t>Service manager responsible for ensuring a high quality of clinical practice by all practitioners within the service, including necessary supervision of more inexperienced or junior staff and that all staff, including subcontractors, meet the requirements as set out in the service specification and the NHS Terms &amp; Conditions</w:t>
            </w:r>
          </w:p>
          <w:p w14:paraId="21DDF1A0" w14:textId="77777777" w:rsidR="00A60C8F" w:rsidRPr="00A60C8F" w:rsidRDefault="00A60C8F" w:rsidP="00A60C8F">
            <w:pPr>
              <w:keepLines/>
              <w:spacing w:after="0" w:line="276" w:lineRule="auto"/>
              <w:ind w:left="1168"/>
              <w:contextualSpacing/>
              <w:rPr>
                <w:rFonts w:ascii="Arial" w:eastAsia="Times New Roman" w:hAnsi="Arial" w:cs="Arial"/>
                <w:szCs w:val="24"/>
                <w:lang w:eastAsia="en-US"/>
              </w:rPr>
            </w:pPr>
          </w:p>
          <w:p w14:paraId="5A8B4A09" w14:textId="77777777" w:rsidR="005449C6" w:rsidRPr="00A60C8F" w:rsidRDefault="00A60079" w:rsidP="00D44356">
            <w:pPr>
              <w:keepLines/>
              <w:numPr>
                <w:ilvl w:val="0"/>
                <w:numId w:val="3"/>
              </w:numPr>
              <w:spacing w:after="0" w:line="276" w:lineRule="auto"/>
              <w:ind w:left="1168"/>
              <w:contextualSpacing/>
              <w:rPr>
                <w:rFonts w:ascii="Arial" w:eastAsia="Arial" w:hAnsi="Arial" w:cs="Arial"/>
                <w:color w:val="000000"/>
                <w:szCs w:val="24"/>
                <w:lang w:eastAsia="en-US"/>
              </w:rPr>
            </w:pPr>
            <w:r w:rsidRPr="00A60C8F">
              <w:rPr>
                <w:rFonts w:ascii="Arial" w:eastAsia="Times New Roman" w:hAnsi="Arial" w:cs="Arial"/>
                <w:szCs w:val="24"/>
                <w:lang w:eastAsia="en-US"/>
              </w:rPr>
              <w:t>Caldicott guardian responsible for ensuring compliance with all infor</w:t>
            </w:r>
            <w:r w:rsidR="005449C6" w:rsidRPr="00A60C8F">
              <w:rPr>
                <w:rFonts w:ascii="Arial" w:eastAsia="Times New Roman" w:hAnsi="Arial" w:cs="Arial"/>
                <w:szCs w:val="24"/>
                <w:lang w:eastAsia="en-US"/>
              </w:rPr>
              <w:t>mation</w:t>
            </w:r>
            <w:r w:rsidR="005449C6" w:rsidRPr="00A60C8F">
              <w:rPr>
                <w:rFonts w:ascii="Arial" w:eastAsia="Arial" w:hAnsi="Arial" w:cs="Arial"/>
                <w:color w:val="000000"/>
                <w:szCs w:val="24"/>
                <w:lang w:eastAsia="en-US"/>
              </w:rPr>
              <w:t xml:space="preserve"> governance requirements.</w:t>
            </w:r>
          </w:p>
          <w:p w14:paraId="2CA41CFA" w14:textId="77777777" w:rsidR="00B8307C" w:rsidRPr="00D2459F" w:rsidRDefault="00B8307C" w:rsidP="00B8307C">
            <w:pPr>
              <w:keepLines/>
              <w:spacing w:after="0" w:line="276" w:lineRule="auto"/>
              <w:ind w:left="1168"/>
              <w:contextualSpacing/>
              <w:rPr>
                <w:rFonts w:ascii="Arial" w:eastAsia="Arial" w:hAnsi="Arial" w:cs="Arial"/>
                <w:color w:val="000000"/>
                <w:sz w:val="22"/>
                <w:szCs w:val="22"/>
                <w:lang w:eastAsia="en-US"/>
              </w:rPr>
            </w:pPr>
          </w:p>
          <w:p w14:paraId="2EF87744" w14:textId="77777777" w:rsidR="00A60079" w:rsidRPr="00A60C8F" w:rsidRDefault="00A60079" w:rsidP="00A55ADD">
            <w:pPr>
              <w:autoSpaceDE w:val="0"/>
              <w:autoSpaceDN w:val="0"/>
              <w:adjustRightInd w:val="0"/>
              <w:ind w:left="743"/>
              <w:rPr>
                <w:rFonts w:ascii="Arial" w:eastAsia="Calibri" w:hAnsi="Arial" w:cs="Arial"/>
                <w:color w:val="000000"/>
                <w:szCs w:val="24"/>
                <w:lang w:eastAsia="en-US"/>
              </w:rPr>
            </w:pPr>
            <w:r w:rsidRPr="00A60C8F">
              <w:rPr>
                <w:rFonts w:ascii="Arial" w:eastAsia="Calibri" w:hAnsi="Arial" w:cs="Arial"/>
                <w:color w:val="000000"/>
                <w:szCs w:val="24"/>
                <w:lang w:eastAsia="en-US"/>
              </w:rPr>
              <w:t xml:space="preserve">The </w:t>
            </w:r>
            <w:r w:rsidR="008A6ABE" w:rsidRPr="00A60C8F">
              <w:rPr>
                <w:rFonts w:ascii="Arial" w:eastAsia="Calibri" w:hAnsi="Arial" w:cs="Arial"/>
                <w:color w:val="000000"/>
                <w:szCs w:val="24"/>
                <w:lang w:eastAsia="en-US"/>
              </w:rPr>
              <w:t xml:space="preserve">provider </w:t>
            </w:r>
            <w:r w:rsidRPr="00A60C8F">
              <w:rPr>
                <w:rFonts w:ascii="Arial" w:eastAsia="Calibri" w:hAnsi="Arial" w:cs="Arial"/>
                <w:color w:val="000000"/>
                <w:szCs w:val="24"/>
                <w:lang w:eastAsia="en-US"/>
              </w:rPr>
              <w:t>will ensure the appropriative staffing levels to cover the deliver</w:t>
            </w:r>
            <w:r w:rsidR="00A55ADD" w:rsidRPr="00A60C8F">
              <w:rPr>
                <w:rFonts w:ascii="Arial" w:eastAsia="Calibri" w:hAnsi="Arial" w:cs="Arial"/>
                <w:color w:val="000000"/>
                <w:szCs w:val="24"/>
                <w:lang w:eastAsia="en-US"/>
              </w:rPr>
              <w:t>y of services in all instances.</w:t>
            </w:r>
          </w:p>
          <w:p w14:paraId="0D043A62" w14:textId="77777777" w:rsidR="00A60079" w:rsidRPr="00A60C8F" w:rsidRDefault="005A624D" w:rsidP="00A55ADD">
            <w:pPr>
              <w:autoSpaceDE w:val="0"/>
              <w:autoSpaceDN w:val="0"/>
              <w:adjustRightInd w:val="0"/>
              <w:ind w:left="743"/>
              <w:rPr>
                <w:rFonts w:ascii="Arial" w:eastAsia="Calibri" w:hAnsi="Arial" w:cs="Arial"/>
                <w:color w:val="000000"/>
                <w:szCs w:val="24"/>
                <w:lang w:eastAsia="en-US"/>
              </w:rPr>
            </w:pPr>
            <w:r w:rsidRPr="00A60C8F">
              <w:rPr>
                <w:rFonts w:ascii="Arial" w:eastAsia="Calibri" w:hAnsi="Arial" w:cs="Arial"/>
                <w:color w:val="000000"/>
                <w:szCs w:val="24"/>
                <w:lang w:eastAsia="en-US"/>
              </w:rPr>
              <w:t>All s</w:t>
            </w:r>
            <w:r w:rsidR="00A60079" w:rsidRPr="00A60C8F">
              <w:rPr>
                <w:rFonts w:ascii="Arial" w:eastAsia="Calibri" w:hAnsi="Arial" w:cs="Arial"/>
                <w:color w:val="000000"/>
                <w:szCs w:val="24"/>
                <w:lang w:eastAsia="en-US"/>
              </w:rPr>
              <w:t>taff will hold the appropriate qualification</w:t>
            </w:r>
            <w:r w:rsidR="00A55ADD" w:rsidRPr="00A60C8F">
              <w:rPr>
                <w:rFonts w:ascii="Arial" w:eastAsia="Calibri" w:hAnsi="Arial" w:cs="Arial"/>
                <w:color w:val="000000"/>
                <w:szCs w:val="24"/>
                <w:lang w:eastAsia="en-US"/>
              </w:rPr>
              <w:t>(s)</w:t>
            </w:r>
            <w:r w:rsidR="00A60079" w:rsidRPr="00A60C8F">
              <w:rPr>
                <w:rFonts w:ascii="Arial" w:eastAsia="Calibri" w:hAnsi="Arial" w:cs="Arial"/>
                <w:color w:val="000000"/>
                <w:szCs w:val="24"/>
                <w:lang w:eastAsia="en-US"/>
              </w:rPr>
              <w:t xml:space="preserve">. </w:t>
            </w:r>
          </w:p>
          <w:p w14:paraId="76406A6F" w14:textId="77777777" w:rsidR="00A60079" w:rsidRPr="00A60C8F" w:rsidRDefault="00A60079" w:rsidP="00A55ADD">
            <w:pPr>
              <w:autoSpaceDE w:val="0"/>
              <w:autoSpaceDN w:val="0"/>
              <w:adjustRightInd w:val="0"/>
              <w:ind w:left="743"/>
              <w:rPr>
                <w:rFonts w:ascii="Arial" w:eastAsia="Calibri" w:hAnsi="Arial" w:cs="Arial"/>
                <w:color w:val="000000"/>
                <w:szCs w:val="24"/>
                <w:lang w:eastAsia="en-US"/>
              </w:rPr>
            </w:pPr>
            <w:r w:rsidRPr="00A60C8F">
              <w:rPr>
                <w:rFonts w:ascii="Arial" w:eastAsia="Calibri" w:hAnsi="Arial" w:cs="Arial"/>
                <w:color w:val="000000"/>
                <w:szCs w:val="24"/>
                <w:lang w:eastAsia="en-US"/>
              </w:rPr>
              <w:t xml:space="preserve">Registered practitioners will hold relevant and current registration, possessing competence and skills in line with their specific role; which needs to be evidenced and supervised. The service should demonstrate an appropriate skill mix with all levels of staff holding relevant and current qualifications suitable to the role. </w:t>
            </w:r>
          </w:p>
          <w:p w14:paraId="2040244E" w14:textId="77777777" w:rsidR="00A60079" w:rsidRPr="00A60C8F" w:rsidRDefault="00A60079" w:rsidP="00A55ADD">
            <w:pPr>
              <w:autoSpaceDE w:val="0"/>
              <w:autoSpaceDN w:val="0"/>
              <w:adjustRightInd w:val="0"/>
              <w:ind w:left="743"/>
              <w:rPr>
                <w:rFonts w:ascii="Arial" w:eastAsia="Calibri" w:hAnsi="Arial" w:cs="Arial"/>
                <w:color w:val="000000"/>
                <w:szCs w:val="24"/>
                <w:lang w:eastAsia="en-US"/>
              </w:rPr>
            </w:pPr>
            <w:r w:rsidRPr="00A60C8F">
              <w:rPr>
                <w:rFonts w:ascii="Arial" w:eastAsia="Calibri" w:hAnsi="Arial" w:cs="Arial"/>
                <w:color w:val="000000"/>
                <w:szCs w:val="24"/>
                <w:lang w:eastAsia="en-US"/>
              </w:rPr>
              <w:t xml:space="preserve">The </w:t>
            </w:r>
            <w:r w:rsidR="008A6ABE" w:rsidRPr="00A60C8F">
              <w:rPr>
                <w:rFonts w:ascii="Arial" w:eastAsia="Calibri" w:hAnsi="Arial" w:cs="Arial"/>
                <w:color w:val="000000"/>
                <w:szCs w:val="24"/>
                <w:lang w:eastAsia="en-US"/>
              </w:rPr>
              <w:t xml:space="preserve">provider </w:t>
            </w:r>
            <w:r w:rsidRPr="00A60C8F">
              <w:rPr>
                <w:rFonts w:ascii="Arial" w:eastAsia="Calibri" w:hAnsi="Arial" w:cs="Arial"/>
                <w:color w:val="000000"/>
                <w:szCs w:val="24"/>
                <w:lang w:eastAsia="en-US"/>
              </w:rPr>
              <w:t xml:space="preserve">will ensure a robust structure for clinical leadership, with clinical organisational lines of accountability at the same level in the organisation. </w:t>
            </w:r>
          </w:p>
          <w:p w14:paraId="57BD811A" w14:textId="77777777" w:rsidR="00643A1C" w:rsidRDefault="00643A1C" w:rsidP="00643A1C">
            <w:pPr>
              <w:autoSpaceDE w:val="0"/>
              <w:autoSpaceDN w:val="0"/>
              <w:adjustRightInd w:val="0"/>
              <w:spacing w:after="0"/>
              <w:ind w:left="743"/>
              <w:rPr>
                <w:rFonts w:ascii="Arial" w:eastAsia="Calibri" w:hAnsi="Arial" w:cs="Arial"/>
                <w:color w:val="000000"/>
                <w:szCs w:val="24"/>
                <w:lang w:eastAsia="en-US"/>
              </w:rPr>
            </w:pPr>
          </w:p>
          <w:p w14:paraId="1C0EA833" w14:textId="77777777" w:rsidR="00A60079" w:rsidRPr="00A60C8F" w:rsidRDefault="00A60079" w:rsidP="00A55ADD">
            <w:pPr>
              <w:autoSpaceDE w:val="0"/>
              <w:autoSpaceDN w:val="0"/>
              <w:adjustRightInd w:val="0"/>
              <w:ind w:left="743"/>
              <w:rPr>
                <w:rFonts w:ascii="Arial" w:eastAsia="Calibri" w:hAnsi="Arial" w:cs="Arial"/>
                <w:color w:val="000000"/>
                <w:szCs w:val="24"/>
                <w:lang w:eastAsia="en-US"/>
              </w:rPr>
            </w:pPr>
            <w:r w:rsidRPr="00A60C8F">
              <w:rPr>
                <w:rFonts w:ascii="Arial" w:eastAsia="Calibri" w:hAnsi="Arial" w:cs="Arial"/>
                <w:color w:val="000000"/>
                <w:szCs w:val="24"/>
                <w:lang w:eastAsia="en-US"/>
              </w:rPr>
              <w:t xml:space="preserve">Clerical and administration need a good understanding of the sensitive </w:t>
            </w:r>
            <w:r w:rsidR="00AA02E7" w:rsidRPr="00A60C8F">
              <w:rPr>
                <w:rFonts w:ascii="Arial" w:eastAsia="Calibri" w:hAnsi="Arial" w:cs="Arial"/>
                <w:color w:val="000000"/>
                <w:szCs w:val="24"/>
                <w:lang w:eastAsia="en-US"/>
              </w:rPr>
              <w:t>and confidential nature of work and should</w:t>
            </w:r>
            <w:r w:rsidRPr="00A60C8F">
              <w:rPr>
                <w:rFonts w:ascii="Arial" w:eastAsia="Calibri" w:hAnsi="Arial" w:cs="Arial"/>
                <w:color w:val="000000"/>
                <w:szCs w:val="24"/>
                <w:lang w:eastAsia="en-US"/>
              </w:rPr>
              <w:t xml:space="preserve"> receive relevant ‘in-house’ training to effectively inform their role</w:t>
            </w:r>
            <w:r w:rsidR="00AA02E7" w:rsidRPr="00A60C8F">
              <w:rPr>
                <w:rFonts w:ascii="Arial" w:eastAsia="Calibri" w:hAnsi="Arial" w:cs="Arial"/>
                <w:color w:val="000000"/>
                <w:szCs w:val="24"/>
                <w:lang w:eastAsia="en-US"/>
              </w:rPr>
              <w:t xml:space="preserve"> and c</w:t>
            </w:r>
            <w:r w:rsidRPr="00A60C8F">
              <w:rPr>
                <w:rFonts w:ascii="Arial" w:eastAsia="Calibri" w:hAnsi="Arial" w:cs="Arial"/>
                <w:color w:val="000000"/>
                <w:szCs w:val="24"/>
                <w:lang w:eastAsia="en-US"/>
              </w:rPr>
              <w:t>ustomer care skills training</w:t>
            </w:r>
            <w:r w:rsidR="00A55ADD" w:rsidRPr="00A60C8F">
              <w:rPr>
                <w:rFonts w:ascii="Arial" w:eastAsia="Calibri" w:hAnsi="Arial" w:cs="Arial"/>
                <w:color w:val="000000"/>
                <w:szCs w:val="24"/>
                <w:lang w:eastAsia="en-US"/>
              </w:rPr>
              <w:t xml:space="preserve"> is</w:t>
            </w:r>
            <w:r w:rsidRPr="00A60C8F">
              <w:rPr>
                <w:rFonts w:ascii="Arial" w:eastAsia="Calibri" w:hAnsi="Arial" w:cs="Arial"/>
                <w:color w:val="000000"/>
                <w:szCs w:val="24"/>
                <w:lang w:eastAsia="en-US"/>
              </w:rPr>
              <w:t xml:space="preserve"> recommended. </w:t>
            </w:r>
          </w:p>
          <w:p w14:paraId="795779A0" w14:textId="77777777" w:rsidR="00A60079" w:rsidRPr="00A60C8F" w:rsidRDefault="00A60079" w:rsidP="00A55ADD">
            <w:pPr>
              <w:tabs>
                <w:tab w:val="left" w:pos="673"/>
              </w:tabs>
              <w:spacing w:line="276" w:lineRule="auto"/>
              <w:ind w:left="743"/>
              <w:rPr>
                <w:rFonts w:ascii="Arial" w:eastAsia="Calibri" w:hAnsi="Arial" w:cs="Arial"/>
                <w:color w:val="000000"/>
                <w:szCs w:val="24"/>
                <w:lang w:eastAsia="en-US"/>
              </w:rPr>
            </w:pPr>
            <w:r w:rsidRPr="00A60C8F">
              <w:rPr>
                <w:rFonts w:ascii="Arial" w:eastAsia="Calibri" w:hAnsi="Arial" w:cs="Arial"/>
                <w:color w:val="000000"/>
                <w:szCs w:val="24"/>
                <w:lang w:eastAsia="en-US"/>
              </w:rPr>
              <w:t>All staff will receive an appropriate induction; have access to mandatory and statutory training annual appraisal/review and personal development planning</w:t>
            </w:r>
            <w:r w:rsidR="00AA02E7" w:rsidRPr="00A60C8F">
              <w:rPr>
                <w:rFonts w:ascii="Arial" w:eastAsia="Calibri" w:hAnsi="Arial" w:cs="Arial"/>
                <w:color w:val="000000"/>
                <w:szCs w:val="24"/>
                <w:lang w:eastAsia="en-US"/>
              </w:rPr>
              <w:t>.</w:t>
            </w:r>
          </w:p>
          <w:p w14:paraId="2BE1EBCF" w14:textId="77777777" w:rsidR="00A60079" w:rsidRPr="00A60C8F" w:rsidRDefault="00A60079" w:rsidP="00A55ADD">
            <w:pPr>
              <w:autoSpaceDE w:val="0"/>
              <w:autoSpaceDN w:val="0"/>
              <w:adjustRightInd w:val="0"/>
              <w:ind w:left="743"/>
              <w:rPr>
                <w:rFonts w:ascii="Arial" w:eastAsia="Calibri" w:hAnsi="Arial" w:cs="Arial"/>
                <w:color w:val="000000"/>
                <w:szCs w:val="24"/>
                <w:lang w:eastAsia="en-US"/>
              </w:rPr>
            </w:pPr>
            <w:r w:rsidRPr="00A60C8F">
              <w:rPr>
                <w:rFonts w:ascii="Arial" w:eastAsia="Calibri" w:hAnsi="Arial" w:cs="Arial"/>
                <w:color w:val="000000"/>
                <w:szCs w:val="24"/>
                <w:lang w:eastAsia="en-US"/>
              </w:rPr>
              <w:t xml:space="preserve">All staff employed or engaged by the </w:t>
            </w:r>
            <w:r w:rsidR="008A6ABE" w:rsidRPr="00A60C8F">
              <w:rPr>
                <w:rFonts w:ascii="Arial" w:eastAsia="Calibri" w:hAnsi="Arial" w:cs="Arial"/>
                <w:color w:val="000000"/>
                <w:szCs w:val="24"/>
                <w:lang w:eastAsia="en-US"/>
              </w:rPr>
              <w:t xml:space="preserve">provider </w:t>
            </w:r>
            <w:r w:rsidR="00177931" w:rsidRPr="00A60C8F">
              <w:rPr>
                <w:rFonts w:ascii="Arial" w:eastAsia="Calibri" w:hAnsi="Arial" w:cs="Arial"/>
                <w:color w:val="000000"/>
                <w:szCs w:val="24"/>
                <w:lang w:eastAsia="en-US"/>
              </w:rPr>
              <w:t xml:space="preserve">to be informed </w:t>
            </w:r>
            <w:r w:rsidRPr="00A60C8F">
              <w:rPr>
                <w:rFonts w:ascii="Arial" w:eastAsia="Calibri" w:hAnsi="Arial" w:cs="Arial"/>
                <w:color w:val="000000"/>
                <w:szCs w:val="24"/>
                <w:lang w:eastAsia="en-US"/>
              </w:rPr>
              <w:t xml:space="preserve">of the standard of performance they are required to provide. </w:t>
            </w:r>
          </w:p>
          <w:p w14:paraId="15202145" w14:textId="77777777" w:rsidR="00A60079" w:rsidRPr="00A60C8F" w:rsidRDefault="00177931" w:rsidP="00A55ADD">
            <w:pPr>
              <w:autoSpaceDE w:val="0"/>
              <w:autoSpaceDN w:val="0"/>
              <w:adjustRightInd w:val="0"/>
              <w:ind w:left="743"/>
              <w:rPr>
                <w:rFonts w:ascii="Arial" w:eastAsia="Calibri" w:hAnsi="Arial" w:cs="Arial"/>
                <w:color w:val="000000"/>
                <w:szCs w:val="24"/>
                <w:lang w:eastAsia="en-US"/>
              </w:rPr>
            </w:pPr>
            <w:r w:rsidRPr="00A60C8F">
              <w:rPr>
                <w:rFonts w:ascii="Arial" w:eastAsia="Calibri" w:hAnsi="Arial" w:cs="Arial"/>
                <w:color w:val="000000"/>
                <w:szCs w:val="24"/>
                <w:lang w:eastAsia="en-US"/>
              </w:rPr>
              <w:t xml:space="preserve">All staff to be </w:t>
            </w:r>
            <w:r w:rsidR="00A60079" w:rsidRPr="00A60C8F">
              <w:rPr>
                <w:rFonts w:ascii="Arial" w:eastAsia="Calibri" w:hAnsi="Arial" w:cs="Arial"/>
                <w:color w:val="000000"/>
                <w:szCs w:val="24"/>
                <w:lang w:eastAsia="en-US"/>
              </w:rPr>
              <w:t xml:space="preserve">trained in line with any national/professional recommendations. </w:t>
            </w:r>
          </w:p>
          <w:p w14:paraId="0CA908F8" w14:textId="77777777" w:rsidR="00A60079" w:rsidRPr="00A60C8F" w:rsidRDefault="00A60079" w:rsidP="00A55ADD">
            <w:pPr>
              <w:autoSpaceDE w:val="0"/>
              <w:autoSpaceDN w:val="0"/>
              <w:adjustRightInd w:val="0"/>
              <w:ind w:left="743"/>
              <w:rPr>
                <w:rFonts w:ascii="Arial" w:eastAsia="Calibri" w:hAnsi="Arial" w:cs="Arial"/>
                <w:color w:val="000000"/>
                <w:szCs w:val="24"/>
                <w:lang w:eastAsia="en-US"/>
              </w:rPr>
            </w:pPr>
            <w:r w:rsidRPr="00A60C8F">
              <w:rPr>
                <w:rFonts w:ascii="Arial" w:eastAsia="Calibri" w:hAnsi="Arial" w:cs="Arial"/>
                <w:color w:val="000000"/>
                <w:szCs w:val="24"/>
                <w:lang w:eastAsia="en-US"/>
              </w:rPr>
              <w:lastRenderedPageBreak/>
              <w:t xml:space="preserve">The </w:t>
            </w:r>
            <w:r w:rsidR="008A6ABE" w:rsidRPr="00A60C8F">
              <w:rPr>
                <w:rFonts w:ascii="Arial" w:eastAsia="Calibri" w:hAnsi="Arial" w:cs="Arial"/>
                <w:color w:val="000000"/>
                <w:szCs w:val="24"/>
                <w:lang w:eastAsia="en-US"/>
              </w:rPr>
              <w:t xml:space="preserve">provider </w:t>
            </w:r>
            <w:r w:rsidRPr="00A60C8F">
              <w:rPr>
                <w:rFonts w:ascii="Arial" w:eastAsia="Calibri" w:hAnsi="Arial" w:cs="Arial"/>
                <w:color w:val="000000"/>
                <w:szCs w:val="24"/>
                <w:lang w:eastAsia="en-US"/>
              </w:rPr>
              <w:t xml:space="preserve">will ensure that staff participate in regular clinical supervision </w:t>
            </w:r>
          </w:p>
          <w:p w14:paraId="4BC9CEB6" w14:textId="77777777" w:rsidR="00A60079" w:rsidRPr="00A60C8F" w:rsidRDefault="00A60079" w:rsidP="00C51981">
            <w:pPr>
              <w:tabs>
                <w:tab w:val="left" w:pos="673"/>
              </w:tabs>
              <w:spacing w:after="0" w:line="276" w:lineRule="auto"/>
              <w:ind w:left="743"/>
              <w:rPr>
                <w:rFonts w:ascii="Arial" w:eastAsia="Calibri" w:hAnsi="Arial" w:cs="Arial"/>
                <w:color w:val="000000"/>
                <w:szCs w:val="24"/>
                <w:lang w:eastAsia="en-US"/>
              </w:rPr>
            </w:pPr>
            <w:r w:rsidRPr="00A60C8F">
              <w:rPr>
                <w:rFonts w:ascii="Arial" w:eastAsia="Calibri" w:hAnsi="Arial" w:cs="Arial"/>
                <w:color w:val="000000"/>
                <w:szCs w:val="24"/>
                <w:lang w:eastAsia="en-US"/>
              </w:rPr>
              <w:t xml:space="preserve">Staff performance is routinely monitored and that any remedial action is taken where levels of performance are not in line the agreed standard of performance. </w:t>
            </w:r>
          </w:p>
          <w:p w14:paraId="180BF3F0" w14:textId="77777777" w:rsidR="00C51981" w:rsidRDefault="00C51981" w:rsidP="00346CA8">
            <w:pPr>
              <w:tabs>
                <w:tab w:val="left" w:pos="673"/>
              </w:tabs>
              <w:spacing w:after="0"/>
              <w:rPr>
                <w:rFonts w:ascii="Arial" w:eastAsia="Calibri" w:hAnsi="Arial" w:cs="Arial"/>
                <w:b/>
                <w:color w:val="00B050"/>
                <w:sz w:val="22"/>
                <w:szCs w:val="22"/>
                <w:lang w:eastAsia="en-US"/>
              </w:rPr>
            </w:pPr>
          </w:p>
          <w:p w14:paraId="1D99ED2C" w14:textId="77777777" w:rsidR="00A60079" w:rsidRPr="00A60C8F" w:rsidRDefault="00A60079" w:rsidP="00D44356">
            <w:pPr>
              <w:tabs>
                <w:tab w:val="left" w:pos="673"/>
              </w:tabs>
              <w:spacing w:line="276" w:lineRule="auto"/>
              <w:rPr>
                <w:rFonts w:ascii="Arial" w:eastAsia="Calibri" w:hAnsi="Arial" w:cs="Arial"/>
                <w:b/>
                <w:color w:val="00B050"/>
                <w:szCs w:val="24"/>
                <w:lang w:eastAsia="en-US"/>
              </w:rPr>
            </w:pPr>
            <w:r w:rsidRPr="00D2459F">
              <w:rPr>
                <w:rFonts w:ascii="Arial" w:eastAsia="Calibri" w:hAnsi="Arial" w:cs="Arial"/>
                <w:b/>
                <w:color w:val="00B050"/>
                <w:sz w:val="22"/>
                <w:szCs w:val="22"/>
                <w:lang w:eastAsia="en-US"/>
              </w:rPr>
              <w:t>5.</w:t>
            </w:r>
            <w:r w:rsidRPr="00A60C8F">
              <w:rPr>
                <w:rFonts w:ascii="Arial" w:eastAsia="Calibri" w:hAnsi="Arial" w:cs="Arial"/>
                <w:b/>
                <w:color w:val="00B050"/>
                <w:szCs w:val="24"/>
                <w:lang w:eastAsia="en-US"/>
              </w:rPr>
              <w:t xml:space="preserve">9 </w:t>
            </w:r>
            <w:r w:rsidR="005E6C2A" w:rsidRPr="00A60C8F">
              <w:rPr>
                <w:rFonts w:ascii="Arial" w:eastAsia="Calibri" w:hAnsi="Arial" w:cs="Arial"/>
                <w:b/>
                <w:color w:val="00B050"/>
                <w:szCs w:val="24"/>
                <w:lang w:eastAsia="en-US"/>
              </w:rPr>
              <w:t xml:space="preserve">      </w:t>
            </w:r>
            <w:r w:rsidRPr="00A60C8F">
              <w:rPr>
                <w:rFonts w:ascii="Arial" w:eastAsia="Calibri" w:hAnsi="Arial" w:cs="Arial"/>
                <w:b/>
                <w:color w:val="00B050"/>
                <w:szCs w:val="24"/>
                <w:lang w:eastAsia="en-US"/>
              </w:rPr>
              <w:t>Out of Scope</w:t>
            </w:r>
          </w:p>
          <w:p w14:paraId="352C6031" w14:textId="77777777" w:rsidR="00A60079" w:rsidRPr="00A60C8F" w:rsidRDefault="00A60079" w:rsidP="00D44356">
            <w:pPr>
              <w:spacing w:before="239" w:line="261" w:lineRule="exact"/>
              <w:ind w:left="743" w:right="216"/>
              <w:textAlignment w:val="baseline"/>
              <w:rPr>
                <w:rFonts w:ascii="Arial" w:eastAsia="Arial" w:hAnsi="Arial" w:cs="Arial"/>
                <w:color w:val="000000"/>
                <w:szCs w:val="24"/>
                <w:lang w:eastAsia="en-US"/>
              </w:rPr>
            </w:pPr>
            <w:r w:rsidRPr="00A60C8F">
              <w:rPr>
                <w:rFonts w:ascii="Arial" w:eastAsia="Arial" w:hAnsi="Arial" w:cs="Arial"/>
                <w:color w:val="000000"/>
                <w:szCs w:val="24"/>
                <w:lang w:eastAsia="en-US"/>
              </w:rPr>
              <w:t xml:space="preserve">Patient transport arrangements do not form part of this service specification. Patients will be expected to make their own transport arrangements to the </w:t>
            </w:r>
            <w:r w:rsidR="008A6ABE" w:rsidRPr="00A60C8F">
              <w:rPr>
                <w:rFonts w:ascii="Arial" w:eastAsia="Arial" w:hAnsi="Arial" w:cs="Arial"/>
                <w:color w:val="000000"/>
                <w:szCs w:val="24"/>
                <w:lang w:eastAsia="en-US"/>
              </w:rPr>
              <w:t xml:space="preserve">provider </w:t>
            </w:r>
            <w:r w:rsidRPr="00A60C8F">
              <w:rPr>
                <w:rFonts w:ascii="Arial" w:eastAsia="Arial" w:hAnsi="Arial" w:cs="Arial"/>
                <w:color w:val="000000"/>
                <w:szCs w:val="24"/>
                <w:lang w:eastAsia="en-US"/>
              </w:rPr>
              <w:t>for treatment. Those patients who are entitled to assistance with transport under existing NHS arrangements will be able to access this as described below:</w:t>
            </w:r>
          </w:p>
          <w:p w14:paraId="0272FBEA" w14:textId="77777777" w:rsidR="00A60079" w:rsidRPr="00A60C8F" w:rsidRDefault="00A60079" w:rsidP="00A55ADD">
            <w:pPr>
              <w:spacing w:before="228" w:line="238" w:lineRule="exact"/>
              <w:ind w:left="743"/>
              <w:textAlignment w:val="baseline"/>
              <w:rPr>
                <w:rFonts w:ascii="Arial" w:eastAsia="Arial" w:hAnsi="Arial" w:cs="Arial"/>
                <w:color w:val="000000"/>
                <w:spacing w:val="3"/>
                <w:szCs w:val="24"/>
                <w:lang w:eastAsia="en-US"/>
              </w:rPr>
            </w:pPr>
            <w:r w:rsidRPr="00A60C8F">
              <w:rPr>
                <w:rFonts w:ascii="Arial" w:eastAsia="Arial" w:hAnsi="Arial" w:cs="Arial"/>
                <w:color w:val="000000"/>
                <w:spacing w:val="3"/>
                <w:szCs w:val="24"/>
                <w:lang w:eastAsia="en-US"/>
              </w:rPr>
              <w:t>Healthcare travel costs scheme</w:t>
            </w:r>
          </w:p>
          <w:p w14:paraId="1036F7C2" w14:textId="77777777" w:rsidR="00417BF2" w:rsidRPr="00A60C8F" w:rsidRDefault="00A60079" w:rsidP="00A55ADD">
            <w:pPr>
              <w:spacing w:before="2" w:line="231" w:lineRule="exact"/>
              <w:ind w:left="743" w:right="216"/>
              <w:textAlignment w:val="baseline"/>
              <w:rPr>
                <w:rFonts w:ascii="Arial" w:eastAsia="Arial" w:hAnsi="Arial" w:cs="Arial"/>
                <w:color w:val="000000"/>
                <w:spacing w:val="-3"/>
                <w:szCs w:val="24"/>
                <w:lang w:eastAsia="en-US"/>
              </w:rPr>
            </w:pPr>
            <w:r w:rsidRPr="00A60C8F">
              <w:rPr>
                <w:rFonts w:ascii="Arial" w:eastAsia="Arial" w:hAnsi="Arial" w:cs="Arial"/>
                <w:color w:val="000000"/>
                <w:spacing w:val="-3"/>
                <w:szCs w:val="24"/>
                <w:lang w:eastAsia="en-US"/>
              </w:rPr>
              <w:t>Travel costs will only be reimbursed through the Healt</w:t>
            </w:r>
            <w:r w:rsidR="00417BF2" w:rsidRPr="00A60C8F">
              <w:rPr>
                <w:rFonts w:ascii="Arial" w:eastAsia="Arial" w:hAnsi="Arial" w:cs="Arial"/>
                <w:color w:val="000000"/>
                <w:spacing w:val="-3"/>
                <w:szCs w:val="24"/>
                <w:lang w:eastAsia="en-US"/>
              </w:rPr>
              <w:t>hcare Travel Costs Scheme – see:</w:t>
            </w:r>
          </w:p>
          <w:p w14:paraId="27CB865A" w14:textId="77777777" w:rsidR="00A60079" w:rsidRPr="00A60C8F" w:rsidRDefault="00DB5DC0" w:rsidP="00A55ADD">
            <w:pPr>
              <w:spacing w:before="2" w:line="231" w:lineRule="exact"/>
              <w:ind w:left="743" w:right="216"/>
              <w:textAlignment w:val="baseline"/>
              <w:rPr>
                <w:rFonts w:ascii="Arial" w:eastAsia="Arial" w:hAnsi="Arial" w:cs="Arial"/>
                <w:color w:val="000000"/>
                <w:spacing w:val="-3"/>
                <w:szCs w:val="24"/>
                <w:lang w:eastAsia="en-US"/>
              </w:rPr>
            </w:pPr>
            <w:hyperlink r:id="rId12">
              <w:r w:rsidR="00A60079" w:rsidRPr="00A60C8F">
                <w:rPr>
                  <w:rFonts w:ascii="Arial" w:eastAsia="Arial" w:hAnsi="Arial" w:cs="Arial"/>
                  <w:color w:val="0000FF"/>
                  <w:spacing w:val="-3"/>
                  <w:szCs w:val="24"/>
                  <w:u w:val="single"/>
                  <w:lang w:eastAsia="en-US"/>
                </w:rPr>
                <w:t>http://www.dh.gov.uk/en/Publicationsandstatistics/Publications/PublicationsPolicyAndGuidance/DH116383</w:t>
              </w:r>
            </w:hyperlink>
            <w:r w:rsidR="00A60079" w:rsidRPr="00A60C8F">
              <w:rPr>
                <w:rFonts w:ascii="Arial" w:eastAsia="Arial" w:hAnsi="Arial" w:cs="Arial"/>
                <w:color w:val="000000"/>
                <w:spacing w:val="-3"/>
                <w:szCs w:val="24"/>
                <w:lang w:eastAsia="en-US"/>
              </w:rPr>
              <w:t xml:space="preserve"> </w:t>
            </w:r>
          </w:p>
          <w:p w14:paraId="45EDF001" w14:textId="77777777" w:rsidR="00A60079" w:rsidRPr="00A60C8F" w:rsidRDefault="00A60079" w:rsidP="00A55ADD">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Patients will be informed of how to obtain reimbursement through the healthcare travel costs scheme before they attend any appointments</w:t>
            </w:r>
          </w:p>
          <w:p w14:paraId="541D30E0" w14:textId="77777777" w:rsidR="00A60079" w:rsidRPr="00A60C8F" w:rsidRDefault="00A60079" w:rsidP="00A55ADD">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Escorts or carers will only be able to claim where the GP or other healthcare professional involved in the claimants care has confirmed that their attendance is necessary</w:t>
            </w:r>
          </w:p>
          <w:p w14:paraId="7EE8EB65" w14:textId="77777777" w:rsidR="00417BF2" w:rsidRPr="00A60C8F" w:rsidRDefault="00A60079" w:rsidP="00417BF2">
            <w:pPr>
              <w:spacing w:before="223" w:line="237" w:lineRule="exact"/>
              <w:ind w:left="743"/>
              <w:textAlignment w:val="baseline"/>
              <w:rPr>
                <w:rFonts w:ascii="Arial" w:eastAsia="Arial" w:hAnsi="Arial" w:cs="Arial"/>
                <w:color w:val="000000"/>
                <w:spacing w:val="3"/>
                <w:szCs w:val="24"/>
                <w:lang w:eastAsia="en-US"/>
              </w:rPr>
            </w:pPr>
            <w:r w:rsidRPr="00A60C8F">
              <w:rPr>
                <w:rFonts w:ascii="Arial" w:eastAsia="Arial" w:hAnsi="Arial" w:cs="Arial"/>
                <w:color w:val="000000"/>
                <w:spacing w:val="3"/>
                <w:szCs w:val="24"/>
                <w:lang w:eastAsia="en-US"/>
              </w:rPr>
              <w:t>Patient Transport System (</w:t>
            </w:r>
            <w:r w:rsidR="002B3D35" w:rsidRPr="00A60C8F">
              <w:rPr>
                <w:rFonts w:ascii="Arial" w:eastAsia="Arial" w:hAnsi="Arial" w:cs="Arial"/>
                <w:color w:val="000000"/>
                <w:spacing w:val="3"/>
                <w:szCs w:val="24"/>
                <w:lang w:eastAsia="en-US"/>
              </w:rPr>
              <w:t>PTS)</w:t>
            </w:r>
          </w:p>
          <w:p w14:paraId="489B82B8" w14:textId="77777777" w:rsidR="00A60079" w:rsidRPr="00A60C8F" w:rsidRDefault="00A60079" w:rsidP="00417BF2">
            <w:pPr>
              <w:spacing w:before="223" w:line="237" w:lineRule="exact"/>
              <w:ind w:left="743"/>
              <w:textAlignment w:val="baseline"/>
              <w:rPr>
                <w:rFonts w:ascii="Arial" w:eastAsia="Arial" w:hAnsi="Arial" w:cs="Arial"/>
                <w:color w:val="000000"/>
                <w:spacing w:val="3"/>
                <w:szCs w:val="24"/>
                <w:lang w:eastAsia="en-US"/>
              </w:rPr>
            </w:pPr>
            <w:r w:rsidRPr="00A60C8F">
              <w:rPr>
                <w:rFonts w:ascii="Arial" w:eastAsia="Times New Roman" w:hAnsi="Arial" w:cs="Arial"/>
                <w:szCs w:val="24"/>
                <w:lang w:eastAsia="en-US"/>
              </w:rPr>
              <w:t>Patients who have a medical need for ambulance transport will be able to have</w:t>
            </w:r>
            <w:r w:rsidR="00A60C8F">
              <w:rPr>
                <w:rFonts w:ascii="Arial" w:eastAsia="Times New Roman" w:hAnsi="Arial" w:cs="Arial"/>
                <w:szCs w:val="24"/>
                <w:lang w:eastAsia="en-US"/>
              </w:rPr>
              <w:t xml:space="preserve"> </w:t>
            </w:r>
            <w:r w:rsidRPr="00A60C8F">
              <w:rPr>
                <w:rFonts w:ascii="Arial" w:eastAsia="Times New Roman" w:hAnsi="Arial" w:cs="Arial"/>
                <w:szCs w:val="24"/>
                <w:lang w:eastAsia="en-US"/>
              </w:rPr>
              <w:t>transport provided by the (PTS). Patients eligible for PTS are those:</w:t>
            </w:r>
          </w:p>
          <w:p w14:paraId="10F29E98" w14:textId="77777777" w:rsidR="00A60079" w:rsidRPr="00A60C8F" w:rsidRDefault="00417BF2" w:rsidP="00417BF2">
            <w:pPr>
              <w:pStyle w:val="ListParagraph"/>
              <w:keepLines/>
              <w:numPr>
                <w:ilvl w:val="0"/>
                <w:numId w:val="3"/>
              </w:numPr>
              <w:spacing w:line="276" w:lineRule="auto"/>
              <w:contextualSpacing/>
              <w:rPr>
                <w:rFonts w:ascii="Arial" w:hAnsi="Arial" w:cs="Arial"/>
                <w:lang w:eastAsia="en-US"/>
              </w:rPr>
            </w:pPr>
            <w:r w:rsidRPr="00A60C8F">
              <w:rPr>
                <w:rFonts w:ascii="Arial" w:hAnsi="Arial" w:cs="Arial"/>
                <w:lang w:eastAsia="en-US"/>
              </w:rPr>
              <w:t>w</w:t>
            </w:r>
            <w:r w:rsidR="00A60079" w:rsidRPr="00A60C8F">
              <w:rPr>
                <w:rFonts w:ascii="Arial" w:hAnsi="Arial" w:cs="Arial"/>
                <w:lang w:eastAsia="en-US"/>
              </w:rPr>
              <w:t>hose medical condition is such that they require the skills or support of PTS staff on/after the journey and/or when it would be detrimental to the patient’s condition or recovery if they were to travel by other means.</w:t>
            </w:r>
          </w:p>
          <w:p w14:paraId="46BAE737" w14:textId="77777777" w:rsidR="00A60079" w:rsidRPr="00A60C8F" w:rsidRDefault="00417BF2" w:rsidP="00417BF2">
            <w:pPr>
              <w:pStyle w:val="ListParagraph"/>
              <w:keepLines/>
              <w:numPr>
                <w:ilvl w:val="0"/>
                <w:numId w:val="3"/>
              </w:numPr>
              <w:spacing w:line="276" w:lineRule="auto"/>
              <w:contextualSpacing/>
              <w:rPr>
                <w:rFonts w:ascii="Arial" w:hAnsi="Arial" w:cs="Arial"/>
                <w:lang w:eastAsia="en-US"/>
              </w:rPr>
            </w:pPr>
            <w:r w:rsidRPr="00A60C8F">
              <w:rPr>
                <w:rFonts w:ascii="Arial" w:hAnsi="Arial" w:cs="Arial"/>
                <w:lang w:eastAsia="en-US"/>
              </w:rPr>
              <w:lastRenderedPageBreak/>
              <w:t>w</w:t>
            </w:r>
            <w:r w:rsidR="00A60079" w:rsidRPr="00A60C8F">
              <w:rPr>
                <w:rFonts w:ascii="Arial" w:hAnsi="Arial" w:cs="Arial"/>
                <w:lang w:eastAsia="en-US"/>
              </w:rPr>
              <w:t>hose medical condition impacts on their mobility to such an extent that they would be unable to</w:t>
            </w:r>
            <w:r w:rsidR="004E135A" w:rsidRPr="00A60C8F">
              <w:rPr>
                <w:rFonts w:ascii="Arial" w:hAnsi="Arial" w:cs="Arial"/>
                <w:lang w:eastAsia="en-US"/>
              </w:rPr>
              <w:t xml:space="preserve"> </w:t>
            </w:r>
            <w:r w:rsidR="00A60079" w:rsidRPr="00A60C8F">
              <w:rPr>
                <w:rFonts w:ascii="Arial" w:hAnsi="Arial" w:cs="Arial"/>
                <w:lang w:eastAsia="en-US"/>
              </w:rPr>
              <w:t>access healthcare and/or it would be detrimental to the patient’s condition or recovery to travel by other means.</w:t>
            </w:r>
          </w:p>
          <w:p w14:paraId="0B44F317" w14:textId="77777777" w:rsidR="00D66066" w:rsidRPr="00A60C8F" w:rsidRDefault="00417BF2" w:rsidP="00417BF2">
            <w:pPr>
              <w:pStyle w:val="ListParagraph"/>
              <w:keepLines/>
              <w:numPr>
                <w:ilvl w:val="0"/>
                <w:numId w:val="3"/>
              </w:numPr>
              <w:spacing w:line="276" w:lineRule="auto"/>
              <w:contextualSpacing/>
              <w:rPr>
                <w:rFonts w:ascii="Arial" w:hAnsi="Arial" w:cs="Arial"/>
                <w:lang w:eastAsia="en-US"/>
              </w:rPr>
            </w:pPr>
            <w:r w:rsidRPr="00A60C8F">
              <w:rPr>
                <w:rFonts w:ascii="Arial" w:hAnsi="Arial" w:cs="Arial"/>
                <w:lang w:eastAsia="en-US"/>
              </w:rPr>
              <w:t>w</w:t>
            </w:r>
            <w:r w:rsidR="00A60079" w:rsidRPr="00A60C8F">
              <w:rPr>
                <w:rFonts w:ascii="Arial" w:hAnsi="Arial" w:cs="Arial"/>
                <w:lang w:eastAsia="en-US"/>
              </w:rPr>
              <w:t xml:space="preserve">ho are recognised as a parent or guardian, where children are being conveyed. PTS could also be provided at the discretion of the </w:t>
            </w:r>
            <w:r w:rsidR="008A6ABE" w:rsidRPr="00A60C8F">
              <w:rPr>
                <w:rFonts w:ascii="Arial" w:hAnsi="Arial" w:cs="Arial"/>
                <w:lang w:eastAsia="en-US"/>
              </w:rPr>
              <w:t>provider</w:t>
            </w:r>
            <w:r w:rsidR="00F71223" w:rsidRPr="00A60C8F">
              <w:rPr>
                <w:rFonts w:ascii="Arial" w:hAnsi="Arial" w:cs="Arial"/>
                <w:lang w:eastAsia="en-US"/>
              </w:rPr>
              <w:t xml:space="preserve"> </w:t>
            </w:r>
            <w:r w:rsidR="00A60079" w:rsidRPr="00A60C8F">
              <w:rPr>
                <w:rFonts w:ascii="Arial" w:hAnsi="Arial" w:cs="Arial"/>
                <w:lang w:eastAsia="en-US"/>
              </w:rPr>
              <w:t>to a patient’s escort where their particular skills and/or support are needed e.g. vulnerable adults or children or to act as a tra</w:t>
            </w:r>
            <w:r w:rsidR="0046710B" w:rsidRPr="00A60C8F">
              <w:rPr>
                <w:rFonts w:ascii="Arial" w:hAnsi="Arial" w:cs="Arial"/>
                <w:lang w:eastAsia="en-US"/>
              </w:rPr>
              <w:t>nslator</w:t>
            </w:r>
          </w:p>
          <w:p w14:paraId="6F2E5F1E" w14:textId="77777777" w:rsidR="0046710B" w:rsidRDefault="0046710B" w:rsidP="001273B1">
            <w:pPr>
              <w:rPr>
                <w:rFonts w:ascii="Arial" w:eastAsia="Arial" w:hAnsi="Arial" w:cs="Arial"/>
                <w:color w:val="000000"/>
                <w:sz w:val="22"/>
                <w:szCs w:val="22"/>
                <w:lang w:eastAsia="en-US"/>
              </w:rPr>
            </w:pPr>
          </w:p>
          <w:p w14:paraId="6103F0B7" w14:textId="77777777" w:rsidR="009E67D7" w:rsidRPr="00D2459F" w:rsidRDefault="009E67D7" w:rsidP="001273B1">
            <w:pPr>
              <w:rPr>
                <w:rFonts w:ascii="Arial" w:eastAsia="Arial" w:hAnsi="Arial" w:cs="Arial"/>
                <w:color w:val="000000"/>
                <w:sz w:val="22"/>
                <w:szCs w:val="22"/>
                <w:lang w:eastAsia="en-US"/>
              </w:rPr>
            </w:pPr>
          </w:p>
        </w:tc>
      </w:tr>
      <w:tr w:rsidR="00D66066" w:rsidRPr="00D2459F" w14:paraId="4171511B" w14:textId="77777777" w:rsidTr="00D83A6F">
        <w:tc>
          <w:tcPr>
            <w:tcW w:w="9134" w:type="dxa"/>
            <w:shd w:val="clear" w:color="auto" w:fill="595959"/>
          </w:tcPr>
          <w:p w14:paraId="1B204E87" w14:textId="77777777" w:rsidR="00D66066" w:rsidRPr="008658C8" w:rsidRDefault="00D66066" w:rsidP="001273B1">
            <w:pPr>
              <w:spacing w:line="276" w:lineRule="auto"/>
              <w:rPr>
                <w:rFonts w:ascii="Arial" w:hAnsi="Arial" w:cs="Arial"/>
                <w:b/>
                <w:color w:val="F79646"/>
                <w:szCs w:val="24"/>
              </w:rPr>
            </w:pPr>
            <w:r w:rsidRPr="008658C8">
              <w:rPr>
                <w:rFonts w:ascii="Arial" w:hAnsi="Arial" w:cs="Arial"/>
                <w:b/>
                <w:color w:val="F79646"/>
                <w:szCs w:val="24"/>
              </w:rPr>
              <w:lastRenderedPageBreak/>
              <w:t>6.</w:t>
            </w:r>
            <w:r w:rsidRPr="008658C8">
              <w:rPr>
                <w:rFonts w:ascii="Arial" w:hAnsi="Arial" w:cs="Arial"/>
                <w:b/>
                <w:color w:val="F79646"/>
                <w:szCs w:val="24"/>
              </w:rPr>
              <w:tab/>
              <w:t xml:space="preserve">Location of </w:t>
            </w:r>
            <w:r w:rsidR="008A6ABE" w:rsidRPr="008658C8">
              <w:rPr>
                <w:rFonts w:ascii="Arial" w:hAnsi="Arial" w:cs="Arial"/>
                <w:b/>
                <w:color w:val="F79646"/>
                <w:szCs w:val="24"/>
              </w:rPr>
              <w:t>Provider</w:t>
            </w:r>
            <w:r w:rsidR="00C82791" w:rsidRPr="008658C8">
              <w:rPr>
                <w:rFonts w:ascii="Arial" w:hAnsi="Arial" w:cs="Arial"/>
                <w:b/>
                <w:color w:val="F79646"/>
                <w:szCs w:val="24"/>
              </w:rPr>
              <w:t xml:space="preserve"> </w:t>
            </w:r>
            <w:r w:rsidRPr="008658C8">
              <w:rPr>
                <w:rFonts w:ascii="Arial" w:hAnsi="Arial" w:cs="Arial"/>
                <w:b/>
                <w:color w:val="F79646"/>
                <w:szCs w:val="24"/>
              </w:rPr>
              <w:t>Premises</w:t>
            </w:r>
          </w:p>
        </w:tc>
      </w:tr>
      <w:tr w:rsidR="00D66066" w:rsidRPr="00D2459F" w14:paraId="14A7B7A5" w14:textId="77777777" w:rsidTr="00D83A6F">
        <w:tc>
          <w:tcPr>
            <w:tcW w:w="9134" w:type="dxa"/>
            <w:shd w:val="clear" w:color="auto" w:fill="auto"/>
          </w:tcPr>
          <w:p w14:paraId="33415E43" w14:textId="77777777" w:rsidR="00A60C8F" w:rsidRDefault="00A60C8F" w:rsidP="00A60C8F">
            <w:pPr>
              <w:spacing w:after="0"/>
              <w:ind w:left="743"/>
              <w:rPr>
                <w:rFonts w:ascii="Arial" w:hAnsi="Arial" w:cs="Arial"/>
                <w:sz w:val="22"/>
                <w:szCs w:val="22"/>
              </w:rPr>
            </w:pPr>
          </w:p>
          <w:p w14:paraId="6DCA07EE" w14:textId="77777777" w:rsidR="00465AD3" w:rsidRPr="00A60C8F" w:rsidRDefault="00465AD3" w:rsidP="00A55ADD">
            <w:pPr>
              <w:ind w:left="743"/>
              <w:rPr>
                <w:rFonts w:ascii="Arial" w:hAnsi="Arial" w:cs="Arial"/>
                <w:szCs w:val="24"/>
              </w:rPr>
            </w:pPr>
            <w:r w:rsidRPr="00A60C8F">
              <w:rPr>
                <w:rFonts w:ascii="Arial" w:hAnsi="Arial" w:cs="Arial"/>
                <w:szCs w:val="24"/>
              </w:rPr>
              <w:t xml:space="preserve">It is the obligation of the </w:t>
            </w:r>
            <w:r w:rsidR="008A6ABE" w:rsidRPr="00A60C8F">
              <w:rPr>
                <w:rFonts w:ascii="Arial" w:hAnsi="Arial" w:cs="Arial"/>
                <w:szCs w:val="24"/>
              </w:rPr>
              <w:t xml:space="preserve">provider </w:t>
            </w:r>
            <w:r w:rsidRPr="00A60C8F">
              <w:rPr>
                <w:rFonts w:ascii="Arial" w:hAnsi="Arial" w:cs="Arial"/>
                <w:szCs w:val="24"/>
              </w:rPr>
              <w:t xml:space="preserve">to secure premises for service delivery.  The </w:t>
            </w:r>
            <w:r w:rsidR="008A6ABE" w:rsidRPr="00A60C8F">
              <w:rPr>
                <w:rFonts w:ascii="Arial" w:hAnsi="Arial" w:cs="Arial"/>
                <w:szCs w:val="24"/>
              </w:rPr>
              <w:t xml:space="preserve">provider </w:t>
            </w:r>
            <w:r w:rsidRPr="00A60C8F">
              <w:rPr>
                <w:rFonts w:ascii="Arial" w:hAnsi="Arial" w:cs="Arial"/>
                <w:szCs w:val="24"/>
              </w:rPr>
              <w:t xml:space="preserve">has the opportunity to </w:t>
            </w:r>
            <w:r w:rsidR="00BE623D" w:rsidRPr="00A60C8F">
              <w:rPr>
                <w:rFonts w:ascii="Arial" w:hAnsi="Arial" w:cs="Arial"/>
                <w:szCs w:val="24"/>
              </w:rPr>
              <w:t xml:space="preserve">use their own facilities within a practice or </w:t>
            </w:r>
            <w:r w:rsidRPr="00A60C8F">
              <w:rPr>
                <w:rFonts w:ascii="Arial" w:hAnsi="Arial" w:cs="Arial"/>
                <w:szCs w:val="24"/>
              </w:rPr>
              <w:t>access current NHS accommodation in Lincolnshire managed and accessed through NHS Property Services (to include premises owned by Lincolnshire Community Health Services, United Lincolns</w:t>
            </w:r>
            <w:r w:rsidR="004439BF" w:rsidRPr="00A60C8F">
              <w:rPr>
                <w:rFonts w:ascii="Arial" w:hAnsi="Arial" w:cs="Arial"/>
                <w:szCs w:val="24"/>
              </w:rPr>
              <w:t xml:space="preserve">hire Hospital Trust and some </w:t>
            </w:r>
            <w:r w:rsidRPr="00A60C8F">
              <w:rPr>
                <w:rFonts w:ascii="Arial" w:hAnsi="Arial" w:cs="Arial"/>
                <w:szCs w:val="24"/>
              </w:rPr>
              <w:t xml:space="preserve">GP practices). </w:t>
            </w:r>
          </w:p>
          <w:p w14:paraId="7A9F1C42" w14:textId="77777777" w:rsidR="00D66066" w:rsidRPr="00A60C8F" w:rsidRDefault="00D66066" w:rsidP="00A55ADD">
            <w:pPr>
              <w:spacing w:before="245" w:line="259" w:lineRule="exact"/>
              <w:ind w:left="743" w:right="216"/>
              <w:textAlignment w:val="baseline"/>
              <w:rPr>
                <w:rFonts w:ascii="Arial" w:eastAsia="Arial" w:hAnsi="Arial" w:cs="Arial"/>
                <w:color w:val="000000"/>
                <w:szCs w:val="24"/>
                <w:lang w:eastAsia="en-US"/>
              </w:rPr>
            </w:pPr>
            <w:r w:rsidRPr="00A60C8F">
              <w:rPr>
                <w:rFonts w:ascii="Arial" w:eastAsia="Arial" w:hAnsi="Arial" w:cs="Arial"/>
                <w:color w:val="000000"/>
                <w:szCs w:val="24"/>
                <w:lang w:eastAsia="en-US"/>
              </w:rPr>
              <w:t>The providers must ensure that the premises used are safe and suitable for the delivery of this service. The service must be provided in a geographically convenient, easily accessible location which:</w:t>
            </w:r>
          </w:p>
          <w:p w14:paraId="450C1845" w14:textId="77777777" w:rsidR="00D66066" w:rsidRPr="00A60C8F" w:rsidRDefault="00FA0AFE" w:rsidP="00A55ADD">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c</w:t>
            </w:r>
            <w:r w:rsidR="00D66066" w:rsidRPr="00A60C8F">
              <w:rPr>
                <w:rFonts w:ascii="Arial" w:eastAsia="Times New Roman" w:hAnsi="Arial" w:cs="Arial"/>
                <w:szCs w:val="24"/>
                <w:lang w:eastAsia="en-US"/>
              </w:rPr>
              <w:t>omplies with health and safety legislation</w:t>
            </w:r>
          </w:p>
          <w:p w14:paraId="7C0BF87D" w14:textId="77777777" w:rsidR="00D66066" w:rsidRPr="00A60C8F" w:rsidRDefault="00FA0AFE" w:rsidP="00A55ADD">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h</w:t>
            </w:r>
            <w:r w:rsidR="00D66066" w:rsidRPr="00A60C8F">
              <w:rPr>
                <w:rFonts w:ascii="Arial" w:eastAsia="Times New Roman" w:hAnsi="Arial" w:cs="Arial"/>
                <w:szCs w:val="24"/>
                <w:lang w:eastAsia="en-US"/>
              </w:rPr>
              <w:t>as good disability access</w:t>
            </w:r>
          </w:p>
          <w:p w14:paraId="7248C30D" w14:textId="77777777" w:rsidR="00D66066" w:rsidRPr="00A60C8F" w:rsidRDefault="00FA0AFE" w:rsidP="00A55ADD">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h</w:t>
            </w:r>
            <w:r w:rsidR="00D66066" w:rsidRPr="00A60C8F">
              <w:rPr>
                <w:rFonts w:ascii="Arial" w:eastAsia="Times New Roman" w:hAnsi="Arial" w:cs="Arial"/>
                <w:szCs w:val="24"/>
                <w:lang w:eastAsia="en-US"/>
              </w:rPr>
              <w:t>as appropriate waiting and treatment areas</w:t>
            </w:r>
          </w:p>
          <w:p w14:paraId="6C6FBC6F" w14:textId="77777777" w:rsidR="00D66066" w:rsidRPr="00A60C8F" w:rsidRDefault="00FA0AFE" w:rsidP="00A55ADD">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i</w:t>
            </w:r>
            <w:r w:rsidR="00D66066" w:rsidRPr="00A60C8F">
              <w:rPr>
                <w:rFonts w:ascii="Arial" w:eastAsia="Times New Roman" w:hAnsi="Arial" w:cs="Arial"/>
                <w:szCs w:val="24"/>
                <w:lang w:eastAsia="en-US"/>
              </w:rPr>
              <w:t>s appropriately furnished and equipped with necessary equipment</w:t>
            </w:r>
          </w:p>
          <w:p w14:paraId="159CF220" w14:textId="77777777" w:rsidR="00D66066" w:rsidRPr="00A60C8F" w:rsidRDefault="00FA0AFE" w:rsidP="00A55ADD">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i</w:t>
            </w:r>
            <w:r w:rsidR="00D66066" w:rsidRPr="00A60C8F">
              <w:rPr>
                <w:rFonts w:ascii="Arial" w:eastAsia="Times New Roman" w:hAnsi="Arial" w:cs="Arial"/>
                <w:szCs w:val="24"/>
                <w:lang w:eastAsia="en-US"/>
              </w:rPr>
              <w:t>s of the highest level of cleanliness and hygiene</w:t>
            </w:r>
          </w:p>
          <w:p w14:paraId="41017C95" w14:textId="77777777" w:rsidR="00D66066" w:rsidRPr="00A60C8F" w:rsidRDefault="00FA0AFE" w:rsidP="00A55ADD">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c</w:t>
            </w:r>
            <w:r w:rsidR="00D66066" w:rsidRPr="00A60C8F">
              <w:rPr>
                <w:rFonts w:ascii="Arial" w:eastAsia="Times New Roman" w:hAnsi="Arial" w:cs="Arial"/>
                <w:szCs w:val="24"/>
                <w:lang w:eastAsia="en-US"/>
              </w:rPr>
              <w:t xml:space="preserve">omplies with local and national infection control requirements </w:t>
            </w:r>
          </w:p>
          <w:p w14:paraId="71153A7D" w14:textId="77777777" w:rsidR="00D66066" w:rsidRPr="00A60C8F" w:rsidRDefault="00FA0AFE" w:rsidP="00A55ADD">
            <w:pPr>
              <w:keepLines/>
              <w:numPr>
                <w:ilvl w:val="0"/>
                <w:numId w:val="3"/>
              </w:numPr>
              <w:spacing w:after="0" w:line="276" w:lineRule="auto"/>
              <w:ind w:left="1168"/>
              <w:contextualSpacing/>
              <w:rPr>
                <w:rFonts w:ascii="Arial" w:eastAsia="Times New Roman" w:hAnsi="Arial" w:cs="Arial"/>
                <w:szCs w:val="24"/>
                <w:lang w:eastAsia="en-US"/>
              </w:rPr>
            </w:pPr>
            <w:r w:rsidRPr="00A60C8F">
              <w:rPr>
                <w:rFonts w:ascii="Arial" w:eastAsia="Times New Roman" w:hAnsi="Arial" w:cs="Arial"/>
                <w:szCs w:val="24"/>
                <w:lang w:eastAsia="en-US"/>
              </w:rPr>
              <w:t>i</w:t>
            </w:r>
            <w:r w:rsidR="00D66066" w:rsidRPr="00A60C8F">
              <w:rPr>
                <w:rFonts w:ascii="Arial" w:eastAsia="Times New Roman" w:hAnsi="Arial" w:cs="Arial"/>
                <w:szCs w:val="24"/>
                <w:lang w:eastAsia="en-US"/>
              </w:rPr>
              <w:t>s easily accessible via public transport.</w:t>
            </w:r>
          </w:p>
          <w:p w14:paraId="5671CFDC" w14:textId="77777777" w:rsidR="00D0222F" w:rsidRDefault="00D0222F" w:rsidP="00A55ADD">
            <w:pPr>
              <w:autoSpaceDE w:val="0"/>
              <w:autoSpaceDN w:val="0"/>
              <w:adjustRightInd w:val="0"/>
              <w:ind w:left="743"/>
              <w:rPr>
                <w:rFonts w:ascii="Arial" w:eastAsia="Calibri" w:hAnsi="Arial" w:cs="Arial"/>
                <w:color w:val="000000"/>
                <w:sz w:val="22"/>
                <w:szCs w:val="22"/>
                <w:lang w:eastAsia="en-US"/>
              </w:rPr>
            </w:pPr>
          </w:p>
          <w:p w14:paraId="67400DE6" w14:textId="77777777" w:rsidR="0046710B" w:rsidRDefault="00D66066" w:rsidP="00831F79">
            <w:pPr>
              <w:autoSpaceDE w:val="0"/>
              <w:autoSpaceDN w:val="0"/>
              <w:adjustRightInd w:val="0"/>
              <w:ind w:left="743"/>
              <w:rPr>
                <w:rFonts w:ascii="Arial" w:eastAsia="Calibri" w:hAnsi="Arial" w:cs="Arial"/>
                <w:color w:val="000000"/>
                <w:szCs w:val="24"/>
                <w:lang w:eastAsia="en-US"/>
              </w:rPr>
            </w:pPr>
            <w:r w:rsidRPr="00A60C8F">
              <w:rPr>
                <w:rFonts w:ascii="Arial" w:eastAsia="Calibri" w:hAnsi="Arial" w:cs="Arial"/>
                <w:color w:val="000000"/>
                <w:szCs w:val="24"/>
                <w:lang w:eastAsia="en-US"/>
              </w:rPr>
              <w:lastRenderedPageBreak/>
              <w:t>The service will be community based in loc</w:t>
            </w:r>
            <w:r w:rsidR="00465AD3" w:rsidRPr="00A60C8F">
              <w:rPr>
                <w:rFonts w:ascii="Arial" w:eastAsia="Calibri" w:hAnsi="Arial" w:cs="Arial"/>
                <w:color w:val="000000"/>
                <w:szCs w:val="24"/>
                <w:lang w:eastAsia="en-US"/>
              </w:rPr>
              <w:t xml:space="preserve">ations across the </w:t>
            </w:r>
            <w:r w:rsidR="00A2789A" w:rsidRPr="00A60C8F">
              <w:rPr>
                <w:rFonts w:ascii="Arial" w:eastAsia="Calibri" w:hAnsi="Arial" w:cs="Arial"/>
                <w:color w:val="000000"/>
                <w:szCs w:val="24"/>
                <w:lang w:eastAsia="en-US"/>
              </w:rPr>
              <w:t xml:space="preserve">Lincolnshire </w:t>
            </w:r>
            <w:r w:rsidR="00D0222F" w:rsidRPr="00A60C8F">
              <w:rPr>
                <w:rFonts w:ascii="Arial" w:eastAsia="Calibri" w:hAnsi="Arial" w:cs="Arial"/>
                <w:color w:val="000000"/>
                <w:szCs w:val="24"/>
                <w:lang w:eastAsia="en-US"/>
              </w:rPr>
              <w:t xml:space="preserve">West </w:t>
            </w:r>
            <w:r w:rsidR="009A4F17">
              <w:rPr>
                <w:rFonts w:ascii="Arial" w:eastAsia="Calibri" w:hAnsi="Arial" w:cs="Arial"/>
                <w:color w:val="000000"/>
                <w:szCs w:val="24"/>
                <w:lang w:eastAsia="en-US"/>
              </w:rPr>
              <w:t>localities</w:t>
            </w:r>
            <w:r w:rsidR="00A2789A" w:rsidRPr="00A60C8F">
              <w:rPr>
                <w:rFonts w:ascii="Arial" w:eastAsia="Calibri" w:hAnsi="Arial" w:cs="Arial"/>
                <w:color w:val="000000"/>
                <w:szCs w:val="24"/>
                <w:lang w:eastAsia="en-US"/>
              </w:rPr>
              <w:t xml:space="preserve"> </w:t>
            </w:r>
            <w:proofErr w:type="spellStart"/>
            <w:r w:rsidR="00CF0F7D" w:rsidRPr="00A60C8F">
              <w:rPr>
                <w:rFonts w:ascii="Arial" w:eastAsia="Calibri" w:hAnsi="Arial" w:cs="Arial"/>
                <w:color w:val="000000"/>
                <w:szCs w:val="24"/>
                <w:lang w:eastAsia="en-US"/>
              </w:rPr>
              <w:t>localities</w:t>
            </w:r>
            <w:proofErr w:type="spellEnd"/>
            <w:r w:rsidRPr="00A60C8F">
              <w:rPr>
                <w:rFonts w:ascii="Arial" w:eastAsia="Calibri" w:hAnsi="Arial" w:cs="Arial"/>
                <w:color w:val="000000"/>
                <w:szCs w:val="24"/>
                <w:lang w:eastAsia="en-US"/>
              </w:rPr>
              <w:t xml:space="preserve"> offering choice to patients in terms of location and opening times including extended working days and weekends. </w:t>
            </w:r>
          </w:p>
          <w:p w14:paraId="1F622EBC" w14:textId="77777777" w:rsidR="00346CA8" w:rsidRPr="00A60C8F" w:rsidRDefault="00346CA8" w:rsidP="00346CA8">
            <w:pPr>
              <w:autoSpaceDE w:val="0"/>
              <w:autoSpaceDN w:val="0"/>
              <w:adjustRightInd w:val="0"/>
              <w:rPr>
                <w:rFonts w:ascii="Arial" w:eastAsia="Calibri" w:hAnsi="Arial" w:cs="Arial"/>
                <w:color w:val="000000"/>
                <w:szCs w:val="24"/>
                <w:lang w:eastAsia="en-US"/>
              </w:rPr>
            </w:pPr>
          </w:p>
        </w:tc>
      </w:tr>
      <w:tr w:rsidR="00D66066" w:rsidRPr="00D2459F" w14:paraId="180949EB" w14:textId="77777777" w:rsidTr="00D83A6F">
        <w:tc>
          <w:tcPr>
            <w:tcW w:w="9134" w:type="dxa"/>
            <w:shd w:val="clear" w:color="auto" w:fill="009966"/>
          </w:tcPr>
          <w:p w14:paraId="013CE427" w14:textId="77777777" w:rsidR="00D66066" w:rsidRPr="00D2459F" w:rsidRDefault="00D66066" w:rsidP="00C73983">
            <w:pPr>
              <w:spacing w:after="0" w:line="276" w:lineRule="auto"/>
              <w:rPr>
                <w:rFonts w:ascii="Arial" w:hAnsi="Arial" w:cs="Arial"/>
                <w:b/>
                <w:color w:val="FFFFFF"/>
                <w:sz w:val="22"/>
                <w:szCs w:val="22"/>
              </w:rPr>
            </w:pPr>
            <w:r w:rsidRPr="00D2459F">
              <w:rPr>
                <w:rFonts w:ascii="Arial" w:hAnsi="Arial" w:cs="Arial"/>
                <w:b/>
                <w:color w:val="FFFFFF"/>
                <w:sz w:val="22"/>
                <w:szCs w:val="22"/>
              </w:rPr>
              <w:lastRenderedPageBreak/>
              <w:t>7.</w:t>
            </w:r>
            <w:r w:rsidRPr="00D2459F">
              <w:rPr>
                <w:rFonts w:ascii="Arial" w:hAnsi="Arial" w:cs="Arial"/>
                <w:b/>
                <w:color w:val="FFFFFF"/>
                <w:sz w:val="22"/>
                <w:szCs w:val="22"/>
              </w:rPr>
              <w:tab/>
              <w:t>Individual Service User Placement</w:t>
            </w:r>
          </w:p>
        </w:tc>
      </w:tr>
      <w:tr w:rsidR="00D66066" w:rsidRPr="00D2459F" w14:paraId="49DF00F4" w14:textId="77777777" w:rsidTr="00D83A6F">
        <w:tc>
          <w:tcPr>
            <w:tcW w:w="9134" w:type="dxa"/>
            <w:shd w:val="clear" w:color="auto" w:fill="auto"/>
          </w:tcPr>
          <w:p w14:paraId="3765741F" w14:textId="77777777" w:rsidR="00D66066" w:rsidRPr="00D2459F" w:rsidRDefault="00D66066" w:rsidP="00C73983">
            <w:pPr>
              <w:spacing w:after="0"/>
              <w:rPr>
                <w:rFonts w:ascii="Arial" w:hAnsi="Arial" w:cs="Arial"/>
                <w:sz w:val="22"/>
                <w:szCs w:val="22"/>
              </w:rPr>
            </w:pPr>
          </w:p>
          <w:p w14:paraId="4A248DA2" w14:textId="77777777" w:rsidR="00D66066" w:rsidRPr="00D2459F" w:rsidRDefault="00D66066" w:rsidP="00C73983">
            <w:pPr>
              <w:spacing w:after="0"/>
              <w:rPr>
                <w:rFonts w:ascii="Arial" w:hAnsi="Arial" w:cs="Arial"/>
                <w:sz w:val="22"/>
                <w:szCs w:val="22"/>
              </w:rPr>
            </w:pPr>
          </w:p>
          <w:p w14:paraId="775A6334" w14:textId="77777777" w:rsidR="00D66066" w:rsidRDefault="00D66066" w:rsidP="00C73983">
            <w:pPr>
              <w:spacing w:after="0"/>
              <w:rPr>
                <w:rFonts w:ascii="Arial" w:hAnsi="Arial" w:cs="Arial"/>
                <w:sz w:val="22"/>
                <w:szCs w:val="22"/>
              </w:rPr>
            </w:pPr>
          </w:p>
          <w:p w14:paraId="619CBC8C" w14:textId="77777777" w:rsidR="00346CA8" w:rsidRDefault="00346CA8" w:rsidP="00C73983">
            <w:pPr>
              <w:spacing w:after="0"/>
              <w:rPr>
                <w:rFonts w:ascii="Arial" w:hAnsi="Arial" w:cs="Arial"/>
                <w:sz w:val="22"/>
                <w:szCs w:val="22"/>
              </w:rPr>
            </w:pPr>
          </w:p>
          <w:p w14:paraId="54FA2E09" w14:textId="77777777" w:rsidR="00346CA8" w:rsidRDefault="00346CA8" w:rsidP="00C73983">
            <w:pPr>
              <w:spacing w:after="0"/>
              <w:rPr>
                <w:rFonts w:ascii="Arial" w:hAnsi="Arial" w:cs="Arial"/>
                <w:sz w:val="22"/>
                <w:szCs w:val="22"/>
              </w:rPr>
            </w:pPr>
          </w:p>
          <w:p w14:paraId="1CC4EDAF" w14:textId="77777777" w:rsidR="00346CA8" w:rsidRPr="00D2459F" w:rsidRDefault="00346CA8" w:rsidP="00C73983">
            <w:pPr>
              <w:spacing w:after="0"/>
              <w:rPr>
                <w:rFonts w:ascii="Arial" w:hAnsi="Arial" w:cs="Arial"/>
                <w:sz w:val="22"/>
                <w:szCs w:val="22"/>
              </w:rPr>
            </w:pPr>
          </w:p>
        </w:tc>
      </w:tr>
    </w:tbl>
    <w:p w14:paraId="0B347B31" w14:textId="77777777" w:rsidR="00D66066" w:rsidRPr="00D2459F" w:rsidRDefault="00D66066" w:rsidP="00D66066">
      <w:pPr>
        <w:spacing w:after="0"/>
        <w:rPr>
          <w:rFonts w:ascii="Arial" w:hAnsi="Arial" w:cs="Arial"/>
          <w:sz w:val="22"/>
          <w:szCs w:val="22"/>
        </w:rPr>
      </w:pPr>
    </w:p>
    <w:p w14:paraId="7766C583" w14:textId="77777777" w:rsidR="00FC7FBB" w:rsidRPr="00FC7FBB" w:rsidRDefault="00FC7FBB" w:rsidP="002F0251">
      <w:pPr>
        <w:spacing w:after="0"/>
        <w:rPr>
          <w:rFonts w:ascii="Arial" w:hAnsi="Arial" w:cs="Arial"/>
          <w:color w:val="FF0000"/>
          <w:sz w:val="20"/>
        </w:rPr>
      </w:pPr>
    </w:p>
    <w:sectPr w:rsidR="00FC7FBB" w:rsidRPr="00FC7FBB" w:rsidSect="00A841F7">
      <w:headerReference w:type="even" r:id="rId13"/>
      <w:headerReference w:type="default" r:id="rId14"/>
      <w:footerReference w:type="default" r:id="rId15"/>
      <w:headerReference w:type="first" r:id="rId16"/>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F840A9" w14:textId="77777777" w:rsidR="004D142A" w:rsidRDefault="004D142A" w:rsidP="00804B3C">
      <w:pPr>
        <w:spacing w:after="0"/>
      </w:pPr>
      <w:r>
        <w:separator/>
      </w:r>
    </w:p>
  </w:endnote>
  <w:endnote w:type="continuationSeparator" w:id="0">
    <w:p w14:paraId="2EB3BA35" w14:textId="77777777" w:rsidR="004D142A" w:rsidRDefault="004D142A" w:rsidP="00804B3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ntax">
    <w:altName w:val="Calibri"/>
    <w:panose1 w:val="00000000000000000000"/>
    <w:charset w:val="00"/>
    <w:family w:val="auto"/>
    <w:notTrueType/>
    <w:pitch w:val="variable"/>
    <w:sig w:usb0="00000003" w:usb1="00000000" w:usb2="00000000" w:usb3="00000000" w:csb0="00000001" w:csb1="00000000"/>
  </w:font>
  <w:font w:name="MS ??">
    <w:altName w:val="Arial Unicode MS"/>
    <w:panose1 w:val="00000000000000000000"/>
    <w:charset w:val="80"/>
    <w:family w:val="auto"/>
    <w:notTrueType/>
    <w:pitch w:val="variable"/>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2402786"/>
      <w:docPartObj>
        <w:docPartGallery w:val="Page Numbers (Bottom of Page)"/>
        <w:docPartUnique/>
      </w:docPartObj>
    </w:sdtPr>
    <w:sdtEndPr>
      <w:rPr>
        <w:noProof/>
      </w:rPr>
    </w:sdtEndPr>
    <w:sdtContent>
      <w:p w14:paraId="0D16FC35" w14:textId="77777777" w:rsidR="00A704E0" w:rsidRDefault="00A704E0">
        <w:pPr>
          <w:pStyle w:val="Footer"/>
        </w:pPr>
        <w:r>
          <w:fldChar w:fldCharType="begin"/>
        </w:r>
        <w:r>
          <w:instrText xml:space="preserve"> PAGE   \* MERGEFORMAT </w:instrText>
        </w:r>
        <w:r>
          <w:fldChar w:fldCharType="separate"/>
        </w:r>
        <w:r w:rsidR="00B65674">
          <w:rPr>
            <w:noProof/>
          </w:rPr>
          <w:t>4</w:t>
        </w:r>
        <w:r>
          <w:rPr>
            <w:noProof/>
          </w:rPr>
          <w:fldChar w:fldCharType="end"/>
        </w:r>
      </w:p>
    </w:sdtContent>
  </w:sdt>
  <w:p w14:paraId="45D63659" w14:textId="77777777" w:rsidR="00A704E0" w:rsidRDefault="00A704E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6FC0B3" w14:textId="77777777" w:rsidR="004D142A" w:rsidRDefault="004D142A" w:rsidP="00804B3C">
      <w:pPr>
        <w:spacing w:after="0"/>
      </w:pPr>
      <w:r>
        <w:separator/>
      </w:r>
    </w:p>
  </w:footnote>
  <w:footnote w:type="continuationSeparator" w:id="0">
    <w:p w14:paraId="5688B0B2" w14:textId="77777777" w:rsidR="004D142A" w:rsidRDefault="004D142A" w:rsidP="00804B3C">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2FB5EC" w14:textId="77777777" w:rsidR="00A704E0" w:rsidRDefault="00A704E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0126EE" w14:textId="77777777" w:rsidR="00A704E0" w:rsidRDefault="00A704E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20E480" w14:textId="77777777" w:rsidR="00A704E0" w:rsidRDefault="00A704E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BC05D0"/>
    <w:multiLevelType w:val="multilevel"/>
    <w:tmpl w:val="95767692"/>
    <w:lvl w:ilvl="0">
      <w:start w:val="1"/>
      <w:numFmt w:val="decimal"/>
      <w:pStyle w:val="Heading1"/>
      <w:isLgl/>
      <w:lvlText w:val="%1."/>
      <w:lvlJc w:val="left"/>
      <w:pPr>
        <w:tabs>
          <w:tab w:val="num" w:pos="720"/>
        </w:tabs>
        <w:ind w:left="720" w:hanging="720"/>
      </w:pPr>
      <w:rPr>
        <w:rFonts w:ascii="Times New Roman" w:hAnsi="Times New Roman" w:cs="Times New Roman" w:hint="default"/>
        <w:b w:val="0"/>
        <w:i w:val="0"/>
        <w:sz w:val="24"/>
      </w:rPr>
    </w:lvl>
    <w:lvl w:ilvl="1">
      <w:start w:val="1"/>
      <w:numFmt w:val="decimal"/>
      <w:pStyle w:val="Heading2"/>
      <w:lvlText w:val="%1.%2"/>
      <w:lvlJc w:val="left"/>
      <w:pPr>
        <w:tabs>
          <w:tab w:val="num" w:pos="720"/>
        </w:tabs>
        <w:ind w:left="720" w:hanging="720"/>
      </w:pPr>
      <w:rPr>
        <w:rFonts w:ascii="Times New Roman" w:hAnsi="Times New Roman" w:cs="Times New Roman" w:hint="default"/>
        <w:b w:val="0"/>
        <w:i w:val="0"/>
        <w:sz w:val="24"/>
      </w:rPr>
    </w:lvl>
    <w:lvl w:ilvl="2">
      <w:start w:val="1"/>
      <w:numFmt w:val="decimal"/>
      <w:pStyle w:val="Heading3"/>
      <w:lvlText w:val="%1.%2.%3"/>
      <w:lvlJc w:val="left"/>
      <w:pPr>
        <w:tabs>
          <w:tab w:val="num" w:pos="2044"/>
        </w:tabs>
        <w:ind w:left="2044" w:hanging="964"/>
      </w:pPr>
      <w:rPr>
        <w:rFonts w:cs="Times New Roman" w:hint="default"/>
      </w:rPr>
    </w:lvl>
    <w:lvl w:ilvl="3">
      <w:start w:val="1"/>
      <w:numFmt w:val="none"/>
      <w:pStyle w:val="Heading4"/>
      <w:lvlText w:val="34.8.2.2"/>
      <w:lvlJc w:val="left"/>
      <w:pPr>
        <w:tabs>
          <w:tab w:val="num" w:pos="2591"/>
        </w:tabs>
        <w:ind w:left="2591" w:hanging="1009"/>
      </w:pPr>
      <w:rPr>
        <w:rFonts w:cs="Times New Roman" w:hint="default"/>
      </w:rPr>
    </w:lvl>
    <w:lvl w:ilvl="4">
      <w:start w:val="1"/>
      <w:numFmt w:val="decimal"/>
      <w:lvlText w:val="%1.%2.%3.%4.%5"/>
      <w:lvlJc w:val="left"/>
      <w:pPr>
        <w:tabs>
          <w:tab w:val="num" w:pos="6048"/>
        </w:tabs>
        <w:ind w:left="6048" w:hanging="1152"/>
      </w:pPr>
      <w:rPr>
        <w:rFonts w:ascii="Times New Roman" w:hAnsi="Times New Roman" w:cs="Times New Roman" w:hint="default"/>
        <w:b w:val="0"/>
        <w:i w:val="0"/>
        <w:sz w:val="24"/>
      </w:rPr>
    </w:lvl>
    <w:lvl w:ilvl="5">
      <w:start w:val="1"/>
      <w:numFmt w:val="decimal"/>
      <w:isLgl/>
      <w:lvlText w:val="%1.%2.%3.%4.%5.%6"/>
      <w:lvlJc w:val="left"/>
      <w:pPr>
        <w:tabs>
          <w:tab w:val="num" w:pos="7488"/>
        </w:tabs>
        <w:ind w:left="7488" w:hanging="1440"/>
      </w:pPr>
      <w:rPr>
        <w:rFonts w:ascii="Times New Roman" w:hAnsi="Times New Roman" w:cs="Times New Roman" w:hint="default"/>
        <w:b w:val="0"/>
        <w:i w:val="0"/>
        <w:sz w:val="24"/>
      </w:rPr>
    </w:lvl>
    <w:lvl w:ilvl="6">
      <w:start w:val="1"/>
      <w:numFmt w:val="decimal"/>
      <w:lvlText w:val="%1.%2.%3.%4.%5.%6.%7."/>
      <w:lvlJc w:val="left"/>
      <w:pPr>
        <w:tabs>
          <w:tab w:val="num" w:pos="9216"/>
        </w:tabs>
        <w:ind w:left="9216" w:hanging="1728"/>
      </w:pPr>
      <w:rPr>
        <w:rFonts w:cs="Times New Roman" w:hint="default"/>
      </w:rPr>
    </w:lvl>
    <w:lvl w:ilvl="7">
      <w:start w:val="1"/>
      <w:numFmt w:val="decimal"/>
      <w:lvlText w:val="%1.%2.%3.%4.%5.%6.%7.%8."/>
      <w:lvlJc w:val="left"/>
      <w:pPr>
        <w:tabs>
          <w:tab w:val="num" w:pos="6264"/>
        </w:tabs>
        <w:ind w:left="6048" w:hanging="1224"/>
      </w:pPr>
      <w:rPr>
        <w:rFonts w:cs="Times New Roman" w:hint="default"/>
      </w:rPr>
    </w:lvl>
    <w:lvl w:ilvl="8">
      <w:start w:val="1"/>
      <w:numFmt w:val="decimal"/>
      <w:lvlText w:val="%1.%2.%3.%4.%5.%6.%7.%8.%9."/>
      <w:lvlJc w:val="left"/>
      <w:pPr>
        <w:tabs>
          <w:tab w:val="num" w:pos="6984"/>
        </w:tabs>
        <w:ind w:left="6624" w:hanging="1440"/>
      </w:pPr>
      <w:rPr>
        <w:rFonts w:cs="Times New Roman" w:hint="default"/>
      </w:rPr>
    </w:lvl>
  </w:abstractNum>
  <w:abstractNum w:abstractNumId="1" w15:restartNumberingAfterBreak="0">
    <w:nsid w:val="0B5A2560"/>
    <w:multiLevelType w:val="hybridMultilevel"/>
    <w:tmpl w:val="00F407A0"/>
    <w:lvl w:ilvl="0" w:tplc="8C7E29B2">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133DBD"/>
    <w:multiLevelType w:val="hybridMultilevel"/>
    <w:tmpl w:val="F5EABF94"/>
    <w:lvl w:ilvl="0" w:tplc="08090001">
      <w:start w:val="1"/>
      <w:numFmt w:val="bullet"/>
      <w:lvlText w:val=""/>
      <w:lvlJc w:val="left"/>
      <w:pPr>
        <w:ind w:left="1200" w:hanging="360"/>
      </w:pPr>
      <w:rPr>
        <w:rFonts w:ascii="Symbol" w:hAnsi="Symbol" w:hint="default"/>
      </w:rPr>
    </w:lvl>
    <w:lvl w:ilvl="1" w:tplc="08090003" w:tentative="1">
      <w:start w:val="1"/>
      <w:numFmt w:val="bullet"/>
      <w:lvlText w:val="o"/>
      <w:lvlJc w:val="left"/>
      <w:pPr>
        <w:ind w:left="1920" w:hanging="360"/>
      </w:pPr>
      <w:rPr>
        <w:rFonts w:ascii="Courier New" w:hAnsi="Courier New" w:cs="Courier New" w:hint="default"/>
      </w:rPr>
    </w:lvl>
    <w:lvl w:ilvl="2" w:tplc="08090005" w:tentative="1">
      <w:start w:val="1"/>
      <w:numFmt w:val="bullet"/>
      <w:lvlText w:val=""/>
      <w:lvlJc w:val="left"/>
      <w:pPr>
        <w:ind w:left="2640" w:hanging="360"/>
      </w:pPr>
      <w:rPr>
        <w:rFonts w:ascii="Wingdings" w:hAnsi="Wingdings" w:hint="default"/>
      </w:rPr>
    </w:lvl>
    <w:lvl w:ilvl="3" w:tplc="08090001" w:tentative="1">
      <w:start w:val="1"/>
      <w:numFmt w:val="bullet"/>
      <w:lvlText w:val=""/>
      <w:lvlJc w:val="left"/>
      <w:pPr>
        <w:ind w:left="3360" w:hanging="360"/>
      </w:pPr>
      <w:rPr>
        <w:rFonts w:ascii="Symbol" w:hAnsi="Symbol" w:hint="default"/>
      </w:rPr>
    </w:lvl>
    <w:lvl w:ilvl="4" w:tplc="08090003" w:tentative="1">
      <w:start w:val="1"/>
      <w:numFmt w:val="bullet"/>
      <w:lvlText w:val="o"/>
      <w:lvlJc w:val="left"/>
      <w:pPr>
        <w:ind w:left="4080" w:hanging="360"/>
      </w:pPr>
      <w:rPr>
        <w:rFonts w:ascii="Courier New" w:hAnsi="Courier New" w:cs="Courier New" w:hint="default"/>
      </w:rPr>
    </w:lvl>
    <w:lvl w:ilvl="5" w:tplc="08090005" w:tentative="1">
      <w:start w:val="1"/>
      <w:numFmt w:val="bullet"/>
      <w:lvlText w:val=""/>
      <w:lvlJc w:val="left"/>
      <w:pPr>
        <w:ind w:left="4800" w:hanging="360"/>
      </w:pPr>
      <w:rPr>
        <w:rFonts w:ascii="Wingdings" w:hAnsi="Wingdings" w:hint="default"/>
      </w:rPr>
    </w:lvl>
    <w:lvl w:ilvl="6" w:tplc="08090001" w:tentative="1">
      <w:start w:val="1"/>
      <w:numFmt w:val="bullet"/>
      <w:lvlText w:val=""/>
      <w:lvlJc w:val="left"/>
      <w:pPr>
        <w:ind w:left="5520" w:hanging="360"/>
      </w:pPr>
      <w:rPr>
        <w:rFonts w:ascii="Symbol" w:hAnsi="Symbol" w:hint="default"/>
      </w:rPr>
    </w:lvl>
    <w:lvl w:ilvl="7" w:tplc="08090003" w:tentative="1">
      <w:start w:val="1"/>
      <w:numFmt w:val="bullet"/>
      <w:lvlText w:val="o"/>
      <w:lvlJc w:val="left"/>
      <w:pPr>
        <w:ind w:left="6240" w:hanging="360"/>
      </w:pPr>
      <w:rPr>
        <w:rFonts w:ascii="Courier New" w:hAnsi="Courier New" w:cs="Courier New" w:hint="default"/>
      </w:rPr>
    </w:lvl>
    <w:lvl w:ilvl="8" w:tplc="08090005" w:tentative="1">
      <w:start w:val="1"/>
      <w:numFmt w:val="bullet"/>
      <w:lvlText w:val=""/>
      <w:lvlJc w:val="left"/>
      <w:pPr>
        <w:ind w:left="6960" w:hanging="360"/>
      </w:pPr>
      <w:rPr>
        <w:rFonts w:ascii="Wingdings" w:hAnsi="Wingdings" w:hint="default"/>
      </w:rPr>
    </w:lvl>
  </w:abstractNum>
  <w:abstractNum w:abstractNumId="3" w15:restartNumberingAfterBreak="0">
    <w:nsid w:val="1314176E"/>
    <w:multiLevelType w:val="hybridMultilevel"/>
    <w:tmpl w:val="1312E82E"/>
    <w:lvl w:ilvl="0" w:tplc="F208BF88">
      <w:start w:val="1"/>
      <w:numFmt w:val="decimal"/>
      <w:lvlText w:val="%1."/>
      <w:lvlJc w:val="left"/>
      <w:pPr>
        <w:ind w:left="720" w:hanging="360"/>
      </w:pPr>
    </w:lvl>
    <w:lvl w:ilvl="1" w:tplc="7EE466EC">
      <w:start w:val="1"/>
      <w:numFmt w:val="lowerLetter"/>
      <w:lvlText w:val="%2."/>
      <w:lvlJc w:val="left"/>
      <w:pPr>
        <w:ind w:left="1440" w:hanging="360"/>
      </w:pPr>
    </w:lvl>
    <w:lvl w:ilvl="2" w:tplc="D6340680">
      <w:start w:val="1"/>
      <w:numFmt w:val="lowerRoman"/>
      <w:lvlText w:val="%3."/>
      <w:lvlJc w:val="right"/>
      <w:pPr>
        <w:ind w:left="2160" w:hanging="180"/>
      </w:pPr>
    </w:lvl>
    <w:lvl w:ilvl="3" w:tplc="D83AA32C">
      <w:start w:val="1"/>
      <w:numFmt w:val="decimal"/>
      <w:lvlText w:val="%4."/>
      <w:lvlJc w:val="left"/>
      <w:pPr>
        <w:ind w:left="2880" w:hanging="360"/>
      </w:pPr>
    </w:lvl>
    <w:lvl w:ilvl="4" w:tplc="52CA6D20">
      <w:start w:val="1"/>
      <w:numFmt w:val="lowerLetter"/>
      <w:lvlText w:val="%5."/>
      <w:lvlJc w:val="left"/>
      <w:pPr>
        <w:ind w:left="3600" w:hanging="360"/>
      </w:pPr>
    </w:lvl>
    <w:lvl w:ilvl="5" w:tplc="F87097A0">
      <w:start w:val="1"/>
      <w:numFmt w:val="lowerRoman"/>
      <w:lvlText w:val="%6."/>
      <w:lvlJc w:val="right"/>
      <w:pPr>
        <w:ind w:left="4320" w:hanging="180"/>
      </w:pPr>
    </w:lvl>
    <w:lvl w:ilvl="6" w:tplc="76AE9532">
      <w:start w:val="1"/>
      <w:numFmt w:val="decimal"/>
      <w:lvlText w:val="%7."/>
      <w:lvlJc w:val="left"/>
      <w:pPr>
        <w:ind w:left="5040" w:hanging="360"/>
      </w:pPr>
    </w:lvl>
    <w:lvl w:ilvl="7" w:tplc="391AECC2">
      <w:start w:val="1"/>
      <w:numFmt w:val="lowerLetter"/>
      <w:lvlText w:val="%8."/>
      <w:lvlJc w:val="left"/>
      <w:pPr>
        <w:ind w:left="5760" w:hanging="360"/>
      </w:pPr>
    </w:lvl>
    <w:lvl w:ilvl="8" w:tplc="899A561C">
      <w:start w:val="1"/>
      <w:numFmt w:val="lowerRoman"/>
      <w:lvlText w:val="%9."/>
      <w:lvlJc w:val="right"/>
      <w:pPr>
        <w:ind w:left="6480" w:hanging="180"/>
      </w:pPr>
    </w:lvl>
  </w:abstractNum>
  <w:abstractNum w:abstractNumId="4" w15:restartNumberingAfterBreak="0">
    <w:nsid w:val="13404458"/>
    <w:multiLevelType w:val="hybridMultilevel"/>
    <w:tmpl w:val="2528B78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8E0DB6"/>
    <w:multiLevelType w:val="multilevel"/>
    <w:tmpl w:val="E66A3708"/>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CF2172B"/>
    <w:multiLevelType w:val="hybridMultilevel"/>
    <w:tmpl w:val="1A7689E0"/>
    <w:lvl w:ilvl="0" w:tplc="08090001">
      <w:start w:val="1"/>
      <w:numFmt w:val="bullet"/>
      <w:lvlText w:val=""/>
      <w:lvlJc w:val="left"/>
      <w:pPr>
        <w:ind w:left="1188" w:hanging="360"/>
      </w:pPr>
      <w:rPr>
        <w:rFonts w:ascii="Symbol" w:hAnsi="Symbol" w:hint="default"/>
      </w:rPr>
    </w:lvl>
    <w:lvl w:ilvl="1" w:tplc="08090003">
      <w:start w:val="1"/>
      <w:numFmt w:val="bullet"/>
      <w:lvlText w:val="o"/>
      <w:lvlJc w:val="left"/>
      <w:pPr>
        <w:ind w:left="1908" w:hanging="360"/>
      </w:pPr>
      <w:rPr>
        <w:rFonts w:ascii="Courier New" w:hAnsi="Courier New" w:cs="Courier New" w:hint="default"/>
      </w:rPr>
    </w:lvl>
    <w:lvl w:ilvl="2" w:tplc="08090005">
      <w:start w:val="1"/>
      <w:numFmt w:val="bullet"/>
      <w:lvlText w:val=""/>
      <w:lvlJc w:val="left"/>
      <w:pPr>
        <w:ind w:left="2628" w:hanging="360"/>
      </w:pPr>
      <w:rPr>
        <w:rFonts w:ascii="Wingdings" w:hAnsi="Wingdings" w:hint="default"/>
      </w:rPr>
    </w:lvl>
    <w:lvl w:ilvl="3" w:tplc="08090001" w:tentative="1">
      <w:start w:val="1"/>
      <w:numFmt w:val="bullet"/>
      <w:lvlText w:val=""/>
      <w:lvlJc w:val="left"/>
      <w:pPr>
        <w:ind w:left="3348" w:hanging="360"/>
      </w:pPr>
      <w:rPr>
        <w:rFonts w:ascii="Symbol" w:hAnsi="Symbol" w:hint="default"/>
      </w:rPr>
    </w:lvl>
    <w:lvl w:ilvl="4" w:tplc="08090003" w:tentative="1">
      <w:start w:val="1"/>
      <w:numFmt w:val="bullet"/>
      <w:lvlText w:val="o"/>
      <w:lvlJc w:val="left"/>
      <w:pPr>
        <w:ind w:left="4068" w:hanging="360"/>
      </w:pPr>
      <w:rPr>
        <w:rFonts w:ascii="Courier New" w:hAnsi="Courier New" w:cs="Courier New" w:hint="default"/>
      </w:rPr>
    </w:lvl>
    <w:lvl w:ilvl="5" w:tplc="08090005" w:tentative="1">
      <w:start w:val="1"/>
      <w:numFmt w:val="bullet"/>
      <w:lvlText w:val=""/>
      <w:lvlJc w:val="left"/>
      <w:pPr>
        <w:ind w:left="4788" w:hanging="360"/>
      </w:pPr>
      <w:rPr>
        <w:rFonts w:ascii="Wingdings" w:hAnsi="Wingdings" w:hint="default"/>
      </w:rPr>
    </w:lvl>
    <w:lvl w:ilvl="6" w:tplc="08090001" w:tentative="1">
      <w:start w:val="1"/>
      <w:numFmt w:val="bullet"/>
      <w:lvlText w:val=""/>
      <w:lvlJc w:val="left"/>
      <w:pPr>
        <w:ind w:left="5508" w:hanging="360"/>
      </w:pPr>
      <w:rPr>
        <w:rFonts w:ascii="Symbol" w:hAnsi="Symbol" w:hint="default"/>
      </w:rPr>
    </w:lvl>
    <w:lvl w:ilvl="7" w:tplc="08090003" w:tentative="1">
      <w:start w:val="1"/>
      <w:numFmt w:val="bullet"/>
      <w:lvlText w:val="o"/>
      <w:lvlJc w:val="left"/>
      <w:pPr>
        <w:ind w:left="6228" w:hanging="360"/>
      </w:pPr>
      <w:rPr>
        <w:rFonts w:ascii="Courier New" w:hAnsi="Courier New" w:cs="Courier New" w:hint="default"/>
      </w:rPr>
    </w:lvl>
    <w:lvl w:ilvl="8" w:tplc="08090005" w:tentative="1">
      <w:start w:val="1"/>
      <w:numFmt w:val="bullet"/>
      <w:lvlText w:val=""/>
      <w:lvlJc w:val="left"/>
      <w:pPr>
        <w:ind w:left="6948" w:hanging="360"/>
      </w:pPr>
      <w:rPr>
        <w:rFonts w:ascii="Wingdings" w:hAnsi="Wingdings" w:hint="default"/>
      </w:rPr>
    </w:lvl>
  </w:abstractNum>
  <w:abstractNum w:abstractNumId="7" w15:restartNumberingAfterBreak="0">
    <w:nsid w:val="21E629BD"/>
    <w:multiLevelType w:val="hybridMultilevel"/>
    <w:tmpl w:val="904664A6"/>
    <w:lvl w:ilvl="0" w:tplc="08090001">
      <w:start w:val="1"/>
      <w:numFmt w:val="bullet"/>
      <w:lvlText w:val=""/>
      <w:lvlJc w:val="left"/>
      <w:pPr>
        <w:ind w:left="1764" w:hanging="360"/>
      </w:pPr>
      <w:rPr>
        <w:rFonts w:ascii="Symbol" w:hAnsi="Symbol" w:hint="default"/>
      </w:rPr>
    </w:lvl>
    <w:lvl w:ilvl="1" w:tplc="08090003" w:tentative="1">
      <w:start w:val="1"/>
      <w:numFmt w:val="bullet"/>
      <w:lvlText w:val="o"/>
      <w:lvlJc w:val="left"/>
      <w:pPr>
        <w:ind w:left="2484" w:hanging="360"/>
      </w:pPr>
      <w:rPr>
        <w:rFonts w:ascii="Courier New" w:hAnsi="Courier New" w:cs="Courier New" w:hint="default"/>
      </w:rPr>
    </w:lvl>
    <w:lvl w:ilvl="2" w:tplc="08090005" w:tentative="1">
      <w:start w:val="1"/>
      <w:numFmt w:val="bullet"/>
      <w:lvlText w:val=""/>
      <w:lvlJc w:val="left"/>
      <w:pPr>
        <w:ind w:left="3204" w:hanging="360"/>
      </w:pPr>
      <w:rPr>
        <w:rFonts w:ascii="Wingdings" w:hAnsi="Wingdings" w:hint="default"/>
      </w:rPr>
    </w:lvl>
    <w:lvl w:ilvl="3" w:tplc="08090001" w:tentative="1">
      <w:start w:val="1"/>
      <w:numFmt w:val="bullet"/>
      <w:lvlText w:val=""/>
      <w:lvlJc w:val="left"/>
      <w:pPr>
        <w:ind w:left="3924" w:hanging="360"/>
      </w:pPr>
      <w:rPr>
        <w:rFonts w:ascii="Symbol" w:hAnsi="Symbol" w:hint="default"/>
      </w:rPr>
    </w:lvl>
    <w:lvl w:ilvl="4" w:tplc="08090003" w:tentative="1">
      <w:start w:val="1"/>
      <w:numFmt w:val="bullet"/>
      <w:lvlText w:val="o"/>
      <w:lvlJc w:val="left"/>
      <w:pPr>
        <w:ind w:left="4644" w:hanging="360"/>
      </w:pPr>
      <w:rPr>
        <w:rFonts w:ascii="Courier New" w:hAnsi="Courier New" w:cs="Courier New" w:hint="default"/>
      </w:rPr>
    </w:lvl>
    <w:lvl w:ilvl="5" w:tplc="08090005" w:tentative="1">
      <w:start w:val="1"/>
      <w:numFmt w:val="bullet"/>
      <w:lvlText w:val=""/>
      <w:lvlJc w:val="left"/>
      <w:pPr>
        <w:ind w:left="5364" w:hanging="360"/>
      </w:pPr>
      <w:rPr>
        <w:rFonts w:ascii="Wingdings" w:hAnsi="Wingdings" w:hint="default"/>
      </w:rPr>
    </w:lvl>
    <w:lvl w:ilvl="6" w:tplc="08090001" w:tentative="1">
      <w:start w:val="1"/>
      <w:numFmt w:val="bullet"/>
      <w:lvlText w:val=""/>
      <w:lvlJc w:val="left"/>
      <w:pPr>
        <w:ind w:left="6084" w:hanging="360"/>
      </w:pPr>
      <w:rPr>
        <w:rFonts w:ascii="Symbol" w:hAnsi="Symbol" w:hint="default"/>
      </w:rPr>
    </w:lvl>
    <w:lvl w:ilvl="7" w:tplc="08090003" w:tentative="1">
      <w:start w:val="1"/>
      <w:numFmt w:val="bullet"/>
      <w:lvlText w:val="o"/>
      <w:lvlJc w:val="left"/>
      <w:pPr>
        <w:ind w:left="6804" w:hanging="360"/>
      </w:pPr>
      <w:rPr>
        <w:rFonts w:ascii="Courier New" w:hAnsi="Courier New" w:cs="Courier New" w:hint="default"/>
      </w:rPr>
    </w:lvl>
    <w:lvl w:ilvl="8" w:tplc="08090005" w:tentative="1">
      <w:start w:val="1"/>
      <w:numFmt w:val="bullet"/>
      <w:lvlText w:val=""/>
      <w:lvlJc w:val="left"/>
      <w:pPr>
        <w:ind w:left="7524" w:hanging="360"/>
      </w:pPr>
      <w:rPr>
        <w:rFonts w:ascii="Wingdings" w:hAnsi="Wingdings" w:hint="default"/>
      </w:rPr>
    </w:lvl>
  </w:abstractNum>
  <w:abstractNum w:abstractNumId="8" w15:restartNumberingAfterBreak="0">
    <w:nsid w:val="2D067696"/>
    <w:multiLevelType w:val="hybridMultilevel"/>
    <w:tmpl w:val="EB4C700E"/>
    <w:lvl w:ilvl="0" w:tplc="08090001">
      <w:start w:val="1"/>
      <w:numFmt w:val="bullet"/>
      <w:lvlText w:val=""/>
      <w:lvlJc w:val="left"/>
      <w:pPr>
        <w:ind w:left="1200" w:hanging="360"/>
      </w:pPr>
      <w:rPr>
        <w:rFonts w:ascii="Symbol" w:hAnsi="Symbol" w:hint="default"/>
      </w:rPr>
    </w:lvl>
    <w:lvl w:ilvl="1" w:tplc="08090003" w:tentative="1">
      <w:start w:val="1"/>
      <w:numFmt w:val="bullet"/>
      <w:lvlText w:val="o"/>
      <w:lvlJc w:val="left"/>
      <w:pPr>
        <w:ind w:left="1920" w:hanging="360"/>
      </w:pPr>
      <w:rPr>
        <w:rFonts w:ascii="Courier New" w:hAnsi="Courier New" w:cs="Courier New" w:hint="default"/>
      </w:rPr>
    </w:lvl>
    <w:lvl w:ilvl="2" w:tplc="08090005" w:tentative="1">
      <w:start w:val="1"/>
      <w:numFmt w:val="bullet"/>
      <w:lvlText w:val=""/>
      <w:lvlJc w:val="left"/>
      <w:pPr>
        <w:ind w:left="2640" w:hanging="360"/>
      </w:pPr>
      <w:rPr>
        <w:rFonts w:ascii="Wingdings" w:hAnsi="Wingdings" w:hint="default"/>
      </w:rPr>
    </w:lvl>
    <w:lvl w:ilvl="3" w:tplc="08090001" w:tentative="1">
      <w:start w:val="1"/>
      <w:numFmt w:val="bullet"/>
      <w:lvlText w:val=""/>
      <w:lvlJc w:val="left"/>
      <w:pPr>
        <w:ind w:left="3360" w:hanging="360"/>
      </w:pPr>
      <w:rPr>
        <w:rFonts w:ascii="Symbol" w:hAnsi="Symbol" w:hint="default"/>
      </w:rPr>
    </w:lvl>
    <w:lvl w:ilvl="4" w:tplc="08090003" w:tentative="1">
      <w:start w:val="1"/>
      <w:numFmt w:val="bullet"/>
      <w:lvlText w:val="o"/>
      <w:lvlJc w:val="left"/>
      <w:pPr>
        <w:ind w:left="4080" w:hanging="360"/>
      </w:pPr>
      <w:rPr>
        <w:rFonts w:ascii="Courier New" w:hAnsi="Courier New" w:cs="Courier New" w:hint="default"/>
      </w:rPr>
    </w:lvl>
    <w:lvl w:ilvl="5" w:tplc="08090005" w:tentative="1">
      <w:start w:val="1"/>
      <w:numFmt w:val="bullet"/>
      <w:lvlText w:val=""/>
      <w:lvlJc w:val="left"/>
      <w:pPr>
        <w:ind w:left="4800" w:hanging="360"/>
      </w:pPr>
      <w:rPr>
        <w:rFonts w:ascii="Wingdings" w:hAnsi="Wingdings" w:hint="default"/>
      </w:rPr>
    </w:lvl>
    <w:lvl w:ilvl="6" w:tplc="08090001" w:tentative="1">
      <w:start w:val="1"/>
      <w:numFmt w:val="bullet"/>
      <w:lvlText w:val=""/>
      <w:lvlJc w:val="left"/>
      <w:pPr>
        <w:ind w:left="5520" w:hanging="360"/>
      </w:pPr>
      <w:rPr>
        <w:rFonts w:ascii="Symbol" w:hAnsi="Symbol" w:hint="default"/>
      </w:rPr>
    </w:lvl>
    <w:lvl w:ilvl="7" w:tplc="08090003" w:tentative="1">
      <w:start w:val="1"/>
      <w:numFmt w:val="bullet"/>
      <w:lvlText w:val="o"/>
      <w:lvlJc w:val="left"/>
      <w:pPr>
        <w:ind w:left="6240" w:hanging="360"/>
      </w:pPr>
      <w:rPr>
        <w:rFonts w:ascii="Courier New" w:hAnsi="Courier New" w:cs="Courier New" w:hint="default"/>
      </w:rPr>
    </w:lvl>
    <w:lvl w:ilvl="8" w:tplc="08090005" w:tentative="1">
      <w:start w:val="1"/>
      <w:numFmt w:val="bullet"/>
      <w:lvlText w:val=""/>
      <w:lvlJc w:val="left"/>
      <w:pPr>
        <w:ind w:left="6960" w:hanging="360"/>
      </w:pPr>
      <w:rPr>
        <w:rFonts w:ascii="Wingdings" w:hAnsi="Wingdings" w:hint="default"/>
      </w:rPr>
    </w:lvl>
  </w:abstractNum>
  <w:abstractNum w:abstractNumId="9" w15:restartNumberingAfterBreak="0">
    <w:nsid w:val="2E3B3811"/>
    <w:multiLevelType w:val="hybridMultilevel"/>
    <w:tmpl w:val="0FBAB3D0"/>
    <w:lvl w:ilvl="0" w:tplc="08090001">
      <w:start w:val="1"/>
      <w:numFmt w:val="bullet"/>
      <w:lvlText w:val=""/>
      <w:lvlJc w:val="left"/>
      <w:pPr>
        <w:ind w:left="1860" w:hanging="360"/>
      </w:pPr>
      <w:rPr>
        <w:rFonts w:ascii="Symbol" w:hAnsi="Symbol" w:hint="default"/>
      </w:rPr>
    </w:lvl>
    <w:lvl w:ilvl="1" w:tplc="08090003" w:tentative="1">
      <w:start w:val="1"/>
      <w:numFmt w:val="bullet"/>
      <w:lvlText w:val="o"/>
      <w:lvlJc w:val="left"/>
      <w:pPr>
        <w:ind w:left="2580" w:hanging="360"/>
      </w:pPr>
      <w:rPr>
        <w:rFonts w:ascii="Courier New" w:hAnsi="Courier New" w:cs="Courier New" w:hint="default"/>
      </w:rPr>
    </w:lvl>
    <w:lvl w:ilvl="2" w:tplc="08090005" w:tentative="1">
      <w:start w:val="1"/>
      <w:numFmt w:val="bullet"/>
      <w:lvlText w:val=""/>
      <w:lvlJc w:val="left"/>
      <w:pPr>
        <w:ind w:left="3300" w:hanging="360"/>
      </w:pPr>
      <w:rPr>
        <w:rFonts w:ascii="Wingdings" w:hAnsi="Wingdings" w:hint="default"/>
      </w:rPr>
    </w:lvl>
    <w:lvl w:ilvl="3" w:tplc="08090001" w:tentative="1">
      <w:start w:val="1"/>
      <w:numFmt w:val="bullet"/>
      <w:lvlText w:val=""/>
      <w:lvlJc w:val="left"/>
      <w:pPr>
        <w:ind w:left="4020" w:hanging="360"/>
      </w:pPr>
      <w:rPr>
        <w:rFonts w:ascii="Symbol" w:hAnsi="Symbol" w:hint="default"/>
      </w:rPr>
    </w:lvl>
    <w:lvl w:ilvl="4" w:tplc="08090003" w:tentative="1">
      <w:start w:val="1"/>
      <w:numFmt w:val="bullet"/>
      <w:lvlText w:val="o"/>
      <w:lvlJc w:val="left"/>
      <w:pPr>
        <w:ind w:left="4740" w:hanging="360"/>
      </w:pPr>
      <w:rPr>
        <w:rFonts w:ascii="Courier New" w:hAnsi="Courier New" w:cs="Courier New" w:hint="default"/>
      </w:rPr>
    </w:lvl>
    <w:lvl w:ilvl="5" w:tplc="08090005" w:tentative="1">
      <w:start w:val="1"/>
      <w:numFmt w:val="bullet"/>
      <w:lvlText w:val=""/>
      <w:lvlJc w:val="left"/>
      <w:pPr>
        <w:ind w:left="5460" w:hanging="360"/>
      </w:pPr>
      <w:rPr>
        <w:rFonts w:ascii="Wingdings" w:hAnsi="Wingdings" w:hint="default"/>
      </w:rPr>
    </w:lvl>
    <w:lvl w:ilvl="6" w:tplc="08090001" w:tentative="1">
      <w:start w:val="1"/>
      <w:numFmt w:val="bullet"/>
      <w:lvlText w:val=""/>
      <w:lvlJc w:val="left"/>
      <w:pPr>
        <w:ind w:left="6180" w:hanging="360"/>
      </w:pPr>
      <w:rPr>
        <w:rFonts w:ascii="Symbol" w:hAnsi="Symbol" w:hint="default"/>
      </w:rPr>
    </w:lvl>
    <w:lvl w:ilvl="7" w:tplc="08090003" w:tentative="1">
      <w:start w:val="1"/>
      <w:numFmt w:val="bullet"/>
      <w:lvlText w:val="o"/>
      <w:lvlJc w:val="left"/>
      <w:pPr>
        <w:ind w:left="6900" w:hanging="360"/>
      </w:pPr>
      <w:rPr>
        <w:rFonts w:ascii="Courier New" w:hAnsi="Courier New" w:cs="Courier New" w:hint="default"/>
      </w:rPr>
    </w:lvl>
    <w:lvl w:ilvl="8" w:tplc="08090005" w:tentative="1">
      <w:start w:val="1"/>
      <w:numFmt w:val="bullet"/>
      <w:lvlText w:val=""/>
      <w:lvlJc w:val="left"/>
      <w:pPr>
        <w:ind w:left="7620" w:hanging="360"/>
      </w:pPr>
      <w:rPr>
        <w:rFonts w:ascii="Wingdings" w:hAnsi="Wingdings" w:hint="default"/>
      </w:rPr>
    </w:lvl>
  </w:abstractNum>
  <w:abstractNum w:abstractNumId="10" w15:restartNumberingAfterBreak="0">
    <w:nsid w:val="3014360F"/>
    <w:multiLevelType w:val="multilevel"/>
    <w:tmpl w:val="21FAB888"/>
    <w:lvl w:ilvl="0">
      <w:start w:val="3"/>
      <w:numFmt w:val="decimal"/>
      <w:lvlText w:val="%1"/>
      <w:lvlJc w:val="left"/>
      <w:pPr>
        <w:ind w:left="480" w:hanging="480"/>
      </w:pPr>
      <w:rPr>
        <w:rFonts w:hint="default"/>
      </w:rPr>
    </w:lvl>
    <w:lvl w:ilvl="1">
      <w:start w:val="2"/>
      <w:numFmt w:val="decimal"/>
      <w:lvlText w:val="%1.%2"/>
      <w:lvlJc w:val="left"/>
      <w:pPr>
        <w:ind w:left="666" w:hanging="480"/>
      </w:pPr>
      <w:rPr>
        <w:rFonts w:hint="default"/>
      </w:rPr>
    </w:lvl>
    <w:lvl w:ilvl="2">
      <w:start w:val="4"/>
      <w:numFmt w:val="decimal"/>
      <w:lvlText w:val="%1.%2.%3"/>
      <w:lvlJc w:val="left"/>
      <w:pPr>
        <w:ind w:left="1092" w:hanging="720"/>
      </w:pPr>
      <w:rPr>
        <w:rFonts w:hint="default"/>
      </w:rPr>
    </w:lvl>
    <w:lvl w:ilvl="3">
      <w:start w:val="1"/>
      <w:numFmt w:val="decimal"/>
      <w:lvlText w:val="%1.%2.%3.%4"/>
      <w:lvlJc w:val="left"/>
      <w:pPr>
        <w:ind w:left="1278" w:hanging="720"/>
      </w:pPr>
      <w:rPr>
        <w:rFonts w:hint="default"/>
      </w:rPr>
    </w:lvl>
    <w:lvl w:ilvl="4">
      <w:start w:val="1"/>
      <w:numFmt w:val="decimal"/>
      <w:lvlText w:val="%1.%2.%3.%4.%5"/>
      <w:lvlJc w:val="left"/>
      <w:pPr>
        <w:ind w:left="1824" w:hanging="1080"/>
      </w:pPr>
      <w:rPr>
        <w:rFonts w:hint="default"/>
      </w:rPr>
    </w:lvl>
    <w:lvl w:ilvl="5">
      <w:start w:val="1"/>
      <w:numFmt w:val="decimal"/>
      <w:lvlText w:val="%1.%2.%3.%4.%5.%6"/>
      <w:lvlJc w:val="left"/>
      <w:pPr>
        <w:ind w:left="2010" w:hanging="1080"/>
      </w:pPr>
      <w:rPr>
        <w:rFonts w:hint="default"/>
      </w:rPr>
    </w:lvl>
    <w:lvl w:ilvl="6">
      <w:start w:val="1"/>
      <w:numFmt w:val="decimal"/>
      <w:lvlText w:val="%1.%2.%3.%4.%5.%6.%7"/>
      <w:lvlJc w:val="left"/>
      <w:pPr>
        <w:ind w:left="2556" w:hanging="1440"/>
      </w:pPr>
      <w:rPr>
        <w:rFonts w:hint="default"/>
      </w:rPr>
    </w:lvl>
    <w:lvl w:ilvl="7">
      <w:start w:val="1"/>
      <w:numFmt w:val="decimal"/>
      <w:lvlText w:val="%1.%2.%3.%4.%5.%6.%7.%8"/>
      <w:lvlJc w:val="left"/>
      <w:pPr>
        <w:ind w:left="2742" w:hanging="1440"/>
      </w:pPr>
      <w:rPr>
        <w:rFonts w:hint="default"/>
      </w:rPr>
    </w:lvl>
    <w:lvl w:ilvl="8">
      <w:start w:val="1"/>
      <w:numFmt w:val="decimal"/>
      <w:lvlText w:val="%1.%2.%3.%4.%5.%6.%7.%8.%9"/>
      <w:lvlJc w:val="left"/>
      <w:pPr>
        <w:ind w:left="3288" w:hanging="1800"/>
      </w:pPr>
      <w:rPr>
        <w:rFonts w:hint="default"/>
      </w:rPr>
    </w:lvl>
  </w:abstractNum>
  <w:abstractNum w:abstractNumId="11" w15:restartNumberingAfterBreak="0">
    <w:nsid w:val="34805EB5"/>
    <w:multiLevelType w:val="hybridMultilevel"/>
    <w:tmpl w:val="9580BD1C"/>
    <w:lvl w:ilvl="0" w:tplc="589260A0">
      <w:start w:val="1"/>
      <w:numFmt w:val="decimal"/>
      <w:lvlText w:val="%1."/>
      <w:lvlJc w:val="left"/>
      <w:pPr>
        <w:ind w:left="1080" w:hanging="360"/>
      </w:pPr>
      <w:rPr>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478C12CE"/>
    <w:multiLevelType w:val="hybridMultilevel"/>
    <w:tmpl w:val="450C610E"/>
    <w:lvl w:ilvl="0" w:tplc="08090001">
      <w:start w:val="1"/>
      <w:numFmt w:val="bullet"/>
      <w:lvlText w:val=""/>
      <w:lvlJc w:val="left"/>
      <w:pPr>
        <w:ind w:left="1200" w:hanging="360"/>
      </w:pPr>
      <w:rPr>
        <w:rFonts w:ascii="Symbol" w:hAnsi="Symbol" w:hint="default"/>
      </w:rPr>
    </w:lvl>
    <w:lvl w:ilvl="1" w:tplc="08090003" w:tentative="1">
      <w:start w:val="1"/>
      <w:numFmt w:val="bullet"/>
      <w:lvlText w:val="o"/>
      <w:lvlJc w:val="left"/>
      <w:pPr>
        <w:ind w:left="1920" w:hanging="360"/>
      </w:pPr>
      <w:rPr>
        <w:rFonts w:ascii="Courier New" w:hAnsi="Courier New" w:cs="Courier New" w:hint="default"/>
      </w:rPr>
    </w:lvl>
    <w:lvl w:ilvl="2" w:tplc="08090005" w:tentative="1">
      <w:start w:val="1"/>
      <w:numFmt w:val="bullet"/>
      <w:lvlText w:val=""/>
      <w:lvlJc w:val="left"/>
      <w:pPr>
        <w:ind w:left="2640" w:hanging="360"/>
      </w:pPr>
      <w:rPr>
        <w:rFonts w:ascii="Wingdings" w:hAnsi="Wingdings" w:hint="default"/>
      </w:rPr>
    </w:lvl>
    <w:lvl w:ilvl="3" w:tplc="08090001" w:tentative="1">
      <w:start w:val="1"/>
      <w:numFmt w:val="bullet"/>
      <w:lvlText w:val=""/>
      <w:lvlJc w:val="left"/>
      <w:pPr>
        <w:ind w:left="3360" w:hanging="360"/>
      </w:pPr>
      <w:rPr>
        <w:rFonts w:ascii="Symbol" w:hAnsi="Symbol" w:hint="default"/>
      </w:rPr>
    </w:lvl>
    <w:lvl w:ilvl="4" w:tplc="08090003" w:tentative="1">
      <w:start w:val="1"/>
      <w:numFmt w:val="bullet"/>
      <w:lvlText w:val="o"/>
      <w:lvlJc w:val="left"/>
      <w:pPr>
        <w:ind w:left="4080" w:hanging="360"/>
      </w:pPr>
      <w:rPr>
        <w:rFonts w:ascii="Courier New" w:hAnsi="Courier New" w:cs="Courier New" w:hint="default"/>
      </w:rPr>
    </w:lvl>
    <w:lvl w:ilvl="5" w:tplc="08090005" w:tentative="1">
      <w:start w:val="1"/>
      <w:numFmt w:val="bullet"/>
      <w:lvlText w:val=""/>
      <w:lvlJc w:val="left"/>
      <w:pPr>
        <w:ind w:left="4800" w:hanging="360"/>
      </w:pPr>
      <w:rPr>
        <w:rFonts w:ascii="Wingdings" w:hAnsi="Wingdings" w:hint="default"/>
      </w:rPr>
    </w:lvl>
    <w:lvl w:ilvl="6" w:tplc="08090001" w:tentative="1">
      <w:start w:val="1"/>
      <w:numFmt w:val="bullet"/>
      <w:lvlText w:val=""/>
      <w:lvlJc w:val="left"/>
      <w:pPr>
        <w:ind w:left="5520" w:hanging="360"/>
      </w:pPr>
      <w:rPr>
        <w:rFonts w:ascii="Symbol" w:hAnsi="Symbol" w:hint="default"/>
      </w:rPr>
    </w:lvl>
    <w:lvl w:ilvl="7" w:tplc="08090003" w:tentative="1">
      <w:start w:val="1"/>
      <w:numFmt w:val="bullet"/>
      <w:lvlText w:val="o"/>
      <w:lvlJc w:val="left"/>
      <w:pPr>
        <w:ind w:left="6240" w:hanging="360"/>
      </w:pPr>
      <w:rPr>
        <w:rFonts w:ascii="Courier New" w:hAnsi="Courier New" w:cs="Courier New" w:hint="default"/>
      </w:rPr>
    </w:lvl>
    <w:lvl w:ilvl="8" w:tplc="08090005" w:tentative="1">
      <w:start w:val="1"/>
      <w:numFmt w:val="bullet"/>
      <w:lvlText w:val=""/>
      <w:lvlJc w:val="left"/>
      <w:pPr>
        <w:ind w:left="6960" w:hanging="360"/>
      </w:pPr>
      <w:rPr>
        <w:rFonts w:ascii="Wingdings" w:hAnsi="Wingdings" w:hint="default"/>
      </w:rPr>
    </w:lvl>
  </w:abstractNum>
  <w:abstractNum w:abstractNumId="13" w15:restartNumberingAfterBreak="0">
    <w:nsid w:val="4918588D"/>
    <w:multiLevelType w:val="hybridMultilevel"/>
    <w:tmpl w:val="D4241344"/>
    <w:lvl w:ilvl="0" w:tplc="2F0079F8">
      <w:start w:val="1"/>
      <w:numFmt w:val="bullet"/>
      <w:lvlRestart w:val="0"/>
      <w:lvlText w:val=""/>
      <w:lvlJc w:val="left"/>
      <w:pPr>
        <w:ind w:left="1400" w:hanging="340"/>
      </w:pPr>
      <w:rPr>
        <w:rFonts w:ascii="Symbol" w:hAnsi="Symbol" w:hint="default"/>
        <w:color w:val="auto"/>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4B635598"/>
    <w:multiLevelType w:val="hybridMultilevel"/>
    <w:tmpl w:val="D04816D0"/>
    <w:lvl w:ilvl="0" w:tplc="A5F2AB6A">
      <w:start w:val="1"/>
      <w:numFmt w:val="bullet"/>
      <w:lvlText w:val=""/>
      <w:lvlJc w:val="left"/>
      <w:pPr>
        <w:ind w:left="720" w:hanging="360"/>
      </w:pPr>
      <w:rPr>
        <w:rFonts w:ascii="Symbol" w:hAnsi="Symbol" w:hint="default"/>
      </w:rPr>
    </w:lvl>
    <w:lvl w:ilvl="1" w:tplc="799A9544">
      <w:start w:val="1"/>
      <w:numFmt w:val="bullet"/>
      <w:lvlText w:val="o"/>
      <w:lvlJc w:val="left"/>
      <w:pPr>
        <w:ind w:left="1440" w:hanging="360"/>
      </w:pPr>
      <w:rPr>
        <w:rFonts w:ascii="Courier New" w:hAnsi="Courier New" w:hint="default"/>
      </w:rPr>
    </w:lvl>
    <w:lvl w:ilvl="2" w:tplc="BCCC8452">
      <w:start w:val="1"/>
      <w:numFmt w:val="bullet"/>
      <w:lvlText w:val=""/>
      <w:lvlJc w:val="left"/>
      <w:pPr>
        <w:ind w:left="2160" w:hanging="360"/>
      </w:pPr>
      <w:rPr>
        <w:rFonts w:ascii="Wingdings" w:hAnsi="Wingdings" w:hint="default"/>
      </w:rPr>
    </w:lvl>
    <w:lvl w:ilvl="3" w:tplc="BA0E2470">
      <w:start w:val="1"/>
      <w:numFmt w:val="bullet"/>
      <w:lvlText w:val=""/>
      <w:lvlJc w:val="left"/>
      <w:pPr>
        <w:ind w:left="2880" w:hanging="360"/>
      </w:pPr>
      <w:rPr>
        <w:rFonts w:ascii="Symbol" w:hAnsi="Symbol" w:hint="default"/>
      </w:rPr>
    </w:lvl>
    <w:lvl w:ilvl="4" w:tplc="5A980F96">
      <w:start w:val="1"/>
      <w:numFmt w:val="bullet"/>
      <w:lvlText w:val="o"/>
      <w:lvlJc w:val="left"/>
      <w:pPr>
        <w:ind w:left="3600" w:hanging="360"/>
      </w:pPr>
      <w:rPr>
        <w:rFonts w:ascii="Courier New" w:hAnsi="Courier New" w:hint="default"/>
      </w:rPr>
    </w:lvl>
    <w:lvl w:ilvl="5" w:tplc="4FA62BCA">
      <w:start w:val="1"/>
      <w:numFmt w:val="bullet"/>
      <w:lvlText w:val=""/>
      <w:lvlJc w:val="left"/>
      <w:pPr>
        <w:ind w:left="4320" w:hanging="360"/>
      </w:pPr>
      <w:rPr>
        <w:rFonts w:ascii="Wingdings" w:hAnsi="Wingdings" w:hint="default"/>
      </w:rPr>
    </w:lvl>
    <w:lvl w:ilvl="6" w:tplc="6820F28E">
      <w:start w:val="1"/>
      <w:numFmt w:val="bullet"/>
      <w:lvlText w:val=""/>
      <w:lvlJc w:val="left"/>
      <w:pPr>
        <w:ind w:left="5040" w:hanging="360"/>
      </w:pPr>
      <w:rPr>
        <w:rFonts w:ascii="Symbol" w:hAnsi="Symbol" w:hint="default"/>
      </w:rPr>
    </w:lvl>
    <w:lvl w:ilvl="7" w:tplc="B49ECA5A">
      <w:start w:val="1"/>
      <w:numFmt w:val="bullet"/>
      <w:lvlText w:val="o"/>
      <w:lvlJc w:val="left"/>
      <w:pPr>
        <w:ind w:left="5760" w:hanging="360"/>
      </w:pPr>
      <w:rPr>
        <w:rFonts w:ascii="Courier New" w:hAnsi="Courier New" w:hint="default"/>
      </w:rPr>
    </w:lvl>
    <w:lvl w:ilvl="8" w:tplc="51AE06B0">
      <w:start w:val="1"/>
      <w:numFmt w:val="bullet"/>
      <w:lvlText w:val=""/>
      <w:lvlJc w:val="left"/>
      <w:pPr>
        <w:ind w:left="6480" w:hanging="360"/>
      </w:pPr>
      <w:rPr>
        <w:rFonts w:ascii="Wingdings" w:hAnsi="Wingdings" w:hint="default"/>
      </w:rPr>
    </w:lvl>
  </w:abstractNum>
  <w:abstractNum w:abstractNumId="15" w15:restartNumberingAfterBreak="0">
    <w:nsid w:val="5A734631"/>
    <w:multiLevelType w:val="multilevel"/>
    <w:tmpl w:val="212E558A"/>
    <w:lvl w:ilvl="0">
      <w:start w:val="3"/>
      <w:numFmt w:val="decimal"/>
      <w:lvlText w:val="%1"/>
      <w:lvlJc w:val="left"/>
      <w:pPr>
        <w:ind w:left="480" w:hanging="480"/>
      </w:pPr>
      <w:rPr>
        <w:rFonts w:hint="default"/>
      </w:rPr>
    </w:lvl>
    <w:lvl w:ilvl="1">
      <w:start w:val="2"/>
      <w:numFmt w:val="decimal"/>
      <w:lvlText w:val="%1.%2"/>
      <w:lvlJc w:val="left"/>
      <w:pPr>
        <w:ind w:left="666" w:hanging="480"/>
      </w:pPr>
      <w:rPr>
        <w:rFonts w:hint="default"/>
      </w:rPr>
    </w:lvl>
    <w:lvl w:ilvl="2">
      <w:start w:val="2"/>
      <w:numFmt w:val="decimal"/>
      <w:lvlText w:val="%1.%2.%3"/>
      <w:lvlJc w:val="left"/>
      <w:pPr>
        <w:ind w:left="1092" w:hanging="720"/>
      </w:pPr>
      <w:rPr>
        <w:rFonts w:hint="default"/>
      </w:rPr>
    </w:lvl>
    <w:lvl w:ilvl="3">
      <w:start w:val="1"/>
      <w:numFmt w:val="decimal"/>
      <w:lvlText w:val="%1.%2.%3.%4"/>
      <w:lvlJc w:val="left"/>
      <w:pPr>
        <w:ind w:left="1278" w:hanging="720"/>
      </w:pPr>
      <w:rPr>
        <w:rFonts w:hint="default"/>
      </w:rPr>
    </w:lvl>
    <w:lvl w:ilvl="4">
      <w:start w:val="1"/>
      <w:numFmt w:val="decimal"/>
      <w:lvlText w:val="%1.%2.%3.%4.%5"/>
      <w:lvlJc w:val="left"/>
      <w:pPr>
        <w:ind w:left="1824" w:hanging="1080"/>
      </w:pPr>
      <w:rPr>
        <w:rFonts w:hint="default"/>
      </w:rPr>
    </w:lvl>
    <w:lvl w:ilvl="5">
      <w:start w:val="1"/>
      <w:numFmt w:val="decimal"/>
      <w:lvlText w:val="%1.%2.%3.%4.%5.%6"/>
      <w:lvlJc w:val="left"/>
      <w:pPr>
        <w:ind w:left="2010" w:hanging="1080"/>
      </w:pPr>
      <w:rPr>
        <w:rFonts w:hint="default"/>
      </w:rPr>
    </w:lvl>
    <w:lvl w:ilvl="6">
      <w:start w:val="1"/>
      <w:numFmt w:val="decimal"/>
      <w:lvlText w:val="%1.%2.%3.%4.%5.%6.%7"/>
      <w:lvlJc w:val="left"/>
      <w:pPr>
        <w:ind w:left="2556" w:hanging="1440"/>
      </w:pPr>
      <w:rPr>
        <w:rFonts w:hint="default"/>
      </w:rPr>
    </w:lvl>
    <w:lvl w:ilvl="7">
      <w:start w:val="1"/>
      <w:numFmt w:val="decimal"/>
      <w:lvlText w:val="%1.%2.%3.%4.%5.%6.%7.%8"/>
      <w:lvlJc w:val="left"/>
      <w:pPr>
        <w:ind w:left="2742" w:hanging="1440"/>
      </w:pPr>
      <w:rPr>
        <w:rFonts w:hint="default"/>
      </w:rPr>
    </w:lvl>
    <w:lvl w:ilvl="8">
      <w:start w:val="1"/>
      <w:numFmt w:val="decimal"/>
      <w:lvlText w:val="%1.%2.%3.%4.%5.%6.%7.%8.%9"/>
      <w:lvlJc w:val="left"/>
      <w:pPr>
        <w:ind w:left="3288" w:hanging="1800"/>
      </w:pPr>
      <w:rPr>
        <w:rFonts w:hint="default"/>
      </w:rPr>
    </w:lvl>
  </w:abstractNum>
  <w:abstractNum w:abstractNumId="16" w15:restartNumberingAfterBreak="0">
    <w:nsid w:val="650C54C2"/>
    <w:multiLevelType w:val="hybridMultilevel"/>
    <w:tmpl w:val="E58CCEBA"/>
    <w:lvl w:ilvl="0" w:tplc="08090001">
      <w:start w:val="1"/>
      <w:numFmt w:val="bullet"/>
      <w:lvlText w:val=""/>
      <w:lvlJc w:val="left"/>
      <w:pPr>
        <w:tabs>
          <w:tab w:val="num" w:pos="1560"/>
        </w:tabs>
        <w:ind w:left="1560" w:hanging="360"/>
      </w:pPr>
      <w:rPr>
        <w:rFonts w:ascii="Symbol" w:hAnsi="Symbol" w:hint="default"/>
      </w:rPr>
    </w:lvl>
    <w:lvl w:ilvl="1" w:tplc="08090003" w:tentative="1">
      <w:start w:val="1"/>
      <w:numFmt w:val="bullet"/>
      <w:lvlText w:val="o"/>
      <w:lvlJc w:val="left"/>
      <w:pPr>
        <w:tabs>
          <w:tab w:val="num" w:pos="2280"/>
        </w:tabs>
        <w:ind w:left="2280" w:hanging="360"/>
      </w:pPr>
      <w:rPr>
        <w:rFonts w:ascii="Courier New" w:hAnsi="Courier New" w:hint="default"/>
      </w:rPr>
    </w:lvl>
    <w:lvl w:ilvl="2" w:tplc="08090005" w:tentative="1">
      <w:start w:val="1"/>
      <w:numFmt w:val="bullet"/>
      <w:lvlText w:val=""/>
      <w:lvlJc w:val="left"/>
      <w:pPr>
        <w:tabs>
          <w:tab w:val="num" w:pos="3000"/>
        </w:tabs>
        <w:ind w:left="3000" w:hanging="360"/>
      </w:pPr>
      <w:rPr>
        <w:rFonts w:ascii="Wingdings" w:hAnsi="Wingdings" w:hint="default"/>
      </w:rPr>
    </w:lvl>
    <w:lvl w:ilvl="3" w:tplc="08090001" w:tentative="1">
      <w:start w:val="1"/>
      <w:numFmt w:val="bullet"/>
      <w:lvlText w:val=""/>
      <w:lvlJc w:val="left"/>
      <w:pPr>
        <w:tabs>
          <w:tab w:val="num" w:pos="3720"/>
        </w:tabs>
        <w:ind w:left="3720" w:hanging="360"/>
      </w:pPr>
      <w:rPr>
        <w:rFonts w:ascii="Symbol" w:hAnsi="Symbol" w:hint="default"/>
      </w:rPr>
    </w:lvl>
    <w:lvl w:ilvl="4" w:tplc="08090003" w:tentative="1">
      <w:start w:val="1"/>
      <w:numFmt w:val="bullet"/>
      <w:lvlText w:val="o"/>
      <w:lvlJc w:val="left"/>
      <w:pPr>
        <w:tabs>
          <w:tab w:val="num" w:pos="4440"/>
        </w:tabs>
        <w:ind w:left="4440" w:hanging="360"/>
      </w:pPr>
      <w:rPr>
        <w:rFonts w:ascii="Courier New" w:hAnsi="Courier New" w:hint="default"/>
      </w:rPr>
    </w:lvl>
    <w:lvl w:ilvl="5" w:tplc="08090005" w:tentative="1">
      <w:start w:val="1"/>
      <w:numFmt w:val="bullet"/>
      <w:lvlText w:val=""/>
      <w:lvlJc w:val="left"/>
      <w:pPr>
        <w:tabs>
          <w:tab w:val="num" w:pos="5160"/>
        </w:tabs>
        <w:ind w:left="5160" w:hanging="360"/>
      </w:pPr>
      <w:rPr>
        <w:rFonts w:ascii="Wingdings" w:hAnsi="Wingdings" w:hint="default"/>
      </w:rPr>
    </w:lvl>
    <w:lvl w:ilvl="6" w:tplc="08090001" w:tentative="1">
      <w:start w:val="1"/>
      <w:numFmt w:val="bullet"/>
      <w:lvlText w:val=""/>
      <w:lvlJc w:val="left"/>
      <w:pPr>
        <w:tabs>
          <w:tab w:val="num" w:pos="5880"/>
        </w:tabs>
        <w:ind w:left="5880" w:hanging="360"/>
      </w:pPr>
      <w:rPr>
        <w:rFonts w:ascii="Symbol" w:hAnsi="Symbol" w:hint="default"/>
      </w:rPr>
    </w:lvl>
    <w:lvl w:ilvl="7" w:tplc="08090003" w:tentative="1">
      <w:start w:val="1"/>
      <w:numFmt w:val="bullet"/>
      <w:lvlText w:val="o"/>
      <w:lvlJc w:val="left"/>
      <w:pPr>
        <w:tabs>
          <w:tab w:val="num" w:pos="6600"/>
        </w:tabs>
        <w:ind w:left="6600" w:hanging="360"/>
      </w:pPr>
      <w:rPr>
        <w:rFonts w:ascii="Courier New" w:hAnsi="Courier New" w:hint="default"/>
      </w:rPr>
    </w:lvl>
    <w:lvl w:ilvl="8" w:tplc="08090005" w:tentative="1">
      <w:start w:val="1"/>
      <w:numFmt w:val="bullet"/>
      <w:lvlText w:val=""/>
      <w:lvlJc w:val="left"/>
      <w:pPr>
        <w:tabs>
          <w:tab w:val="num" w:pos="7320"/>
        </w:tabs>
        <w:ind w:left="7320" w:hanging="360"/>
      </w:pPr>
      <w:rPr>
        <w:rFonts w:ascii="Wingdings" w:hAnsi="Wingdings" w:hint="default"/>
      </w:rPr>
    </w:lvl>
  </w:abstractNum>
  <w:abstractNum w:abstractNumId="17" w15:restartNumberingAfterBreak="0">
    <w:nsid w:val="72A73FA3"/>
    <w:multiLevelType w:val="hybridMultilevel"/>
    <w:tmpl w:val="29A2A7F8"/>
    <w:lvl w:ilvl="0" w:tplc="08090001">
      <w:start w:val="1"/>
      <w:numFmt w:val="bullet"/>
      <w:pStyle w:val="BulletMOI"/>
      <w:lvlText w:val=""/>
      <w:lvlJc w:val="left"/>
      <w:pPr>
        <w:tabs>
          <w:tab w:val="num" w:pos="1080"/>
        </w:tabs>
        <w:ind w:left="108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5633431"/>
    <w:multiLevelType w:val="multilevel"/>
    <w:tmpl w:val="63A4E162"/>
    <w:lvl w:ilvl="0">
      <w:start w:val="5"/>
      <w:numFmt w:val="decimal"/>
      <w:lvlText w:val="%1"/>
      <w:lvlJc w:val="left"/>
      <w:pPr>
        <w:ind w:left="360" w:hanging="360"/>
      </w:pPr>
      <w:rPr>
        <w:rFonts w:hint="default"/>
      </w:rPr>
    </w:lvl>
    <w:lvl w:ilvl="1">
      <w:start w:val="1"/>
      <w:numFmt w:val="decimal"/>
      <w:lvlText w:val="%1.%2"/>
      <w:lvlJc w:val="left"/>
      <w:pPr>
        <w:ind w:left="502" w:hanging="360"/>
      </w:pPr>
      <w:rPr>
        <w:rFonts w:hint="default"/>
        <w:b/>
        <w:color w:val="00B05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7B4E3907"/>
    <w:multiLevelType w:val="hybridMultilevel"/>
    <w:tmpl w:val="1DD2870C"/>
    <w:lvl w:ilvl="0" w:tplc="08090001">
      <w:start w:val="1"/>
      <w:numFmt w:val="bullet"/>
      <w:lvlText w:val=""/>
      <w:lvlJc w:val="left"/>
      <w:pPr>
        <w:ind w:left="901" w:hanging="360"/>
      </w:pPr>
      <w:rPr>
        <w:rFonts w:ascii="Symbol" w:hAnsi="Symbol" w:hint="default"/>
      </w:rPr>
    </w:lvl>
    <w:lvl w:ilvl="1" w:tplc="08090003" w:tentative="1">
      <w:start w:val="1"/>
      <w:numFmt w:val="bullet"/>
      <w:lvlText w:val="o"/>
      <w:lvlJc w:val="left"/>
      <w:pPr>
        <w:ind w:left="1621" w:hanging="360"/>
      </w:pPr>
      <w:rPr>
        <w:rFonts w:ascii="Courier New" w:hAnsi="Courier New" w:cs="Courier New" w:hint="default"/>
      </w:rPr>
    </w:lvl>
    <w:lvl w:ilvl="2" w:tplc="08090005" w:tentative="1">
      <w:start w:val="1"/>
      <w:numFmt w:val="bullet"/>
      <w:lvlText w:val=""/>
      <w:lvlJc w:val="left"/>
      <w:pPr>
        <w:ind w:left="2341" w:hanging="360"/>
      </w:pPr>
      <w:rPr>
        <w:rFonts w:ascii="Wingdings" w:hAnsi="Wingdings" w:hint="default"/>
      </w:rPr>
    </w:lvl>
    <w:lvl w:ilvl="3" w:tplc="08090001" w:tentative="1">
      <w:start w:val="1"/>
      <w:numFmt w:val="bullet"/>
      <w:lvlText w:val=""/>
      <w:lvlJc w:val="left"/>
      <w:pPr>
        <w:ind w:left="3061" w:hanging="360"/>
      </w:pPr>
      <w:rPr>
        <w:rFonts w:ascii="Symbol" w:hAnsi="Symbol" w:hint="default"/>
      </w:rPr>
    </w:lvl>
    <w:lvl w:ilvl="4" w:tplc="08090003" w:tentative="1">
      <w:start w:val="1"/>
      <w:numFmt w:val="bullet"/>
      <w:lvlText w:val="o"/>
      <w:lvlJc w:val="left"/>
      <w:pPr>
        <w:ind w:left="3781" w:hanging="360"/>
      </w:pPr>
      <w:rPr>
        <w:rFonts w:ascii="Courier New" w:hAnsi="Courier New" w:cs="Courier New" w:hint="default"/>
      </w:rPr>
    </w:lvl>
    <w:lvl w:ilvl="5" w:tplc="08090005" w:tentative="1">
      <w:start w:val="1"/>
      <w:numFmt w:val="bullet"/>
      <w:lvlText w:val=""/>
      <w:lvlJc w:val="left"/>
      <w:pPr>
        <w:ind w:left="4501" w:hanging="360"/>
      </w:pPr>
      <w:rPr>
        <w:rFonts w:ascii="Wingdings" w:hAnsi="Wingdings" w:hint="default"/>
      </w:rPr>
    </w:lvl>
    <w:lvl w:ilvl="6" w:tplc="08090001" w:tentative="1">
      <w:start w:val="1"/>
      <w:numFmt w:val="bullet"/>
      <w:lvlText w:val=""/>
      <w:lvlJc w:val="left"/>
      <w:pPr>
        <w:ind w:left="5221" w:hanging="360"/>
      </w:pPr>
      <w:rPr>
        <w:rFonts w:ascii="Symbol" w:hAnsi="Symbol" w:hint="default"/>
      </w:rPr>
    </w:lvl>
    <w:lvl w:ilvl="7" w:tplc="08090003" w:tentative="1">
      <w:start w:val="1"/>
      <w:numFmt w:val="bullet"/>
      <w:lvlText w:val="o"/>
      <w:lvlJc w:val="left"/>
      <w:pPr>
        <w:ind w:left="5941" w:hanging="360"/>
      </w:pPr>
      <w:rPr>
        <w:rFonts w:ascii="Courier New" w:hAnsi="Courier New" w:cs="Courier New" w:hint="default"/>
      </w:rPr>
    </w:lvl>
    <w:lvl w:ilvl="8" w:tplc="08090005" w:tentative="1">
      <w:start w:val="1"/>
      <w:numFmt w:val="bullet"/>
      <w:lvlText w:val=""/>
      <w:lvlJc w:val="left"/>
      <w:pPr>
        <w:ind w:left="6661" w:hanging="360"/>
      </w:pPr>
      <w:rPr>
        <w:rFonts w:ascii="Wingdings" w:hAnsi="Wingdings" w:hint="default"/>
      </w:rPr>
    </w:lvl>
  </w:abstractNum>
  <w:num w:numId="1" w16cid:durableId="1331906663">
    <w:abstractNumId w:val="4"/>
  </w:num>
  <w:num w:numId="2" w16cid:durableId="28725823">
    <w:abstractNumId w:val="18"/>
  </w:num>
  <w:num w:numId="3" w16cid:durableId="222447886">
    <w:abstractNumId w:val="13"/>
  </w:num>
  <w:num w:numId="4" w16cid:durableId="170150288">
    <w:abstractNumId w:val="11"/>
  </w:num>
  <w:num w:numId="5" w16cid:durableId="409430498">
    <w:abstractNumId w:val="19"/>
  </w:num>
  <w:num w:numId="6" w16cid:durableId="766317152">
    <w:abstractNumId w:val="5"/>
  </w:num>
  <w:num w:numId="7" w16cid:durableId="544483483">
    <w:abstractNumId w:val="16"/>
  </w:num>
  <w:num w:numId="8" w16cid:durableId="223492046">
    <w:abstractNumId w:val="0"/>
  </w:num>
  <w:num w:numId="9" w16cid:durableId="188296006">
    <w:abstractNumId w:val="17"/>
  </w:num>
  <w:num w:numId="10" w16cid:durableId="556403965">
    <w:abstractNumId w:val="1"/>
  </w:num>
  <w:num w:numId="11" w16cid:durableId="2044090659">
    <w:abstractNumId w:val="6"/>
  </w:num>
  <w:num w:numId="12" w16cid:durableId="2120222214">
    <w:abstractNumId w:val="15"/>
  </w:num>
  <w:num w:numId="13" w16cid:durableId="1467551261">
    <w:abstractNumId w:val="10"/>
  </w:num>
  <w:num w:numId="14" w16cid:durableId="1318728435">
    <w:abstractNumId w:val="7"/>
  </w:num>
  <w:num w:numId="15" w16cid:durableId="515390873">
    <w:abstractNumId w:val="9"/>
  </w:num>
  <w:num w:numId="16" w16cid:durableId="961182759">
    <w:abstractNumId w:val="2"/>
  </w:num>
  <w:num w:numId="17" w16cid:durableId="1530341773">
    <w:abstractNumId w:val="8"/>
  </w:num>
  <w:num w:numId="18" w16cid:durableId="193424436">
    <w:abstractNumId w:val="12"/>
  </w:num>
  <w:num w:numId="19" w16cid:durableId="1201358559">
    <w:abstractNumId w:val="3"/>
  </w:num>
  <w:num w:numId="20" w16cid:durableId="2143768470">
    <w:abstractNumId w:val="14"/>
  </w:num>
  <w:num w:numId="21" w16cid:durableId="553085707">
    <w:abstractNumId w:val="1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6066"/>
    <w:rsid w:val="000005C6"/>
    <w:rsid w:val="00004D10"/>
    <w:rsid w:val="00015E6B"/>
    <w:rsid w:val="00035B4F"/>
    <w:rsid w:val="00037337"/>
    <w:rsid w:val="0004648D"/>
    <w:rsid w:val="00063B89"/>
    <w:rsid w:val="00065A95"/>
    <w:rsid w:val="000673D9"/>
    <w:rsid w:val="00074565"/>
    <w:rsid w:val="00076EA6"/>
    <w:rsid w:val="000812FB"/>
    <w:rsid w:val="00083862"/>
    <w:rsid w:val="00085993"/>
    <w:rsid w:val="000865D9"/>
    <w:rsid w:val="00087D18"/>
    <w:rsid w:val="00092A86"/>
    <w:rsid w:val="000A1BDD"/>
    <w:rsid w:val="000A66F5"/>
    <w:rsid w:val="000B0416"/>
    <w:rsid w:val="000D55AD"/>
    <w:rsid w:val="000D5770"/>
    <w:rsid w:val="000D57D0"/>
    <w:rsid w:val="000D7CED"/>
    <w:rsid w:val="000F11BE"/>
    <w:rsid w:val="000F1DE4"/>
    <w:rsid w:val="001169EB"/>
    <w:rsid w:val="001273B1"/>
    <w:rsid w:val="00140B0E"/>
    <w:rsid w:val="001429C3"/>
    <w:rsid w:val="00142C93"/>
    <w:rsid w:val="001439EF"/>
    <w:rsid w:val="00144874"/>
    <w:rsid w:val="00147AA6"/>
    <w:rsid w:val="00147E82"/>
    <w:rsid w:val="00154172"/>
    <w:rsid w:val="00160057"/>
    <w:rsid w:val="001614EE"/>
    <w:rsid w:val="0016417D"/>
    <w:rsid w:val="00165F84"/>
    <w:rsid w:val="00172341"/>
    <w:rsid w:val="001746E8"/>
    <w:rsid w:val="00177931"/>
    <w:rsid w:val="00177935"/>
    <w:rsid w:val="00181A3A"/>
    <w:rsid w:val="00185352"/>
    <w:rsid w:val="00191013"/>
    <w:rsid w:val="001926FB"/>
    <w:rsid w:val="00192D52"/>
    <w:rsid w:val="00194B1D"/>
    <w:rsid w:val="00196C57"/>
    <w:rsid w:val="001A1E56"/>
    <w:rsid w:val="001A2D0C"/>
    <w:rsid w:val="001A5E41"/>
    <w:rsid w:val="001B0D86"/>
    <w:rsid w:val="001C1596"/>
    <w:rsid w:val="001C58AB"/>
    <w:rsid w:val="001D0126"/>
    <w:rsid w:val="001D3050"/>
    <w:rsid w:val="001D7DFA"/>
    <w:rsid w:val="001E1C5D"/>
    <w:rsid w:val="001E6D49"/>
    <w:rsid w:val="001F2510"/>
    <w:rsid w:val="001F2930"/>
    <w:rsid w:val="001F3800"/>
    <w:rsid w:val="00203711"/>
    <w:rsid w:val="002065D9"/>
    <w:rsid w:val="002130D3"/>
    <w:rsid w:val="00213381"/>
    <w:rsid w:val="00215EEB"/>
    <w:rsid w:val="0021613E"/>
    <w:rsid w:val="00223890"/>
    <w:rsid w:val="002257B7"/>
    <w:rsid w:val="00237A4D"/>
    <w:rsid w:val="00250DA6"/>
    <w:rsid w:val="00260288"/>
    <w:rsid w:val="00274A3F"/>
    <w:rsid w:val="002776CC"/>
    <w:rsid w:val="00292AB2"/>
    <w:rsid w:val="0029399B"/>
    <w:rsid w:val="00293FCD"/>
    <w:rsid w:val="00297D76"/>
    <w:rsid w:val="002A25CE"/>
    <w:rsid w:val="002A6924"/>
    <w:rsid w:val="002B3D35"/>
    <w:rsid w:val="002B5C02"/>
    <w:rsid w:val="002C165F"/>
    <w:rsid w:val="002C21D1"/>
    <w:rsid w:val="002C7178"/>
    <w:rsid w:val="002D71D9"/>
    <w:rsid w:val="002E12AA"/>
    <w:rsid w:val="002E1D08"/>
    <w:rsid w:val="002F0251"/>
    <w:rsid w:val="00300255"/>
    <w:rsid w:val="00303F3A"/>
    <w:rsid w:val="00306747"/>
    <w:rsid w:val="0032149C"/>
    <w:rsid w:val="003245D1"/>
    <w:rsid w:val="003274F9"/>
    <w:rsid w:val="00343889"/>
    <w:rsid w:val="00346CA8"/>
    <w:rsid w:val="00347624"/>
    <w:rsid w:val="003613D0"/>
    <w:rsid w:val="0036190B"/>
    <w:rsid w:val="0037156B"/>
    <w:rsid w:val="003717C2"/>
    <w:rsid w:val="0037267F"/>
    <w:rsid w:val="00372C77"/>
    <w:rsid w:val="00377CE1"/>
    <w:rsid w:val="003805DA"/>
    <w:rsid w:val="003846D3"/>
    <w:rsid w:val="003866A6"/>
    <w:rsid w:val="00386789"/>
    <w:rsid w:val="00391A74"/>
    <w:rsid w:val="00396A74"/>
    <w:rsid w:val="00396E9E"/>
    <w:rsid w:val="003973A3"/>
    <w:rsid w:val="003A3807"/>
    <w:rsid w:val="003A6F26"/>
    <w:rsid w:val="003C798A"/>
    <w:rsid w:val="003D3EAA"/>
    <w:rsid w:val="003D463E"/>
    <w:rsid w:val="003D4B68"/>
    <w:rsid w:val="003D721F"/>
    <w:rsid w:val="003E0815"/>
    <w:rsid w:val="003E5AA2"/>
    <w:rsid w:val="003F2CF5"/>
    <w:rsid w:val="00400446"/>
    <w:rsid w:val="0040716E"/>
    <w:rsid w:val="00412576"/>
    <w:rsid w:val="0041457F"/>
    <w:rsid w:val="004159FA"/>
    <w:rsid w:val="00417BF2"/>
    <w:rsid w:val="00420D59"/>
    <w:rsid w:val="00423223"/>
    <w:rsid w:val="00425144"/>
    <w:rsid w:val="00425D8F"/>
    <w:rsid w:val="00426D64"/>
    <w:rsid w:val="00435170"/>
    <w:rsid w:val="0044150B"/>
    <w:rsid w:val="004438EA"/>
    <w:rsid w:val="004439BF"/>
    <w:rsid w:val="00453FB1"/>
    <w:rsid w:val="00465AD3"/>
    <w:rsid w:val="0046710B"/>
    <w:rsid w:val="00481FA8"/>
    <w:rsid w:val="00483024"/>
    <w:rsid w:val="00490B4E"/>
    <w:rsid w:val="00496BF9"/>
    <w:rsid w:val="004A2397"/>
    <w:rsid w:val="004A6908"/>
    <w:rsid w:val="004B50E2"/>
    <w:rsid w:val="004B5C9F"/>
    <w:rsid w:val="004C31E2"/>
    <w:rsid w:val="004C4BAE"/>
    <w:rsid w:val="004C52EE"/>
    <w:rsid w:val="004C7689"/>
    <w:rsid w:val="004C7E28"/>
    <w:rsid w:val="004D142A"/>
    <w:rsid w:val="004D6138"/>
    <w:rsid w:val="004D7427"/>
    <w:rsid w:val="004E135A"/>
    <w:rsid w:val="004E257B"/>
    <w:rsid w:val="004E6790"/>
    <w:rsid w:val="004E7F3B"/>
    <w:rsid w:val="00502A68"/>
    <w:rsid w:val="00505656"/>
    <w:rsid w:val="005110D8"/>
    <w:rsid w:val="00513E06"/>
    <w:rsid w:val="00520900"/>
    <w:rsid w:val="00520BBF"/>
    <w:rsid w:val="00521811"/>
    <w:rsid w:val="00523E35"/>
    <w:rsid w:val="0052500F"/>
    <w:rsid w:val="00532C36"/>
    <w:rsid w:val="005416F3"/>
    <w:rsid w:val="005427F2"/>
    <w:rsid w:val="00543D3E"/>
    <w:rsid w:val="005449C6"/>
    <w:rsid w:val="00546A49"/>
    <w:rsid w:val="005475E1"/>
    <w:rsid w:val="005531E5"/>
    <w:rsid w:val="00555DF9"/>
    <w:rsid w:val="00560DE3"/>
    <w:rsid w:val="005660AC"/>
    <w:rsid w:val="00566B14"/>
    <w:rsid w:val="005726AC"/>
    <w:rsid w:val="00574FB5"/>
    <w:rsid w:val="00582039"/>
    <w:rsid w:val="00585227"/>
    <w:rsid w:val="00586F74"/>
    <w:rsid w:val="00590D7A"/>
    <w:rsid w:val="005A2420"/>
    <w:rsid w:val="005A2E30"/>
    <w:rsid w:val="005A624D"/>
    <w:rsid w:val="005B1B1A"/>
    <w:rsid w:val="005B1C4E"/>
    <w:rsid w:val="005B45E4"/>
    <w:rsid w:val="005C0239"/>
    <w:rsid w:val="005C0C09"/>
    <w:rsid w:val="005D1CE8"/>
    <w:rsid w:val="005D2FD1"/>
    <w:rsid w:val="005D4332"/>
    <w:rsid w:val="005E6C2A"/>
    <w:rsid w:val="005F61E1"/>
    <w:rsid w:val="005F694B"/>
    <w:rsid w:val="00613632"/>
    <w:rsid w:val="0061467C"/>
    <w:rsid w:val="006208C6"/>
    <w:rsid w:val="006211C0"/>
    <w:rsid w:val="00622A90"/>
    <w:rsid w:val="00623131"/>
    <w:rsid w:val="00624021"/>
    <w:rsid w:val="00627507"/>
    <w:rsid w:val="00627AED"/>
    <w:rsid w:val="0063111E"/>
    <w:rsid w:val="0063564A"/>
    <w:rsid w:val="00643A1C"/>
    <w:rsid w:val="0065186E"/>
    <w:rsid w:val="006522B4"/>
    <w:rsid w:val="00652A96"/>
    <w:rsid w:val="0067204F"/>
    <w:rsid w:val="00673636"/>
    <w:rsid w:val="00684506"/>
    <w:rsid w:val="006905F3"/>
    <w:rsid w:val="006935AF"/>
    <w:rsid w:val="006A101D"/>
    <w:rsid w:val="006A75DF"/>
    <w:rsid w:val="006A7D41"/>
    <w:rsid w:val="006C35D7"/>
    <w:rsid w:val="006D3707"/>
    <w:rsid w:val="006D4B49"/>
    <w:rsid w:val="006D7591"/>
    <w:rsid w:val="006E384B"/>
    <w:rsid w:val="006E6626"/>
    <w:rsid w:val="006F552E"/>
    <w:rsid w:val="00702613"/>
    <w:rsid w:val="00703AEF"/>
    <w:rsid w:val="00706BC0"/>
    <w:rsid w:val="0071089A"/>
    <w:rsid w:val="00712511"/>
    <w:rsid w:val="0071557A"/>
    <w:rsid w:val="00715E39"/>
    <w:rsid w:val="00720317"/>
    <w:rsid w:val="00722A55"/>
    <w:rsid w:val="007333EA"/>
    <w:rsid w:val="00735378"/>
    <w:rsid w:val="00736364"/>
    <w:rsid w:val="007379B2"/>
    <w:rsid w:val="00740A98"/>
    <w:rsid w:val="00743FED"/>
    <w:rsid w:val="00756D37"/>
    <w:rsid w:val="00757260"/>
    <w:rsid w:val="00757A68"/>
    <w:rsid w:val="00761DD8"/>
    <w:rsid w:val="00772587"/>
    <w:rsid w:val="007815DC"/>
    <w:rsid w:val="00791985"/>
    <w:rsid w:val="007A5D7B"/>
    <w:rsid w:val="007D3311"/>
    <w:rsid w:val="007D510B"/>
    <w:rsid w:val="007D5A1F"/>
    <w:rsid w:val="007E04C5"/>
    <w:rsid w:val="007E0B1A"/>
    <w:rsid w:val="00801C0D"/>
    <w:rsid w:val="0080445B"/>
    <w:rsid w:val="00804B3C"/>
    <w:rsid w:val="00826D88"/>
    <w:rsid w:val="00831F79"/>
    <w:rsid w:val="0084501D"/>
    <w:rsid w:val="00846B74"/>
    <w:rsid w:val="00850573"/>
    <w:rsid w:val="00851146"/>
    <w:rsid w:val="00852773"/>
    <w:rsid w:val="00852FCC"/>
    <w:rsid w:val="00853FF4"/>
    <w:rsid w:val="0086390D"/>
    <w:rsid w:val="00864BEF"/>
    <w:rsid w:val="008658C8"/>
    <w:rsid w:val="00865986"/>
    <w:rsid w:val="00885981"/>
    <w:rsid w:val="00890519"/>
    <w:rsid w:val="00890E92"/>
    <w:rsid w:val="008A3B38"/>
    <w:rsid w:val="008A59C7"/>
    <w:rsid w:val="008A6ABE"/>
    <w:rsid w:val="008C015D"/>
    <w:rsid w:val="008C5A24"/>
    <w:rsid w:val="008D5380"/>
    <w:rsid w:val="008D6EBA"/>
    <w:rsid w:val="008E32C1"/>
    <w:rsid w:val="008E79C5"/>
    <w:rsid w:val="008F023A"/>
    <w:rsid w:val="008F02A9"/>
    <w:rsid w:val="008F4526"/>
    <w:rsid w:val="009027C4"/>
    <w:rsid w:val="00903484"/>
    <w:rsid w:val="00903E56"/>
    <w:rsid w:val="00906EE8"/>
    <w:rsid w:val="00924307"/>
    <w:rsid w:val="0092794C"/>
    <w:rsid w:val="00931A04"/>
    <w:rsid w:val="0094283F"/>
    <w:rsid w:val="00943B65"/>
    <w:rsid w:val="00956CD7"/>
    <w:rsid w:val="00960AFC"/>
    <w:rsid w:val="0096369E"/>
    <w:rsid w:val="00965E3D"/>
    <w:rsid w:val="00970D3E"/>
    <w:rsid w:val="00971DAB"/>
    <w:rsid w:val="0097406E"/>
    <w:rsid w:val="009808D3"/>
    <w:rsid w:val="00982EB3"/>
    <w:rsid w:val="00983C37"/>
    <w:rsid w:val="00984FB8"/>
    <w:rsid w:val="009875E9"/>
    <w:rsid w:val="00993D68"/>
    <w:rsid w:val="00997ED6"/>
    <w:rsid w:val="009A35BD"/>
    <w:rsid w:val="009A4F17"/>
    <w:rsid w:val="009B4934"/>
    <w:rsid w:val="009B7C5D"/>
    <w:rsid w:val="009B7FA3"/>
    <w:rsid w:val="009C0585"/>
    <w:rsid w:val="009C183B"/>
    <w:rsid w:val="009C3E9E"/>
    <w:rsid w:val="009C5B12"/>
    <w:rsid w:val="009C7BDF"/>
    <w:rsid w:val="009D4229"/>
    <w:rsid w:val="009E67D7"/>
    <w:rsid w:val="009F19FF"/>
    <w:rsid w:val="009F23AE"/>
    <w:rsid w:val="009F384C"/>
    <w:rsid w:val="009F4409"/>
    <w:rsid w:val="00A06A28"/>
    <w:rsid w:val="00A06F11"/>
    <w:rsid w:val="00A11ADD"/>
    <w:rsid w:val="00A15F24"/>
    <w:rsid w:val="00A270C3"/>
    <w:rsid w:val="00A2764C"/>
    <w:rsid w:val="00A2789A"/>
    <w:rsid w:val="00A36306"/>
    <w:rsid w:val="00A37D73"/>
    <w:rsid w:val="00A4085E"/>
    <w:rsid w:val="00A422E4"/>
    <w:rsid w:val="00A46AC3"/>
    <w:rsid w:val="00A53628"/>
    <w:rsid w:val="00A5397C"/>
    <w:rsid w:val="00A54AFE"/>
    <w:rsid w:val="00A55459"/>
    <w:rsid w:val="00A55ADD"/>
    <w:rsid w:val="00A60079"/>
    <w:rsid w:val="00A60C8F"/>
    <w:rsid w:val="00A61ABB"/>
    <w:rsid w:val="00A62EC6"/>
    <w:rsid w:val="00A65252"/>
    <w:rsid w:val="00A704E0"/>
    <w:rsid w:val="00A707A2"/>
    <w:rsid w:val="00A75397"/>
    <w:rsid w:val="00A759D0"/>
    <w:rsid w:val="00A77710"/>
    <w:rsid w:val="00A841F7"/>
    <w:rsid w:val="00A91EEE"/>
    <w:rsid w:val="00A944D7"/>
    <w:rsid w:val="00AA02E7"/>
    <w:rsid w:val="00AA34E9"/>
    <w:rsid w:val="00AB0713"/>
    <w:rsid w:val="00AB0B65"/>
    <w:rsid w:val="00AB1792"/>
    <w:rsid w:val="00AB3897"/>
    <w:rsid w:val="00AB5FD3"/>
    <w:rsid w:val="00AB6395"/>
    <w:rsid w:val="00AC12F0"/>
    <w:rsid w:val="00AD24A4"/>
    <w:rsid w:val="00AD4575"/>
    <w:rsid w:val="00AD5067"/>
    <w:rsid w:val="00AD7878"/>
    <w:rsid w:val="00AD7E22"/>
    <w:rsid w:val="00AE24DB"/>
    <w:rsid w:val="00AE31EA"/>
    <w:rsid w:val="00AE49BA"/>
    <w:rsid w:val="00AE79EA"/>
    <w:rsid w:val="00AF2A6A"/>
    <w:rsid w:val="00AF420E"/>
    <w:rsid w:val="00AF630E"/>
    <w:rsid w:val="00B02650"/>
    <w:rsid w:val="00B027D7"/>
    <w:rsid w:val="00B12FCC"/>
    <w:rsid w:val="00B14C86"/>
    <w:rsid w:val="00B222EC"/>
    <w:rsid w:val="00B2324D"/>
    <w:rsid w:val="00B236F5"/>
    <w:rsid w:val="00B26E82"/>
    <w:rsid w:val="00B36E38"/>
    <w:rsid w:val="00B51782"/>
    <w:rsid w:val="00B63E4F"/>
    <w:rsid w:val="00B654A1"/>
    <w:rsid w:val="00B65674"/>
    <w:rsid w:val="00B72368"/>
    <w:rsid w:val="00B742F1"/>
    <w:rsid w:val="00B75B0F"/>
    <w:rsid w:val="00B82823"/>
    <w:rsid w:val="00B8307C"/>
    <w:rsid w:val="00B83C16"/>
    <w:rsid w:val="00B870DE"/>
    <w:rsid w:val="00BA42D5"/>
    <w:rsid w:val="00BA6363"/>
    <w:rsid w:val="00BB2331"/>
    <w:rsid w:val="00BB457D"/>
    <w:rsid w:val="00BC4C16"/>
    <w:rsid w:val="00BD03AE"/>
    <w:rsid w:val="00BD0C46"/>
    <w:rsid w:val="00BD4E02"/>
    <w:rsid w:val="00BD5271"/>
    <w:rsid w:val="00BD5661"/>
    <w:rsid w:val="00BD601E"/>
    <w:rsid w:val="00BE07D2"/>
    <w:rsid w:val="00BE11F3"/>
    <w:rsid w:val="00BE2B2C"/>
    <w:rsid w:val="00BE623D"/>
    <w:rsid w:val="00BE6482"/>
    <w:rsid w:val="00BE7C1B"/>
    <w:rsid w:val="00BF10FC"/>
    <w:rsid w:val="00BF1887"/>
    <w:rsid w:val="00BF5EDD"/>
    <w:rsid w:val="00C00F5C"/>
    <w:rsid w:val="00C013A7"/>
    <w:rsid w:val="00C01CDD"/>
    <w:rsid w:val="00C1297B"/>
    <w:rsid w:val="00C13E70"/>
    <w:rsid w:val="00C30E95"/>
    <w:rsid w:val="00C31F30"/>
    <w:rsid w:val="00C31FCF"/>
    <w:rsid w:val="00C35761"/>
    <w:rsid w:val="00C43875"/>
    <w:rsid w:val="00C44093"/>
    <w:rsid w:val="00C47E11"/>
    <w:rsid w:val="00C51981"/>
    <w:rsid w:val="00C531A2"/>
    <w:rsid w:val="00C55095"/>
    <w:rsid w:val="00C57A07"/>
    <w:rsid w:val="00C67A88"/>
    <w:rsid w:val="00C72612"/>
    <w:rsid w:val="00C73983"/>
    <w:rsid w:val="00C75781"/>
    <w:rsid w:val="00C82791"/>
    <w:rsid w:val="00C967BA"/>
    <w:rsid w:val="00C976E3"/>
    <w:rsid w:val="00CA299D"/>
    <w:rsid w:val="00CA6E37"/>
    <w:rsid w:val="00CC27DB"/>
    <w:rsid w:val="00CE2617"/>
    <w:rsid w:val="00CE5B71"/>
    <w:rsid w:val="00CF0F7D"/>
    <w:rsid w:val="00CF2C70"/>
    <w:rsid w:val="00CF6828"/>
    <w:rsid w:val="00D0222F"/>
    <w:rsid w:val="00D04F01"/>
    <w:rsid w:val="00D10C3C"/>
    <w:rsid w:val="00D10F98"/>
    <w:rsid w:val="00D12271"/>
    <w:rsid w:val="00D17C6A"/>
    <w:rsid w:val="00D21C30"/>
    <w:rsid w:val="00D22AC7"/>
    <w:rsid w:val="00D2459F"/>
    <w:rsid w:val="00D24E09"/>
    <w:rsid w:val="00D25438"/>
    <w:rsid w:val="00D353C5"/>
    <w:rsid w:val="00D361E4"/>
    <w:rsid w:val="00D44356"/>
    <w:rsid w:val="00D46AF5"/>
    <w:rsid w:val="00D47308"/>
    <w:rsid w:val="00D66066"/>
    <w:rsid w:val="00D7141D"/>
    <w:rsid w:val="00D7216E"/>
    <w:rsid w:val="00D7632B"/>
    <w:rsid w:val="00D773E1"/>
    <w:rsid w:val="00D774ED"/>
    <w:rsid w:val="00D82E10"/>
    <w:rsid w:val="00D83A6F"/>
    <w:rsid w:val="00D83CF2"/>
    <w:rsid w:val="00D96DA8"/>
    <w:rsid w:val="00D9782A"/>
    <w:rsid w:val="00DA4A1E"/>
    <w:rsid w:val="00DB5DC0"/>
    <w:rsid w:val="00DC3057"/>
    <w:rsid w:val="00DC40E9"/>
    <w:rsid w:val="00DD1818"/>
    <w:rsid w:val="00DD2848"/>
    <w:rsid w:val="00DE01E2"/>
    <w:rsid w:val="00DE4814"/>
    <w:rsid w:val="00DE4C91"/>
    <w:rsid w:val="00DE678F"/>
    <w:rsid w:val="00DE7A6B"/>
    <w:rsid w:val="00DF5B33"/>
    <w:rsid w:val="00DF7C38"/>
    <w:rsid w:val="00E0031E"/>
    <w:rsid w:val="00E07EBE"/>
    <w:rsid w:val="00E12BC2"/>
    <w:rsid w:val="00E14E2B"/>
    <w:rsid w:val="00E16F3B"/>
    <w:rsid w:val="00E201E6"/>
    <w:rsid w:val="00E21AE5"/>
    <w:rsid w:val="00E32663"/>
    <w:rsid w:val="00E56FAE"/>
    <w:rsid w:val="00E5704A"/>
    <w:rsid w:val="00E613E1"/>
    <w:rsid w:val="00E64784"/>
    <w:rsid w:val="00E73A90"/>
    <w:rsid w:val="00E75518"/>
    <w:rsid w:val="00E827A1"/>
    <w:rsid w:val="00E83FDB"/>
    <w:rsid w:val="00E85190"/>
    <w:rsid w:val="00E931C5"/>
    <w:rsid w:val="00EA2E96"/>
    <w:rsid w:val="00EA4997"/>
    <w:rsid w:val="00EC132C"/>
    <w:rsid w:val="00EC267E"/>
    <w:rsid w:val="00EC4A26"/>
    <w:rsid w:val="00EC666E"/>
    <w:rsid w:val="00EC7314"/>
    <w:rsid w:val="00ED14B7"/>
    <w:rsid w:val="00ED6926"/>
    <w:rsid w:val="00ED6A7C"/>
    <w:rsid w:val="00EE4893"/>
    <w:rsid w:val="00EE6946"/>
    <w:rsid w:val="00EF65B7"/>
    <w:rsid w:val="00F00B3B"/>
    <w:rsid w:val="00F0195F"/>
    <w:rsid w:val="00F0244E"/>
    <w:rsid w:val="00F032CE"/>
    <w:rsid w:val="00F05B18"/>
    <w:rsid w:val="00F114F8"/>
    <w:rsid w:val="00F16A44"/>
    <w:rsid w:val="00F3250B"/>
    <w:rsid w:val="00F32FFC"/>
    <w:rsid w:val="00F546A3"/>
    <w:rsid w:val="00F55446"/>
    <w:rsid w:val="00F5711E"/>
    <w:rsid w:val="00F65F6A"/>
    <w:rsid w:val="00F71223"/>
    <w:rsid w:val="00F82D1E"/>
    <w:rsid w:val="00F85A57"/>
    <w:rsid w:val="00F8608C"/>
    <w:rsid w:val="00F936CA"/>
    <w:rsid w:val="00FA0AFE"/>
    <w:rsid w:val="00FA7FA0"/>
    <w:rsid w:val="00FB2222"/>
    <w:rsid w:val="00FB42A6"/>
    <w:rsid w:val="00FC7E65"/>
    <w:rsid w:val="00FC7FBB"/>
    <w:rsid w:val="00FD79EA"/>
    <w:rsid w:val="00FD7A27"/>
    <w:rsid w:val="00FE0877"/>
    <w:rsid w:val="00FF5E47"/>
    <w:rsid w:val="00FF79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96C5D5"/>
  <w15:docId w15:val="{B4B37BB7-7CE6-4259-AF6D-65345AD3DA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6066"/>
    <w:pPr>
      <w:spacing w:line="240" w:lineRule="auto"/>
    </w:pPr>
    <w:rPr>
      <w:rFonts w:eastAsiaTheme="minorEastAsia"/>
      <w:sz w:val="24"/>
      <w:szCs w:val="20"/>
      <w:lang w:eastAsia="ja-JP"/>
    </w:rPr>
  </w:style>
  <w:style w:type="paragraph" w:styleId="Heading1">
    <w:name w:val="heading 1"/>
    <w:aliases w:val="MCheading1"/>
    <w:basedOn w:val="Normal"/>
    <w:link w:val="Heading1Char"/>
    <w:uiPriority w:val="99"/>
    <w:qFormat/>
    <w:rsid w:val="007815DC"/>
    <w:pPr>
      <w:keepNext/>
      <w:numPr>
        <w:numId w:val="8"/>
      </w:numPr>
      <w:tabs>
        <w:tab w:val="clear" w:pos="720"/>
      </w:tabs>
      <w:spacing w:before="120" w:after="120"/>
      <w:ind w:left="0" w:firstLine="0"/>
      <w:jc w:val="both"/>
      <w:outlineLvl w:val="0"/>
    </w:pPr>
    <w:rPr>
      <w:rFonts w:ascii="Arial" w:eastAsia="Times New Roman" w:hAnsi="Arial" w:cs="Times New Roman"/>
      <w:b/>
      <w:bCs/>
      <w:kern w:val="32"/>
      <w:sz w:val="20"/>
      <w:lang w:val="x-none" w:eastAsia="x-none"/>
    </w:rPr>
  </w:style>
  <w:style w:type="paragraph" w:styleId="Heading2">
    <w:name w:val="heading 2"/>
    <w:aliases w:val="MCheading2"/>
    <w:basedOn w:val="Normal"/>
    <w:link w:val="Heading2Char"/>
    <w:uiPriority w:val="99"/>
    <w:qFormat/>
    <w:rsid w:val="007815DC"/>
    <w:pPr>
      <w:widowControl w:val="0"/>
      <w:numPr>
        <w:ilvl w:val="1"/>
        <w:numId w:val="8"/>
      </w:numPr>
      <w:tabs>
        <w:tab w:val="clear" w:pos="720"/>
      </w:tabs>
      <w:spacing w:before="240" w:after="60"/>
      <w:ind w:left="0" w:firstLine="0"/>
      <w:jc w:val="both"/>
      <w:outlineLvl w:val="1"/>
    </w:pPr>
    <w:rPr>
      <w:rFonts w:ascii="Arial" w:eastAsia="Times New Roman" w:hAnsi="Arial" w:cs="Times New Roman"/>
      <w:bCs/>
      <w:iCs/>
      <w:sz w:val="20"/>
      <w:lang w:val="x-none" w:eastAsia="x-none"/>
    </w:rPr>
  </w:style>
  <w:style w:type="paragraph" w:styleId="Heading3">
    <w:name w:val="heading 3"/>
    <w:aliases w:val="MCheading3"/>
    <w:basedOn w:val="Normal"/>
    <w:link w:val="Heading3Char"/>
    <w:uiPriority w:val="99"/>
    <w:qFormat/>
    <w:rsid w:val="007815DC"/>
    <w:pPr>
      <w:keepNext/>
      <w:numPr>
        <w:ilvl w:val="2"/>
        <w:numId w:val="8"/>
      </w:numPr>
      <w:tabs>
        <w:tab w:val="clear" w:pos="2044"/>
        <w:tab w:val="left" w:pos="2592"/>
        <w:tab w:val="left" w:pos="3744"/>
        <w:tab w:val="left" w:pos="5184"/>
        <w:tab w:val="left" w:pos="6912"/>
      </w:tabs>
      <w:spacing w:before="120" w:after="0"/>
      <w:ind w:left="720" w:hanging="432"/>
      <w:jc w:val="both"/>
      <w:outlineLvl w:val="2"/>
    </w:pPr>
    <w:rPr>
      <w:rFonts w:ascii="Arial" w:eastAsia="Times New Roman" w:hAnsi="Arial" w:cs="Times New Roman"/>
      <w:bCs/>
      <w:sz w:val="20"/>
      <w:lang w:val="x-none" w:eastAsia="x-none"/>
    </w:rPr>
  </w:style>
  <w:style w:type="paragraph" w:styleId="Heading4">
    <w:name w:val="heading 4"/>
    <w:aliases w:val="MCheadin4"/>
    <w:basedOn w:val="Normal"/>
    <w:link w:val="Heading4Char"/>
    <w:uiPriority w:val="99"/>
    <w:qFormat/>
    <w:rsid w:val="007815DC"/>
    <w:pPr>
      <w:keepNext/>
      <w:numPr>
        <w:ilvl w:val="3"/>
        <w:numId w:val="8"/>
      </w:numPr>
      <w:tabs>
        <w:tab w:val="clear" w:pos="2591"/>
        <w:tab w:val="left" w:pos="1584"/>
        <w:tab w:val="left" w:pos="3744"/>
        <w:tab w:val="left" w:pos="5184"/>
        <w:tab w:val="left" w:pos="6912"/>
      </w:tabs>
      <w:spacing w:before="120" w:after="120"/>
      <w:ind w:left="864" w:hanging="144"/>
      <w:jc w:val="both"/>
      <w:outlineLvl w:val="3"/>
    </w:pPr>
    <w:rPr>
      <w:rFonts w:ascii="Arial" w:eastAsia="Times New Roman" w:hAnsi="Arial" w:cs="Times New Roman"/>
      <w:bCs/>
      <w:sz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66066"/>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99"/>
    <w:qFormat/>
    <w:rsid w:val="00D66066"/>
    <w:pPr>
      <w:spacing w:after="0"/>
      <w:ind w:left="720"/>
    </w:pPr>
    <w:rPr>
      <w:rFonts w:ascii="Times New Roman" w:eastAsia="Times New Roman" w:hAnsi="Times New Roman" w:cs="Times New Roman"/>
      <w:szCs w:val="24"/>
      <w:lang w:eastAsia="en-GB"/>
    </w:rPr>
  </w:style>
  <w:style w:type="paragraph" w:customStyle="1" w:styleId="Default">
    <w:name w:val="Default"/>
    <w:rsid w:val="00D66066"/>
    <w:pPr>
      <w:autoSpaceDE w:val="0"/>
      <w:autoSpaceDN w:val="0"/>
      <w:adjustRightInd w:val="0"/>
      <w:spacing w:after="0" w:line="240" w:lineRule="auto"/>
    </w:pPr>
    <w:rPr>
      <w:rFonts w:ascii="Syntax" w:eastAsia="MS ??" w:hAnsi="Syntax" w:cs="Syntax"/>
      <w:color w:val="000000"/>
      <w:sz w:val="24"/>
      <w:szCs w:val="24"/>
      <w:lang w:eastAsia="en-GB"/>
    </w:rPr>
  </w:style>
  <w:style w:type="character" w:customStyle="1" w:styleId="ListParagraphChar">
    <w:name w:val="List Paragraph Char"/>
    <w:link w:val="ListParagraph"/>
    <w:uiPriority w:val="99"/>
    <w:rsid w:val="00D66066"/>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804B3C"/>
    <w:pPr>
      <w:tabs>
        <w:tab w:val="center" w:pos="4513"/>
        <w:tab w:val="right" w:pos="9026"/>
      </w:tabs>
      <w:spacing w:after="0"/>
    </w:pPr>
  </w:style>
  <w:style w:type="character" w:customStyle="1" w:styleId="HeaderChar">
    <w:name w:val="Header Char"/>
    <w:basedOn w:val="DefaultParagraphFont"/>
    <w:link w:val="Header"/>
    <w:uiPriority w:val="99"/>
    <w:rsid w:val="00804B3C"/>
    <w:rPr>
      <w:rFonts w:eastAsiaTheme="minorEastAsia"/>
      <w:sz w:val="24"/>
      <w:szCs w:val="20"/>
      <w:lang w:val="en-US" w:eastAsia="ja-JP"/>
    </w:rPr>
  </w:style>
  <w:style w:type="paragraph" w:styleId="Footer">
    <w:name w:val="footer"/>
    <w:basedOn w:val="Normal"/>
    <w:link w:val="FooterChar"/>
    <w:uiPriority w:val="99"/>
    <w:unhideWhenUsed/>
    <w:rsid w:val="00804B3C"/>
    <w:pPr>
      <w:tabs>
        <w:tab w:val="center" w:pos="4513"/>
        <w:tab w:val="right" w:pos="9026"/>
      </w:tabs>
      <w:spacing w:after="0"/>
    </w:pPr>
  </w:style>
  <w:style w:type="character" w:customStyle="1" w:styleId="FooterChar">
    <w:name w:val="Footer Char"/>
    <w:basedOn w:val="DefaultParagraphFont"/>
    <w:link w:val="Footer"/>
    <w:uiPriority w:val="99"/>
    <w:rsid w:val="00804B3C"/>
    <w:rPr>
      <w:rFonts w:eastAsiaTheme="minorEastAsia"/>
      <w:sz w:val="24"/>
      <w:szCs w:val="20"/>
      <w:lang w:val="en-US" w:eastAsia="ja-JP"/>
    </w:rPr>
  </w:style>
  <w:style w:type="character" w:styleId="CommentReference">
    <w:name w:val="annotation reference"/>
    <w:basedOn w:val="DefaultParagraphFont"/>
    <w:uiPriority w:val="99"/>
    <w:semiHidden/>
    <w:unhideWhenUsed/>
    <w:rsid w:val="00804B3C"/>
    <w:rPr>
      <w:sz w:val="16"/>
      <w:szCs w:val="16"/>
    </w:rPr>
  </w:style>
  <w:style w:type="paragraph" w:styleId="CommentText">
    <w:name w:val="annotation text"/>
    <w:basedOn w:val="Normal"/>
    <w:link w:val="CommentTextChar"/>
    <w:uiPriority w:val="99"/>
    <w:semiHidden/>
    <w:unhideWhenUsed/>
    <w:rsid w:val="00804B3C"/>
    <w:rPr>
      <w:sz w:val="20"/>
    </w:rPr>
  </w:style>
  <w:style w:type="character" w:customStyle="1" w:styleId="CommentTextChar">
    <w:name w:val="Comment Text Char"/>
    <w:basedOn w:val="DefaultParagraphFont"/>
    <w:link w:val="CommentText"/>
    <w:uiPriority w:val="99"/>
    <w:semiHidden/>
    <w:rsid w:val="00804B3C"/>
    <w:rPr>
      <w:rFonts w:eastAsiaTheme="minorEastAsia"/>
      <w:sz w:val="20"/>
      <w:szCs w:val="20"/>
      <w:lang w:val="en-US" w:eastAsia="ja-JP"/>
    </w:rPr>
  </w:style>
  <w:style w:type="paragraph" w:styleId="CommentSubject">
    <w:name w:val="annotation subject"/>
    <w:basedOn w:val="CommentText"/>
    <w:next w:val="CommentText"/>
    <w:link w:val="CommentSubjectChar"/>
    <w:uiPriority w:val="99"/>
    <w:semiHidden/>
    <w:unhideWhenUsed/>
    <w:rsid w:val="00804B3C"/>
    <w:rPr>
      <w:b/>
      <w:bCs/>
    </w:rPr>
  </w:style>
  <w:style w:type="character" w:customStyle="1" w:styleId="CommentSubjectChar">
    <w:name w:val="Comment Subject Char"/>
    <w:basedOn w:val="CommentTextChar"/>
    <w:link w:val="CommentSubject"/>
    <w:uiPriority w:val="99"/>
    <w:semiHidden/>
    <w:rsid w:val="00804B3C"/>
    <w:rPr>
      <w:rFonts w:eastAsiaTheme="minorEastAsia"/>
      <w:b/>
      <w:bCs/>
      <w:sz w:val="20"/>
      <w:szCs w:val="20"/>
      <w:lang w:val="en-US" w:eastAsia="ja-JP"/>
    </w:rPr>
  </w:style>
  <w:style w:type="paragraph" w:styleId="BalloonText">
    <w:name w:val="Balloon Text"/>
    <w:basedOn w:val="Normal"/>
    <w:link w:val="BalloonTextChar"/>
    <w:uiPriority w:val="99"/>
    <w:semiHidden/>
    <w:unhideWhenUsed/>
    <w:rsid w:val="00804B3C"/>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804B3C"/>
    <w:rPr>
      <w:rFonts w:ascii="Tahoma" w:eastAsiaTheme="minorEastAsia" w:hAnsi="Tahoma" w:cs="Tahoma"/>
      <w:sz w:val="16"/>
      <w:szCs w:val="16"/>
      <w:lang w:val="en-US" w:eastAsia="ja-JP"/>
    </w:rPr>
  </w:style>
  <w:style w:type="paragraph" w:styleId="NoSpacing">
    <w:name w:val="No Spacing"/>
    <w:link w:val="NoSpacingChar"/>
    <w:uiPriority w:val="1"/>
    <w:qFormat/>
    <w:rsid w:val="00E64784"/>
    <w:pPr>
      <w:spacing w:after="0" w:line="240" w:lineRule="auto"/>
    </w:pPr>
  </w:style>
  <w:style w:type="character" w:customStyle="1" w:styleId="NoSpacingChar">
    <w:name w:val="No Spacing Char"/>
    <w:basedOn w:val="DefaultParagraphFont"/>
    <w:link w:val="NoSpacing"/>
    <w:uiPriority w:val="1"/>
    <w:rsid w:val="004E135A"/>
  </w:style>
  <w:style w:type="character" w:styleId="Hyperlink">
    <w:name w:val="Hyperlink"/>
    <w:basedOn w:val="DefaultParagraphFont"/>
    <w:uiPriority w:val="99"/>
    <w:unhideWhenUsed/>
    <w:rsid w:val="004438EA"/>
    <w:rPr>
      <w:color w:val="0000FF" w:themeColor="hyperlink"/>
      <w:u w:val="single"/>
    </w:rPr>
  </w:style>
  <w:style w:type="character" w:customStyle="1" w:styleId="Heading1Char">
    <w:name w:val="Heading 1 Char"/>
    <w:aliases w:val="MCheading1 Char"/>
    <w:basedOn w:val="DefaultParagraphFont"/>
    <w:link w:val="Heading1"/>
    <w:uiPriority w:val="99"/>
    <w:rsid w:val="007815DC"/>
    <w:rPr>
      <w:rFonts w:ascii="Arial" w:eastAsia="Times New Roman" w:hAnsi="Arial" w:cs="Times New Roman"/>
      <w:b/>
      <w:bCs/>
      <w:kern w:val="32"/>
      <w:sz w:val="20"/>
      <w:szCs w:val="20"/>
      <w:lang w:val="x-none" w:eastAsia="x-none"/>
    </w:rPr>
  </w:style>
  <w:style w:type="character" w:customStyle="1" w:styleId="Heading2Char">
    <w:name w:val="Heading 2 Char"/>
    <w:aliases w:val="MCheading2 Char"/>
    <w:basedOn w:val="DefaultParagraphFont"/>
    <w:link w:val="Heading2"/>
    <w:uiPriority w:val="99"/>
    <w:rsid w:val="007815DC"/>
    <w:rPr>
      <w:rFonts w:ascii="Arial" w:eastAsia="Times New Roman" w:hAnsi="Arial" w:cs="Times New Roman"/>
      <w:bCs/>
      <w:iCs/>
      <w:sz w:val="20"/>
      <w:szCs w:val="20"/>
      <w:lang w:val="x-none" w:eastAsia="x-none"/>
    </w:rPr>
  </w:style>
  <w:style w:type="character" w:customStyle="1" w:styleId="Heading3Char">
    <w:name w:val="Heading 3 Char"/>
    <w:aliases w:val="MCheading3 Char"/>
    <w:basedOn w:val="DefaultParagraphFont"/>
    <w:link w:val="Heading3"/>
    <w:uiPriority w:val="99"/>
    <w:rsid w:val="007815DC"/>
    <w:rPr>
      <w:rFonts w:ascii="Arial" w:eastAsia="Times New Roman" w:hAnsi="Arial" w:cs="Times New Roman"/>
      <w:bCs/>
      <w:sz w:val="20"/>
      <w:szCs w:val="20"/>
      <w:lang w:val="x-none" w:eastAsia="x-none"/>
    </w:rPr>
  </w:style>
  <w:style w:type="character" w:customStyle="1" w:styleId="Heading4Char">
    <w:name w:val="Heading 4 Char"/>
    <w:aliases w:val="MCheadin4 Char"/>
    <w:basedOn w:val="DefaultParagraphFont"/>
    <w:link w:val="Heading4"/>
    <w:uiPriority w:val="99"/>
    <w:rsid w:val="007815DC"/>
    <w:rPr>
      <w:rFonts w:ascii="Arial" w:eastAsia="Times New Roman" w:hAnsi="Arial" w:cs="Times New Roman"/>
      <w:bCs/>
      <w:sz w:val="20"/>
      <w:szCs w:val="20"/>
      <w:lang w:val="x-none" w:eastAsia="x-none"/>
    </w:rPr>
  </w:style>
  <w:style w:type="paragraph" w:customStyle="1" w:styleId="BulletMOI">
    <w:name w:val="Bullet MOI"/>
    <w:basedOn w:val="Normal"/>
    <w:rsid w:val="002B3D35"/>
    <w:pPr>
      <w:numPr>
        <w:numId w:val="9"/>
      </w:numPr>
      <w:tabs>
        <w:tab w:val="left" w:pos="720"/>
      </w:tabs>
      <w:spacing w:after="0"/>
      <w:jc w:val="both"/>
    </w:pPr>
    <w:rPr>
      <w:rFonts w:ascii="Arial" w:eastAsia="Arial" w:hAnsi="Arial" w:cs="Arial"/>
      <w:sz w:val="22"/>
      <w:szCs w:val="22"/>
      <w:lang w:eastAsia="en-GB"/>
    </w:rPr>
  </w:style>
  <w:style w:type="paragraph" w:styleId="BodyText">
    <w:name w:val="Body Text"/>
    <w:basedOn w:val="Normal"/>
    <w:link w:val="BodyTextChar"/>
    <w:uiPriority w:val="99"/>
    <w:semiHidden/>
    <w:rsid w:val="004E6790"/>
    <w:pPr>
      <w:spacing w:after="0"/>
    </w:pPr>
    <w:rPr>
      <w:rFonts w:ascii="Arial" w:eastAsia="Times New Roman" w:hAnsi="Arial" w:cs="Times New Roman"/>
      <w:sz w:val="20"/>
      <w:lang w:val="x-none" w:eastAsia="x-none"/>
    </w:rPr>
  </w:style>
  <w:style w:type="character" w:customStyle="1" w:styleId="BodyTextChar">
    <w:name w:val="Body Text Char"/>
    <w:basedOn w:val="DefaultParagraphFont"/>
    <w:link w:val="BodyText"/>
    <w:uiPriority w:val="99"/>
    <w:semiHidden/>
    <w:rsid w:val="004E6790"/>
    <w:rPr>
      <w:rFonts w:ascii="Arial" w:eastAsia="Times New Roman" w:hAnsi="Arial" w:cs="Times New Roman"/>
      <w:sz w:val="20"/>
      <w:szCs w:val="20"/>
      <w:lang w:val="x-none" w:eastAsia="x-none"/>
    </w:rPr>
  </w:style>
  <w:style w:type="paragraph" w:styleId="Revision">
    <w:name w:val="Revision"/>
    <w:hidden/>
    <w:uiPriority w:val="99"/>
    <w:semiHidden/>
    <w:rsid w:val="0084501D"/>
    <w:pPr>
      <w:spacing w:after="0" w:line="240" w:lineRule="auto"/>
    </w:pPr>
    <w:rPr>
      <w:rFonts w:eastAsiaTheme="minorEastAsia"/>
      <w:sz w:val="24"/>
      <w:szCs w:val="20"/>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516770">
      <w:bodyDiv w:val="1"/>
      <w:marLeft w:val="0"/>
      <w:marRight w:val="0"/>
      <w:marTop w:val="0"/>
      <w:marBottom w:val="0"/>
      <w:divBdr>
        <w:top w:val="none" w:sz="0" w:space="0" w:color="auto"/>
        <w:left w:val="none" w:sz="0" w:space="0" w:color="auto"/>
        <w:bottom w:val="none" w:sz="0" w:space="0" w:color="auto"/>
        <w:right w:val="none" w:sz="0" w:space="0" w:color="auto"/>
      </w:divBdr>
    </w:div>
    <w:div w:id="579412569">
      <w:bodyDiv w:val="1"/>
      <w:marLeft w:val="0"/>
      <w:marRight w:val="0"/>
      <w:marTop w:val="0"/>
      <w:marBottom w:val="0"/>
      <w:divBdr>
        <w:top w:val="none" w:sz="0" w:space="0" w:color="auto"/>
        <w:left w:val="none" w:sz="0" w:space="0" w:color="auto"/>
        <w:bottom w:val="none" w:sz="0" w:space="0" w:color="auto"/>
        <w:right w:val="none" w:sz="0" w:space="0" w:color="auto"/>
      </w:divBdr>
      <w:divsChild>
        <w:div w:id="329022103">
          <w:marLeft w:val="0"/>
          <w:marRight w:val="0"/>
          <w:marTop w:val="0"/>
          <w:marBottom w:val="0"/>
          <w:divBdr>
            <w:top w:val="none" w:sz="0" w:space="0" w:color="auto"/>
            <w:left w:val="none" w:sz="0" w:space="0" w:color="auto"/>
            <w:bottom w:val="none" w:sz="0" w:space="0" w:color="auto"/>
            <w:right w:val="none" w:sz="0" w:space="0" w:color="auto"/>
          </w:divBdr>
        </w:div>
      </w:divsChild>
    </w:div>
    <w:div w:id="635450225">
      <w:bodyDiv w:val="1"/>
      <w:marLeft w:val="0"/>
      <w:marRight w:val="0"/>
      <w:marTop w:val="0"/>
      <w:marBottom w:val="0"/>
      <w:divBdr>
        <w:top w:val="none" w:sz="0" w:space="0" w:color="auto"/>
        <w:left w:val="none" w:sz="0" w:space="0" w:color="auto"/>
        <w:bottom w:val="none" w:sz="0" w:space="0" w:color="auto"/>
        <w:right w:val="none" w:sz="0" w:space="0" w:color="auto"/>
      </w:divBdr>
    </w:div>
    <w:div w:id="775291804">
      <w:bodyDiv w:val="1"/>
      <w:marLeft w:val="0"/>
      <w:marRight w:val="0"/>
      <w:marTop w:val="0"/>
      <w:marBottom w:val="0"/>
      <w:divBdr>
        <w:top w:val="none" w:sz="0" w:space="0" w:color="auto"/>
        <w:left w:val="none" w:sz="0" w:space="0" w:color="auto"/>
        <w:bottom w:val="none" w:sz="0" w:space="0" w:color="auto"/>
        <w:right w:val="none" w:sz="0" w:space="0" w:color="auto"/>
      </w:divBdr>
    </w:div>
    <w:div w:id="828908816">
      <w:bodyDiv w:val="1"/>
      <w:marLeft w:val="0"/>
      <w:marRight w:val="0"/>
      <w:marTop w:val="0"/>
      <w:marBottom w:val="0"/>
      <w:divBdr>
        <w:top w:val="none" w:sz="0" w:space="0" w:color="auto"/>
        <w:left w:val="none" w:sz="0" w:space="0" w:color="auto"/>
        <w:bottom w:val="none" w:sz="0" w:space="0" w:color="auto"/>
        <w:right w:val="none" w:sz="0" w:space="0" w:color="auto"/>
      </w:divBdr>
    </w:div>
    <w:div w:id="1126896171">
      <w:bodyDiv w:val="1"/>
      <w:marLeft w:val="0"/>
      <w:marRight w:val="0"/>
      <w:marTop w:val="0"/>
      <w:marBottom w:val="0"/>
      <w:divBdr>
        <w:top w:val="none" w:sz="0" w:space="0" w:color="auto"/>
        <w:left w:val="none" w:sz="0" w:space="0" w:color="auto"/>
        <w:bottom w:val="none" w:sz="0" w:space="0" w:color="auto"/>
        <w:right w:val="none" w:sz="0" w:space="0" w:color="auto"/>
      </w:divBdr>
    </w:div>
    <w:div w:id="1243762478">
      <w:bodyDiv w:val="1"/>
      <w:marLeft w:val="0"/>
      <w:marRight w:val="0"/>
      <w:marTop w:val="0"/>
      <w:marBottom w:val="0"/>
      <w:divBdr>
        <w:top w:val="none" w:sz="0" w:space="0" w:color="auto"/>
        <w:left w:val="none" w:sz="0" w:space="0" w:color="auto"/>
        <w:bottom w:val="none" w:sz="0" w:space="0" w:color="auto"/>
        <w:right w:val="none" w:sz="0" w:space="0" w:color="auto"/>
      </w:divBdr>
      <w:divsChild>
        <w:div w:id="15271935">
          <w:marLeft w:val="0"/>
          <w:marRight w:val="0"/>
          <w:marTop w:val="0"/>
          <w:marBottom w:val="0"/>
          <w:divBdr>
            <w:top w:val="none" w:sz="0" w:space="0" w:color="auto"/>
            <w:left w:val="none" w:sz="0" w:space="0" w:color="auto"/>
            <w:bottom w:val="none" w:sz="0" w:space="0" w:color="auto"/>
            <w:right w:val="none" w:sz="0" w:space="0" w:color="auto"/>
          </w:divBdr>
        </w:div>
      </w:divsChild>
    </w:div>
    <w:div w:id="1602297110">
      <w:bodyDiv w:val="1"/>
      <w:marLeft w:val="0"/>
      <w:marRight w:val="0"/>
      <w:marTop w:val="0"/>
      <w:marBottom w:val="0"/>
      <w:divBdr>
        <w:top w:val="none" w:sz="0" w:space="0" w:color="auto"/>
        <w:left w:val="none" w:sz="0" w:space="0" w:color="auto"/>
        <w:bottom w:val="none" w:sz="0" w:space="0" w:color="auto"/>
        <w:right w:val="none" w:sz="0" w:space="0" w:color="auto"/>
      </w:divBdr>
    </w:div>
    <w:div w:id="1638759113">
      <w:bodyDiv w:val="1"/>
      <w:marLeft w:val="0"/>
      <w:marRight w:val="0"/>
      <w:marTop w:val="0"/>
      <w:marBottom w:val="0"/>
      <w:divBdr>
        <w:top w:val="none" w:sz="0" w:space="0" w:color="auto"/>
        <w:left w:val="none" w:sz="0" w:space="0" w:color="auto"/>
        <w:bottom w:val="none" w:sz="0" w:space="0" w:color="auto"/>
        <w:right w:val="none" w:sz="0" w:space="0" w:color="auto"/>
      </w:divBdr>
    </w:div>
    <w:div w:id="1716926374">
      <w:bodyDiv w:val="1"/>
      <w:marLeft w:val="0"/>
      <w:marRight w:val="0"/>
      <w:marTop w:val="0"/>
      <w:marBottom w:val="0"/>
      <w:divBdr>
        <w:top w:val="none" w:sz="0" w:space="0" w:color="auto"/>
        <w:left w:val="none" w:sz="0" w:space="0" w:color="auto"/>
        <w:bottom w:val="none" w:sz="0" w:space="0" w:color="auto"/>
        <w:right w:val="none" w:sz="0" w:space="0" w:color="auto"/>
      </w:divBdr>
    </w:div>
    <w:div w:id="1746565038">
      <w:bodyDiv w:val="1"/>
      <w:marLeft w:val="0"/>
      <w:marRight w:val="0"/>
      <w:marTop w:val="0"/>
      <w:marBottom w:val="0"/>
      <w:divBdr>
        <w:top w:val="none" w:sz="0" w:space="0" w:color="auto"/>
        <w:left w:val="none" w:sz="0" w:space="0" w:color="auto"/>
        <w:bottom w:val="none" w:sz="0" w:space="0" w:color="auto"/>
        <w:right w:val="none" w:sz="0" w:space="0" w:color="auto"/>
      </w:divBdr>
    </w:div>
    <w:div w:id="1887838326">
      <w:bodyDiv w:val="1"/>
      <w:marLeft w:val="0"/>
      <w:marRight w:val="0"/>
      <w:marTop w:val="0"/>
      <w:marBottom w:val="0"/>
      <w:divBdr>
        <w:top w:val="none" w:sz="0" w:space="0" w:color="auto"/>
        <w:left w:val="none" w:sz="0" w:space="0" w:color="auto"/>
        <w:bottom w:val="none" w:sz="0" w:space="0" w:color="auto"/>
        <w:right w:val="none" w:sz="0" w:space="0" w:color="auto"/>
      </w:divBdr>
      <w:divsChild>
        <w:div w:id="18033796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ncolnshirewestccg.nhs.uk/"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yperlink" Target="http://www.dh.gov.uk/en/Publicationsandstatistics/Publications/PublicationsPolicyAndGuidance/DH116383"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cc-cic.org.uk/article/gps-and-pharmacists-special-interests-gpwsi-and-phwsi"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1.gif"/><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www.research-lincs.org.uk/"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71D7C1C4-649C-47E6-A5E7-AB93842F3B8E}">
  <ds:schemaRefs>
    <ds:schemaRef ds:uri="http://schemas.openxmlformats.org/officeDocument/2006/bibliography"/>
  </ds:schemaRefs>
</ds:datastoreItem>
</file>

<file path=customXml/itemProps2.xml><?xml version="1.0" encoding="utf-8"?>
<ds:datastoreItem xmlns:ds="http://schemas.openxmlformats.org/officeDocument/2006/customXml" ds:itemID="{ECED71B0-A219-49E2-ADC3-558B3D49BF3D}"/>
</file>

<file path=customXml/itemProps3.xml><?xml version="1.0" encoding="utf-8"?>
<ds:datastoreItem xmlns:ds="http://schemas.openxmlformats.org/officeDocument/2006/customXml" ds:itemID="{F6255FF3-61A1-46B5-9E10-0DFB8CD873F0}"/>
</file>

<file path=customXml/itemProps4.xml><?xml version="1.0" encoding="utf-8"?>
<ds:datastoreItem xmlns:ds="http://schemas.openxmlformats.org/officeDocument/2006/customXml" ds:itemID="{E2E967E3-3C13-48EA-ACBC-7FDD7633119D}"/>
</file>

<file path=docProps/app.xml><?xml version="1.0" encoding="utf-8"?>
<Properties xmlns="http://schemas.openxmlformats.org/officeDocument/2006/extended-properties" xmlns:vt="http://schemas.openxmlformats.org/officeDocument/2006/docPropsVTypes">
  <Template>Normal</Template>
  <TotalTime>0</TotalTime>
  <Pages>25</Pages>
  <Words>5165</Words>
  <Characters>29443</Characters>
  <Application>Microsoft Office Word</Application>
  <DocSecurity>4</DocSecurity>
  <Lines>245</Lines>
  <Paragraphs>69</Paragraphs>
  <ScaleCrop>false</ScaleCrop>
  <HeadingPairs>
    <vt:vector size="2" baseType="variant">
      <vt:variant>
        <vt:lpstr>Title</vt:lpstr>
      </vt:variant>
      <vt:variant>
        <vt:i4>1</vt:i4>
      </vt:variant>
    </vt:vector>
  </HeadingPairs>
  <TitlesOfParts>
    <vt:vector size="1" baseType="lpstr">
      <vt:lpstr/>
    </vt:vector>
  </TitlesOfParts>
  <Company>NHSL ICT Shared Services</Company>
  <LinksUpToDate>false</LinksUpToDate>
  <CharactersWithSpaces>34539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Val.Blankley@LincolnshireWestCCG.nhs.uk</dc:creator>
  <cp:lastModifiedBy>Parker, Lindsay (NHS ARDEN AND GREATER EAST MIDLANDS COMMISSIONING SUPPORT UNIT)</cp:lastModifiedBy>
  <cp:revision>2</cp:revision>
  <cp:lastPrinted>2013-08-21T10:32:00Z</cp:lastPrinted>
  <dcterms:created xsi:type="dcterms:W3CDTF">2023-10-24T14:49:00Z</dcterms:created>
  <dcterms:modified xsi:type="dcterms:W3CDTF">2023-10-24T14:49:00Z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