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655A2" w14:textId="72023B9A" w:rsidR="00516882" w:rsidRPr="00D52C3F" w:rsidRDefault="00830618">
      <w:pPr>
        <w:pStyle w:val="Title"/>
        <w:spacing w:after="120" w:line="276" w:lineRule="auto"/>
        <w:rPr>
          <w:rFonts w:ascii="Arial" w:hAnsi="Arial" w:cs="Arial"/>
          <w:color w:val="auto"/>
        </w:rPr>
      </w:pPr>
      <w:r w:rsidRPr="00D52C3F">
        <w:rPr>
          <w:rFonts w:ascii="Arial" w:hAnsi="Arial" w:cs="Arial"/>
          <w:color w:val="auto"/>
        </w:rPr>
        <w:t>Living with sensory loss in Lincolnshire</w:t>
      </w:r>
      <w:r w:rsidR="00D52C3F" w:rsidRPr="00D52C3F">
        <w:rPr>
          <w:rFonts w:ascii="Arial" w:eastAsia="Arial" w:hAnsi="Arial" w:cstheme="minorBidi"/>
          <w:noProof/>
          <w:color w:val="auto"/>
          <w:spacing w:val="0"/>
          <w:kern w:val="0"/>
          <w:sz w:val="22"/>
          <w:szCs w:val="22"/>
        </w:rPr>
        <w:t xml:space="preserve"> </w:t>
      </w:r>
    </w:p>
    <w:p w14:paraId="26BFD9D5" w14:textId="77777777" w:rsidR="00516882" w:rsidRPr="00D52C3F" w:rsidRDefault="00830618" w:rsidP="00D52C3F">
      <w:pPr>
        <w:pStyle w:val="Heading1"/>
        <w:spacing w:before="0" w:after="120"/>
        <w:rPr>
          <w:rFonts w:ascii="Arial" w:hAnsi="Arial" w:cs="Arial"/>
          <w:color w:val="auto"/>
        </w:rPr>
      </w:pPr>
      <w:r w:rsidRPr="00D52C3F">
        <w:rPr>
          <w:rFonts w:ascii="Arial" w:hAnsi="Arial" w:cs="Arial"/>
          <w:color w:val="auto"/>
        </w:rPr>
        <w:t>Engagement and survey report_FINAL</w:t>
      </w:r>
    </w:p>
    <w:p w14:paraId="291479C7" w14:textId="77777777" w:rsidR="00516882" w:rsidRPr="00D52C3F" w:rsidRDefault="00830618" w:rsidP="00D52C3F">
      <w:pPr>
        <w:spacing w:after="0"/>
        <w:rPr>
          <w:rFonts w:cs="Arial"/>
        </w:rPr>
      </w:pPr>
      <w:r w:rsidRPr="00D52C3F">
        <w:rPr>
          <w:rFonts w:cs="Arial"/>
        </w:rPr>
        <w:t>Plain text accessible conversion</w:t>
      </w:r>
    </w:p>
    <w:p w14:paraId="11908004" w14:textId="77777777" w:rsidR="00516882" w:rsidRPr="00D52C3F" w:rsidRDefault="00830618" w:rsidP="00D52C3F">
      <w:pPr>
        <w:spacing w:after="0"/>
        <w:rPr>
          <w:rFonts w:cs="Arial"/>
        </w:rPr>
      </w:pPr>
      <w:r w:rsidRPr="00D52C3F">
        <w:rPr>
          <w:rFonts w:cs="Arial"/>
        </w:rPr>
        <w:t>June 2026</w:t>
      </w:r>
    </w:p>
    <w:p w14:paraId="6F8BE02F" w14:textId="77777777" w:rsidR="00516882" w:rsidRPr="00D52C3F" w:rsidRDefault="00830618" w:rsidP="00D52C3F">
      <w:pPr>
        <w:spacing w:after="0"/>
        <w:rPr>
          <w:rFonts w:cs="Arial"/>
        </w:rPr>
      </w:pPr>
      <w:r w:rsidRPr="00D52C3F">
        <w:rPr>
          <w:rFonts w:cs="Arial"/>
        </w:rPr>
        <w:t>Author: Diane Hansen – ICB Engagement Team</w:t>
      </w:r>
    </w:p>
    <w:p w14:paraId="642456E5" w14:textId="77777777" w:rsidR="00516882" w:rsidRDefault="00830618" w:rsidP="00D52C3F">
      <w:pPr>
        <w:spacing w:after="0"/>
        <w:rPr>
          <w:rFonts w:cs="Arial"/>
        </w:rPr>
      </w:pPr>
      <w:r w:rsidRPr="00D52C3F">
        <w:rPr>
          <w:rFonts w:cs="Arial"/>
        </w:rPr>
        <w:t>Source file: Sensory Impairment_Engagement activities_FINAL_JUNE2026_v1.0.pptx</w:t>
      </w:r>
    </w:p>
    <w:p w14:paraId="366B0BC0" w14:textId="77777777" w:rsidR="00D52C3F" w:rsidRPr="00D52C3F" w:rsidRDefault="00D52C3F" w:rsidP="00D52C3F">
      <w:pPr>
        <w:spacing w:after="0"/>
        <w:rPr>
          <w:rFonts w:cs="Arial"/>
        </w:rPr>
      </w:pPr>
    </w:p>
    <w:p w14:paraId="612677B7" w14:textId="60B69354" w:rsidR="00516882" w:rsidRPr="00D52C3F" w:rsidRDefault="00830618">
      <w:pPr>
        <w:spacing w:after="120"/>
        <w:rPr>
          <w:rFonts w:cs="Arial"/>
        </w:rPr>
      </w:pPr>
      <w:r w:rsidRPr="00D52C3F">
        <w:rPr>
          <w:rFonts w:cs="Arial"/>
        </w:rPr>
        <w:t xml:space="preserve">Accessibility note: This version converts the PowerPoint </w:t>
      </w:r>
      <w:r w:rsidR="00E076D2" w:rsidRPr="00D52C3F">
        <w:rPr>
          <w:rFonts w:cs="Arial"/>
        </w:rPr>
        <w:t xml:space="preserve">report </w:t>
      </w:r>
      <w:r w:rsidRPr="00D52C3F">
        <w:rPr>
          <w:rFonts w:cs="Arial"/>
        </w:rPr>
        <w:t xml:space="preserve">into a linear, readable Word document for assistive technology. Visual branding, </w:t>
      </w:r>
      <w:proofErr w:type="gramStart"/>
      <w:r w:rsidRPr="00D52C3F">
        <w:rPr>
          <w:rFonts w:cs="Arial"/>
        </w:rPr>
        <w:t>icons</w:t>
      </w:r>
      <w:proofErr w:type="gramEnd"/>
      <w:r w:rsidRPr="00D52C3F">
        <w:rPr>
          <w:rFonts w:cs="Arial"/>
        </w:rPr>
        <w:t xml:space="preserve"> and decorative images have </w:t>
      </w:r>
      <w:proofErr w:type="gramStart"/>
      <w:r w:rsidRPr="00D52C3F">
        <w:rPr>
          <w:rFonts w:cs="Arial"/>
        </w:rPr>
        <w:t>been omitted</w:t>
      </w:r>
      <w:proofErr w:type="gramEnd"/>
      <w:r w:rsidRPr="00D52C3F">
        <w:rPr>
          <w:rFonts w:cs="Arial"/>
        </w:rPr>
        <w:t xml:space="preserve">. Chart information </w:t>
      </w:r>
      <w:proofErr w:type="gramStart"/>
      <w:r w:rsidRPr="00D52C3F">
        <w:rPr>
          <w:rFonts w:cs="Arial"/>
        </w:rPr>
        <w:t>is provided</w:t>
      </w:r>
      <w:proofErr w:type="gramEnd"/>
      <w:r w:rsidRPr="00D52C3F">
        <w:rPr>
          <w:rFonts w:cs="Arial"/>
        </w:rPr>
        <w:t xml:space="preserve"> as plain text where it was available</w:t>
      </w:r>
      <w:r w:rsidR="00E076D2" w:rsidRPr="00D52C3F">
        <w:rPr>
          <w:rFonts w:cs="Arial"/>
        </w:rPr>
        <w:t xml:space="preserve"> in the original report</w:t>
      </w:r>
      <w:r w:rsidRPr="00D52C3F">
        <w:rPr>
          <w:rFonts w:cs="Arial"/>
        </w:rPr>
        <w:t>.</w:t>
      </w:r>
    </w:p>
    <w:p w14:paraId="1BCB903C" w14:textId="0F696E3C" w:rsidR="00516882" w:rsidRPr="00D52C3F" w:rsidRDefault="00830618" w:rsidP="007D5368">
      <w:pPr>
        <w:pStyle w:val="Heading1"/>
        <w:spacing w:before="0"/>
        <w:rPr>
          <w:rFonts w:ascii="Arial" w:hAnsi="Arial" w:cs="Arial"/>
          <w:color w:val="auto"/>
        </w:rPr>
      </w:pPr>
      <w:r w:rsidRPr="00D52C3F">
        <w:rPr>
          <w:rFonts w:ascii="Arial" w:hAnsi="Arial" w:cs="Arial"/>
          <w:color w:val="auto"/>
        </w:rPr>
        <w:t>Introduction</w:t>
      </w:r>
    </w:p>
    <w:p w14:paraId="6B68FEB9" w14:textId="77777777" w:rsidR="00516882" w:rsidRPr="00D52C3F" w:rsidRDefault="00830618">
      <w:pPr>
        <w:spacing w:after="120"/>
        <w:rPr>
          <w:rFonts w:cs="Arial"/>
        </w:rPr>
      </w:pPr>
      <w:r w:rsidRPr="00D52C3F">
        <w:rPr>
          <w:rFonts w:cs="Arial"/>
        </w:rPr>
        <w:t xml:space="preserve">Sensory impairment affects people of all ages across Lincolnshire. National and local evidence shows that sight loss, hearing loss and dual sensory loss can increase the risk of reduced independence, social </w:t>
      </w:r>
      <w:proofErr w:type="gramStart"/>
      <w:r w:rsidRPr="00D52C3F">
        <w:rPr>
          <w:rFonts w:cs="Arial"/>
        </w:rPr>
        <w:t>isolation</w:t>
      </w:r>
      <w:proofErr w:type="gramEnd"/>
      <w:r w:rsidRPr="00D52C3F">
        <w:rPr>
          <w:rFonts w:cs="Arial"/>
        </w:rPr>
        <w:t xml:space="preserve"> and poorer wellbeing if services are not accessible.</w:t>
      </w:r>
    </w:p>
    <w:p w14:paraId="3600F080" w14:textId="77777777" w:rsidR="00516882" w:rsidRPr="00D52C3F" w:rsidRDefault="00830618">
      <w:pPr>
        <w:spacing w:after="120"/>
        <w:rPr>
          <w:rFonts w:cs="Arial"/>
        </w:rPr>
      </w:pPr>
      <w:r w:rsidRPr="00D52C3F">
        <w:rPr>
          <w:rFonts w:cs="Arial"/>
        </w:rPr>
        <w:t>Previous engagement activity across health, care and community services has highlighted ongoing barriers for people with sensory loss, including difficulties accessing appointments, communicating with services, and navigating health and care environments.</w:t>
      </w:r>
    </w:p>
    <w:p w14:paraId="5D172A8D" w14:textId="77777777" w:rsidR="00516882" w:rsidRPr="00D52C3F" w:rsidRDefault="00830618">
      <w:pPr>
        <w:spacing w:after="120"/>
        <w:rPr>
          <w:rFonts w:cs="Arial"/>
        </w:rPr>
      </w:pPr>
      <w:r w:rsidRPr="00D52C3F">
        <w:rPr>
          <w:rFonts w:cs="Arial"/>
        </w:rPr>
        <w:t>In response, Lincolnshire Integrated Care Board (ICB), Lincolnshire County Council (LCC</w:t>
      </w:r>
      <w:proofErr w:type="gramStart"/>
      <w:r w:rsidRPr="00D52C3F">
        <w:rPr>
          <w:rFonts w:cs="Arial"/>
        </w:rPr>
        <w:t>)</w:t>
      </w:r>
      <w:proofErr w:type="gramEnd"/>
      <w:r w:rsidRPr="00D52C3F">
        <w:rPr>
          <w:rFonts w:cs="Arial"/>
        </w:rPr>
        <w:t xml:space="preserve"> and Healthwatch Lincolnshire (HWLincs) worked collaboratively to develop a clearer, shared understanding of these experiences, with the aim of identifying opportunities to improve accessibility, </w:t>
      </w:r>
      <w:proofErr w:type="gramStart"/>
      <w:r w:rsidRPr="00D52C3F">
        <w:rPr>
          <w:rFonts w:cs="Arial"/>
        </w:rPr>
        <w:t>consistency</w:t>
      </w:r>
      <w:proofErr w:type="gramEnd"/>
      <w:r w:rsidRPr="00D52C3F">
        <w:rPr>
          <w:rFonts w:cs="Arial"/>
        </w:rPr>
        <w:t xml:space="preserve"> and inclusion across the system.</w:t>
      </w:r>
    </w:p>
    <w:p w14:paraId="5CC84B12"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Why We Decided to Collaborate on This Work</w:t>
      </w:r>
    </w:p>
    <w:p w14:paraId="0AF4E84E" w14:textId="77777777" w:rsidR="00516882" w:rsidRPr="00D52C3F" w:rsidRDefault="00830618">
      <w:pPr>
        <w:pStyle w:val="ListBullet"/>
        <w:spacing w:after="60"/>
        <w:rPr>
          <w:rFonts w:cs="Arial"/>
        </w:rPr>
      </w:pPr>
      <w:r w:rsidRPr="00D52C3F">
        <w:rPr>
          <w:rFonts w:cs="Arial"/>
        </w:rPr>
        <w:t>We were all hearing similar concerns from people with sensory impairments across multiple engagement activities and recognised the need to bring these insights together into a more coordinated picture.</w:t>
      </w:r>
    </w:p>
    <w:p w14:paraId="7080A7FD" w14:textId="77777777" w:rsidR="00516882" w:rsidRPr="00D52C3F" w:rsidRDefault="00830618">
      <w:pPr>
        <w:pStyle w:val="ListBullet"/>
        <w:spacing w:after="60"/>
        <w:rPr>
          <w:rFonts w:cs="Arial"/>
        </w:rPr>
      </w:pPr>
      <w:r w:rsidRPr="00D52C3F">
        <w:rPr>
          <w:rFonts w:cs="Arial"/>
        </w:rPr>
        <w:t>We wanted a deeper understanding of lived experience, beyond existing reports and complaints data, to understand the day-to-day reality of accessing health and care services with sensory loss.</w:t>
      </w:r>
    </w:p>
    <w:p w14:paraId="12B982D5" w14:textId="77777777" w:rsidR="00516882" w:rsidRPr="00D52C3F" w:rsidRDefault="00830618">
      <w:pPr>
        <w:pStyle w:val="ListBullet"/>
        <w:spacing w:after="60"/>
        <w:rPr>
          <w:rFonts w:cs="Arial"/>
        </w:rPr>
      </w:pPr>
      <w:r w:rsidRPr="00D52C3F">
        <w:rPr>
          <w:rFonts w:cs="Arial"/>
        </w:rPr>
        <w:t xml:space="preserve">Sensory impairment affects </w:t>
      </w:r>
      <w:proofErr w:type="gramStart"/>
      <w:r w:rsidRPr="00D52C3F">
        <w:rPr>
          <w:rFonts w:cs="Arial"/>
        </w:rPr>
        <w:t>many</w:t>
      </w:r>
      <w:proofErr w:type="gramEnd"/>
      <w:r w:rsidRPr="00D52C3F">
        <w:rPr>
          <w:rFonts w:cs="Arial"/>
        </w:rPr>
        <w:t xml:space="preserve"> parts of the system, so a joined-up approach was essential to identify barriers and solutions that apply across NHS, public health, social </w:t>
      </w:r>
      <w:proofErr w:type="gramStart"/>
      <w:r w:rsidRPr="00D52C3F">
        <w:rPr>
          <w:rFonts w:cs="Arial"/>
        </w:rPr>
        <w:t>care</w:t>
      </w:r>
      <w:proofErr w:type="gramEnd"/>
      <w:r w:rsidRPr="00D52C3F">
        <w:rPr>
          <w:rFonts w:cs="Arial"/>
        </w:rPr>
        <w:t xml:space="preserve"> and community services.</w:t>
      </w:r>
    </w:p>
    <w:p w14:paraId="71DCEAD6" w14:textId="77777777" w:rsidR="00516882" w:rsidRPr="00D52C3F" w:rsidRDefault="00830618">
      <w:pPr>
        <w:pStyle w:val="ListBullet"/>
        <w:spacing w:after="60"/>
        <w:rPr>
          <w:rFonts w:cs="Arial"/>
        </w:rPr>
      </w:pPr>
      <w:r w:rsidRPr="00D52C3F">
        <w:rPr>
          <w:rFonts w:cs="Arial"/>
        </w:rPr>
        <w:t>Inclusive engagement requires a wide range of skills and approaches – our approach was to offer a range of formats to broaden reach and accessibility.</w:t>
      </w:r>
    </w:p>
    <w:p w14:paraId="4329FC31" w14:textId="77777777" w:rsidR="00516882" w:rsidRPr="00D52C3F" w:rsidRDefault="00830618">
      <w:pPr>
        <w:pStyle w:val="ListBullet"/>
        <w:spacing w:after="60"/>
        <w:rPr>
          <w:rFonts w:cs="Arial"/>
        </w:rPr>
      </w:pPr>
      <w:r w:rsidRPr="00D52C3F">
        <w:rPr>
          <w:rFonts w:cs="Arial"/>
        </w:rPr>
        <w:t xml:space="preserve">Reaching under-represented communities needed collaboration with voluntary groups, community champions and organisations already supporting d/Deaf, blind, partially </w:t>
      </w:r>
      <w:proofErr w:type="gramStart"/>
      <w:r w:rsidRPr="00D52C3F">
        <w:rPr>
          <w:rFonts w:cs="Arial"/>
        </w:rPr>
        <w:t>sighted</w:t>
      </w:r>
      <w:proofErr w:type="gramEnd"/>
      <w:r w:rsidRPr="00D52C3F">
        <w:rPr>
          <w:rFonts w:cs="Arial"/>
        </w:rPr>
        <w:t xml:space="preserve"> and deafblind residents.</w:t>
      </w:r>
    </w:p>
    <w:p w14:paraId="3CBCC5BC" w14:textId="77777777" w:rsidR="00516882" w:rsidRPr="00D52C3F" w:rsidRDefault="00830618">
      <w:pPr>
        <w:pStyle w:val="ListBullet"/>
        <w:spacing w:after="60"/>
        <w:rPr>
          <w:rFonts w:cs="Arial"/>
        </w:rPr>
      </w:pPr>
      <w:r w:rsidRPr="00D52C3F">
        <w:rPr>
          <w:rFonts w:cs="Arial"/>
        </w:rPr>
        <w:t xml:space="preserve">Partners share legal duties under the Accessible Information Standard, making collaboration essential for understanding where improvements </w:t>
      </w:r>
      <w:proofErr w:type="gramStart"/>
      <w:r w:rsidRPr="00D52C3F">
        <w:rPr>
          <w:rFonts w:cs="Arial"/>
        </w:rPr>
        <w:t>are needed</w:t>
      </w:r>
      <w:proofErr w:type="gramEnd"/>
      <w:r w:rsidRPr="00D52C3F">
        <w:rPr>
          <w:rFonts w:cs="Arial"/>
        </w:rPr>
        <w:t xml:space="preserve"> and ensuring consistent practice across services.</w:t>
      </w:r>
    </w:p>
    <w:p w14:paraId="30FA8049" w14:textId="77777777" w:rsidR="00516882" w:rsidRPr="00D52C3F" w:rsidRDefault="00830618">
      <w:pPr>
        <w:pStyle w:val="ListBullet"/>
        <w:spacing w:after="60"/>
        <w:rPr>
          <w:rFonts w:cs="Arial"/>
        </w:rPr>
      </w:pPr>
      <w:r w:rsidRPr="00D52C3F">
        <w:rPr>
          <w:rFonts w:cs="Arial"/>
        </w:rPr>
        <w:t>Working together supports system-wide recommendations, enabling one shared set of insights that can shape service improvement across the ICB, County Council and voluntary sector.</w:t>
      </w:r>
    </w:p>
    <w:p w14:paraId="4251273A" w14:textId="77777777" w:rsidR="007D5368" w:rsidRPr="00D52C3F" w:rsidRDefault="007D5368" w:rsidP="007D5368">
      <w:pPr>
        <w:pStyle w:val="ListBullet"/>
        <w:numPr>
          <w:ilvl w:val="0"/>
          <w:numId w:val="0"/>
        </w:numPr>
        <w:spacing w:after="60"/>
        <w:ind w:left="360"/>
        <w:rPr>
          <w:rFonts w:cs="Arial"/>
        </w:rPr>
      </w:pPr>
    </w:p>
    <w:p w14:paraId="151832D6" w14:textId="31197F54" w:rsidR="00516882" w:rsidRPr="00D52C3F" w:rsidRDefault="00830618" w:rsidP="007D5368">
      <w:pPr>
        <w:pStyle w:val="Heading1"/>
        <w:spacing w:before="0"/>
        <w:rPr>
          <w:rFonts w:ascii="Arial" w:hAnsi="Arial" w:cs="Arial"/>
          <w:color w:val="auto"/>
        </w:rPr>
      </w:pPr>
      <w:r w:rsidRPr="00D52C3F">
        <w:rPr>
          <w:rFonts w:ascii="Arial" w:hAnsi="Arial" w:cs="Arial"/>
          <w:color w:val="auto"/>
        </w:rPr>
        <w:lastRenderedPageBreak/>
        <w:t>Introduction: aims and reach</w:t>
      </w:r>
    </w:p>
    <w:p w14:paraId="5C62E5B3" w14:textId="77777777" w:rsidR="00516882" w:rsidRPr="00D52C3F" w:rsidRDefault="00830618">
      <w:pPr>
        <w:spacing w:after="120"/>
        <w:rPr>
          <w:rFonts w:cs="Arial"/>
        </w:rPr>
      </w:pPr>
      <w:r w:rsidRPr="00D52C3F">
        <w:rPr>
          <w:rFonts w:cs="Arial"/>
        </w:rPr>
        <w:t>The report aims to:</w:t>
      </w:r>
    </w:p>
    <w:p w14:paraId="5912F970" w14:textId="77777777" w:rsidR="00516882" w:rsidRPr="00D52C3F" w:rsidRDefault="00830618">
      <w:pPr>
        <w:pStyle w:val="ListBullet"/>
        <w:spacing w:after="60"/>
        <w:rPr>
          <w:rFonts w:cs="Arial"/>
        </w:rPr>
      </w:pPr>
      <w:r w:rsidRPr="00D52C3F">
        <w:rPr>
          <w:rFonts w:cs="Arial"/>
        </w:rPr>
        <w:t>Provide an overview of the engagement activities undertaken, including survey responses and conversations held within local communities.</w:t>
      </w:r>
    </w:p>
    <w:p w14:paraId="47F82FBA" w14:textId="7C88BD56" w:rsidR="00516882" w:rsidRPr="00D52C3F" w:rsidRDefault="00830618">
      <w:pPr>
        <w:pStyle w:val="ListBullet"/>
        <w:spacing w:after="60"/>
        <w:rPr>
          <w:rFonts w:cs="Arial"/>
        </w:rPr>
      </w:pPr>
      <w:r w:rsidRPr="00D52C3F">
        <w:rPr>
          <w:rFonts w:cs="Arial"/>
        </w:rPr>
        <w:t xml:space="preserve">Reported into the DLN Cluster </w:t>
      </w:r>
      <w:r w:rsidR="00D4115B">
        <w:rPr>
          <w:rFonts w:cs="Arial"/>
        </w:rPr>
        <w:t>Board</w:t>
      </w:r>
      <w:r w:rsidRPr="00D52C3F">
        <w:rPr>
          <w:rFonts w:cs="Arial"/>
        </w:rPr>
        <w:t xml:space="preserve"> (ICB) and Quality, Risk &amp; Review Board at Lincolnshire County Council (LCC) for review and consideration.</w:t>
      </w:r>
    </w:p>
    <w:p w14:paraId="174BDDF2" w14:textId="23188F3E" w:rsidR="00516882" w:rsidRPr="00D52C3F" w:rsidRDefault="00830618">
      <w:pPr>
        <w:spacing w:after="120"/>
        <w:rPr>
          <w:rFonts w:cs="Arial"/>
        </w:rPr>
      </w:pPr>
      <w:r w:rsidRPr="00D52C3F">
        <w:rPr>
          <w:rFonts w:cs="Arial"/>
        </w:rPr>
        <w:t xml:space="preserve">The engagement activities </w:t>
      </w:r>
      <w:proofErr w:type="gramStart"/>
      <w:r w:rsidRPr="00D52C3F">
        <w:rPr>
          <w:rFonts w:cs="Arial"/>
        </w:rPr>
        <w:t>were designed</w:t>
      </w:r>
      <w:proofErr w:type="gramEnd"/>
      <w:r w:rsidRPr="00D52C3F">
        <w:rPr>
          <w:rFonts w:cs="Arial"/>
        </w:rPr>
        <w:t xml:space="preserve"> to explore and better understand people’s experiences of accessing health and care services while living with sensory </w:t>
      </w:r>
      <w:r w:rsidR="00463978" w:rsidRPr="00D52C3F">
        <w:rPr>
          <w:rFonts w:cs="Arial"/>
        </w:rPr>
        <w:t>loss or</w:t>
      </w:r>
      <w:r w:rsidRPr="00D52C3F">
        <w:rPr>
          <w:rFonts w:cs="Arial"/>
        </w:rPr>
        <w:t xml:space="preserve"> supporting someone who does. Feedback </w:t>
      </w:r>
      <w:proofErr w:type="gramStart"/>
      <w:r w:rsidRPr="00D52C3F">
        <w:rPr>
          <w:rFonts w:cs="Arial"/>
        </w:rPr>
        <w:t>was gathered</w:t>
      </w:r>
      <w:proofErr w:type="gramEnd"/>
      <w:r w:rsidRPr="00D52C3F">
        <w:rPr>
          <w:rFonts w:cs="Arial"/>
        </w:rPr>
        <w:t xml:space="preserve"> from people, carers, family members, and professionals across the system, with the shared aim of improving the quality of care, treatment, and advice available.</w:t>
      </w:r>
    </w:p>
    <w:p w14:paraId="548E4B8E" w14:textId="77777777" w:rsidR="00516882" w:rsidRPr="00D52C3F" w:rsidRDefault="00830618">
      <w:pPr>
        <w:spacing w:after="120"/>
        <w:rPr>
          <w:rFonts w:cs="Arial"/>
        </w:rPr>
      </w:pPr>
      <w:r w:rsidRPr="00D52C3F">
        <w:rPr>
          <w:rFonts w:cs="Arial"/>
        </w:rPr>
        <w:t xml:space="preserve">All feedback has </w:t>
      </w:r>
      <w:proofErr w:type="gramStart"/>
      <w:r w:rsidRPr="00D52C3F">
        <w:rPr>
          <w:rFonts w:cs="Arial"/>
        </w:rPr>
        <w:t>been analysed</w:t>
      </w:r>
      <w:proofErr w:type="gramEnd"/>
      <w:r w:rsidRPr="00D52C3F">
        <w:rPr>
          <w:rFonts w:cs="Arial"/>
        </w:rPr>
        <w:t xml:space="preserve"> across different population groups and equality characteristics. Where notable differences or themes emerged, these have </w:t>
      </w:r>
      <w:proofErr w:type="gramStart"/>
      <w:r w:rsidRPr="00D52C3F">
        <w:rPr>
          <w:rFonts w:cs="Arial"/>
        </w:rPr>
        <w:t>been highlighted</w:t>
      </w:r>
      <w:proofErr w:type="gramEnd"/>
      <w:r w:rsidRPr="00D52C3F">
        <w:rPr>
          <w:rFonts w:cs="Arial"/>
        </w:rPr>
        <w:t xml:space="preserve"> throughout the report.</w:t>
      </w:r>
    </w:p>
    <w:p w14:paraId="71F55ABA" w14:textId="77777777" w:rsidR="00516882" w:rsidRPr="00D52C3F" w:rsidRDefault="00830618">
      <w:pPr>
        <w:spacing w:after="120"/>
        <w:rPr>
          <w:rFonts w:cs="Arial"/>
        </w:rPr>
      </w:pPr>
      <w:r w:rsidRPr="00D52C3F">
        <w:rPr>
          <w:rFonts w:cs="Arial"/>
        </w:rPr>
        <w:t xml:space="preserve">This report presents the findings from a nine-week programme of engagement activity </w:t>
      </w:r>
      <w:proofErr w:type="gramStart"/>
      <w:r w:rsidRPr="00D52C3F">
        <w:rPr>
          <w:rFonts w:cs="Arial"/>
        </w:rPr>
        <w:t>carried out</w:t>
      </w:r>
      <w:proofErr w:type="gramEnd"/>
      <w:r w:rsidRPr="00D52C3F">
        <w:rPr>
          <w:rFonts w:cs="Arial"/>
        </w:rPr>
        <w:t xml:space="preserve"> between 16 January and 24 March 2026.</w:t>
      </w:r>
    </w:p>
    <w:p w14:paraId="6CA69119" w14:textId="77777777" w:rsidR="00516882" w:rsidRPr="00D52C3F" w:rsidRDefault="00830618">
      <w:pPr>
        <w:spacing w:after="120"/>
        <w:rPr>
          <w:rFonts w:cs="Arial"/>
        </w:rPr>
      </w:pPr>
      <w:r w:rsidRPr="00D52C3F">
        <w:rPr>
          <w:rFonts w:cs="Arial"/>
        </w:rPr>
        <w:t>The purpose of this engagement was to gather insight from people living with sensory loss, as well as from their families, carers, and the service providers who support them to access health and care services in Lincolnshire.</w:t>
      </w:r>
    </w:p>
    <w:p w14:paraId="4D194BEA" w14:textId="77777777" w:rsidR="00516882" w:rsidRPr="00D52C3F" w:rsidRDefault="00830618">
      <w:pPr>
        <w:pStyle w:val="ListBullet"/>
        <w:spacing w:after="60"/>
        <w:rPr>
          <w:rFonts w:cs="Arial"/>
        </w:rPr>
      </w:pPr>
      <w:r w:rsidRPr="00D52C3F">
        <w:rPr>
          <w:rFonts w:cs="Arial"/>
        </w:rPr>
        <w:t>322 survey responses</w:t>
      </w:r>
    </w:p>
    <w:p w14:paraId="5E823622" w14:textId="77777777" w:rsidR="00516882" w:rsidRPr="00D52C3F" w:rsidRDefault="00830618">
      <w:pPr>
        <w:pStyle w:val="ListBullet"/>
        <w:spacing w:after="60"/>
        <w:rPr>
          <w:rFonts w:cs="Arial"/>
        </w:rPr>
      </w:pPr>
      <w:proofErr w:type="gramStart"/>
      <w:r w:rsidRPr="00D52C3F">
        <w:rPr>
          <w:rFonts w:cs="Arial"/>
        </w:rPr>
        <w:t>4</w:t>
      </w:r>
      <w:proofErr w:type="gramEnd"/>
      <w:r w:rsidRPr="00D52C3F">
        <w:rPr>
          <w:rFonts w:cs="Arial"/>
        </w:rPr>
        <w:t xml:space="preserve"> telephone interviews</w:t>
      </w:r>
    </w:p>
    <w:p w14:paraId="4463A64B" w14:textId="77777777" w:rsidR="00516882" w:rsidRPr="00D52C3F" w:rsidRDefault="00830618">
      <w:pPr>
        <w:pStyle w:val="ListBullet"/>
        <w:spacing w:after="60"/>
        <w:rPr>
          <w:rFonts w:cs="Arial"/>
        </w:rPr>
      </w:pPr>
      <w:r w:rsidRPr="00D52C3F">
        <w:rPr>
          <w:rFonts w:cs="Arial"/>
        </w:rPr>
        <w:t xml:space="preserve">Visited </w:t>
      </w:r>
      <w:proofErr w:type="gramStart"/>
      <w:r w:rsidRPr="00D52C3F">
        <w:rPr>
          <w:rFonts w:cs="Arial"/>
        </w:rPr>
        <w:t>11</w:t>
      </w:r>
      <w:proofErr w:type="gramEnd"/>
      <w:r w:rsidRPr="00D52C3F">
        <w:rPr>
          <w:rFonts w:cs="Arial"/>
        </w:rPr>
        <w:t xml:space="preserve"> community groups</w:t>
      </w:r>
    </w:p>
    <w:p w14:paraId="3DEF7352" w14:textId="77777777" w:rsidR="00516882" w:rsidRPr="00D52C3F" w:rsidRDefault="00830618">
      <w:pPr>
        <w:pStyle w:val="ListBullet"/>
        <w:spacing w:after="60"/>
        <w:rPr>
          <w:rFonts w:cs="Arial"/>
        </w:rPr>
      </w:pPr>
      <w:r w:rsidRPr="00D52C3F">
        <w:rPr>
          <w:rFonts w:cs="Arial"/>
        </w:rPr>
        <w:t>Attended one online meeting</w:t>
      </w:r>
    </w:p>
    <w:p w14:paraId="2627F618" w14:textId="77777777" w:rsidR="00516882" w:rsidRPr="00D52C3F" w:rsidRDefault="00830618">
      <w:pPr>
        <w:pStyle w:val="ListBullet"/>
        <w:spacing w:after="60"/>
        <w:rPr>
          <w:rFonts w:cs="Arial"/>
        </w:rPr>
      </w:pPr>
      <w:r w:rsidRPr="00D52C3F">
        <w:rPr>
          <w:rFonts w:cs="Arial"/>
        </w:rPr>
        <w:t>Spoke to 150 people with sensory loss</w:t>
      </w:r>
    </w:p>
    <w:p w14:paraId="5E98EB8E" w14:textId="5CE453BC" w:rsidR="00516882" w:rsidRPr="00D52C3F" w:rsidRDefault="00830618">
      <w:pPr>
        <w:pStyle w:val="ListBullet"/>
        <w:spacing w:after="60"/>
        <w:rPr>
          <w:rFonts w:cs="Arial"/>
        </w:rPr>
      </w:pPr>
      <w:proofErr w:type="gramStart"/>
      <w:r w:rsidRPr="00D52C3F">
        <w:rPr>
          <w:rFonts w:cs="Arial"/>
        </w:rPr>
        <w:t>60</w:t>
      </w:r>
      <w:proofErr w:type="gramEnd"/>
      <w:r w:rsidRPr="00D52C3F">
        <w:rPr>
          <w:rFonts w:cs="Arial"/>
        </w:rPr>
        <w:t xml:space="preserve"> people signed</w:t>
      </w:r>
      <w:r w:rsidR="00D4115B">
        <w:rPr>
          <w:rFonts w:cs="Arial"/>
        </w:rPr>
        <w:t xml:space="preserve"> </w:t>
      </w:r>
      <w:r w:rsidRPr="00D52C3F">
        <w:rPr>
          <w:rFonts w:cs="Arial"/>
        </w:rPr>
        <w:t xml:space="preserve">up to help </w:t>
      </w:r>
      <w:r w:rsidR="00463978" w:rsidRPr="00D52C3F">
        <w:rPr>
          <w:rFonts w:cs="Arial"/>
        </w:rPr>
        <w:t>with</w:t>
      </w:r>
      <w:r w:rsidRPr="00D52C3F">
        <w:rPr>
          <w:rFonts w:cs="Arial"/>
        </w:rPr>
        <w:t xml:space="preserve"> other projects</w:t>
      </w:r>
    </w:p>
    <w:p w14:paraId="2B9187C5" w14:textId="77777777" w:rsidR="00516882" w:rsidRPr="00D52C3F" w:rsidRDefault="00830618">
      <w:pPr>
        <w:pStyle w:val="ListBullet"/>
        <w:spacing w:after="60"/>
        <w:rPr>
          <w:rFonts w:cs="Arial"/>
        </w:rPr>
      </w:pPr>
      <w:proofErr w:type="gramStart"/>
      <w:r w:rsidRPr="00D52C3F">
        <w:rPr>
          <w:rFonts w:cs="Arial"/>
        </w:rPr>
        <w:t>28</w:t>
      </w:r>
      <w:proofErr w:type="gramEnd"/>
      <w:r w:rsidRPr="00D52C3F">
        <w:rPr>
          <w:rFonts w:cs="Arial"/>
        </w:rPr>
        <w:t xml:space="preserve"> people willing to share their whole journey</w:t>
      </w:r>
    </w:p>
    <w:p w14:paraId="3B856059" w14:textId="77777777" w:rsidR="007D5368" w:rsidRPr="00D52C3F" w:rsidRDefault="007D5368" w:rsidP="007D5368">
      <w:pPr>
        <w:pStyle w:val="ListBullet"/>
        <w:numPr>
          <w:ilvl w:val="0"/>
          <w:numId w:val="0"/>
        </w:numPr>
        <w:spacing w:after="60"/>
        <w:ind w:left="360"/>
        <w:rPr>
          <w:rFonts w:cs="Arial"/>
        </w:rPr>
      </w:pPr>
    </w:p>
    <w:p w14:paraId="09125A99" w14:textId="40C269B2" w:rsidR="00516882" w:rsidRPr="00D52C3F" w:rsidRDefault="00830618" w:rsidP="007D5368">
      <w:pPr>
        <w:pStyle w:val="Heading1"/>
        <w:spacing w:before="0"/>
        <w:rPr>
          <w:rFonts w:ascii="Arial" w:hAnsi="Arial" w:cs="Arial"/>
          <w:color w:val="auto"/>
        </w:rPr>
      </w:pPr>
      <w:r w:rsidRPr="00D52C3F">
        <w:rPr>
          <w:rFonts w:ascii="Arial" w:hAnsi="Arial" w:cs="Arial"/>
          <w:color w:val="auto"/>
        </w:rPr>
        <w:t>Executive summary</w:t>
      </w:r>
    </w:p>
    <w:p w14:paraId="202A64BE" w14:textId="77777777" w:rsidR="00516882" w:rsidRPr="00D52C3F" w:rsidRDefault="00830618">
      <w:pPr>
        <w:pStyle w:val="ListBullet"/>
        <w:spacing w:after="60"/>
        <w:rPr>
          <w:rFonts w:cs="Arial"/>
        </w:rPr>
      </w:pPr>
      <w:r w:rsidRPr="00D52C3F">
        <w:rPr>
          <w:rFonts w:cs="Arial"/>
        </w:rPr>
        <w:t xml:space="preserve">Between 16 January until 24 March, NHS Lincolnshire ICB, the County Council and HWLincs </w:t>
      </w:r>
      <w:proofErr w:type="gramStart"/>
      <w:r w:rsidRPr="00D52C3F">
        <w:rPr>
          <w:rFonts w:cs="Arial"/>
        </w:rPr>
        <w:t>carried out</w:t>
      </w:r>
      <w:proofErr w:type="gramEnd"/>
      <w:r w:rsidRPr="00D52C3F">
        <w:rPr>
          <w:rFonts w:cs="Arial"/>
        </w:rPr>
        <w:t xml:space="preserve"> extensive engagement work to better understand the challenges people with sensory loss face when accessing health and care services.</w:t>
      </w:r>
    </w:p>
    <w:p w14:paraId="1567999A" w14:textId="77777777" w:rsidR="00516882" w:rsidRPr="00D52C3F" w:rsidRDefault="00830618">
      <w:pPr>
        <w:pStyle w:val="ListBullet"/>
        <w:spacing w:after="60"/>
        <w:rPr>
          <w:rFonts w:cs="Arial"/>
        </w:rPr>
      </w:pPr>
      <w:r w:rsidRPr="00D52C3F">
        <w:rPr>
          <w:rFonts w:cs="Arial"/>
        </w:rPr>
        <w:t>The aim was to gather insights from individuals with lived experience, their carers and families, and the professionals who support them. These insights will guide future service improvements and help remove barriers.</w:t>
      </w:r>
    </w:p>
    <w:p w14:paraId="427C74D9" w14:textId="77777777" w:rsidR="00516882" w:rsidRPr="00D52C3F" w:rsidRDefault="00830618">
      <w:pPr>
        <w:pStyle w:val="ListBullet"/>
        <w:spacing w:after="60"/>
        <w:rPr>
          <w:rFonts w:cs="Arial"/>
        </w:rPr>
      </w:pPr>
      <w:r w:rsidRPr="00D52C3F">
        <w:rPr>
          <w:rFonts w:cs="Arial"/>
        </w:rPr>
        <w:t>A nine-week programme of engagement, combining a public survey and in-depth community conversations, gathered insight from people living with sight loss, hearing loss, Deafness and Deafblindness, as well as carers and advocates across Lincolnshire.</w:t>
      </w:r>
    </w:p>
    <w:p w14:paraId="3B9B82BF" w14:textId="1A4DD557" w:rsidR="00516882" w:rsidRPr="00D52C3F" w:rsidRDefault="00830618">
      <w:pPr>
        <w:pStyle w:val="ListBullet"/>
        <w:spacing w:after="60"/>
        <w:rPr>
          <w:rFonts w:cs="Arial"/>
        </w:rPr>
      </w:pPr>
      <w:r w:rsidRPr="00D52C3F">
        <w:rPr>
          <w:rFonts w:cs="Arial"/>
        </w:rPr>
        <w:t>The survey received 182 completed responses – with additional 140 partial completions, which can be common for these type</w:t>
      </w:r>
      <w:r w:rsidR="00D4115B">
        <w:rPr>
          <w:rFonts w:cs="Arial"/>
        </w:rPr>
        <w:t>s</w:t>
      </w:r>
      <w:r w:rsidRPr="00D52C3F">
        <w:rPr>
          <w:rFonts w:cs="Arial"/>
        </w:rPr>
        <w:t xml:space="preserve"> of surveys that </w:t>
      </w:r>
      <w:proofErr w:type="gramStart"/>
      <w:r w:rsidRPr="00D52C3F">
        <w:rPr>
          <w:rFonts w:cs="Arial"/>
        </w:rPr>
        <w:t>are distributed</w:t>
      </w:r>
      <w:proofErr w:type="gramEnd"/>
      <w:r w:rsidRPr="00D52C3F">
        <w:rPr>
          <w:rFonts w:cs="Arial"/>
        </w:rPr>
        <w:t xml:space="preserve"> through broad community channels.</w:t>
      </w:r>
    </w:p>
    <w:p w14:paraId="57F3B207" w14:textId="77777777" w:rsidR="00516882" w:rsidRPr="00D52C3F" w:rsidRDefault="00830618">
      <w:pPr>
        <w:pStyle w:val="ListBullet"/>
        <w:spacing w:after="60"/>
        <w:rPr>
          <w:rFonts w:cs="Arial"/>
        </w:rPr>
      </w:pPr>
      <w:r w:rsidRPr="00D52C3F">
        <w:rPr>
          <w:rFonts w:cs="Arial"/>
        </w:rPr>
        <w:t xml:space="preserve">Community conversations reached around 150 people through local sensory groups, voluntary </w:t>
      </w:r>
      <w:proofErr w:type="gramStart"/>
      <w:r w:rsidRPr="00D52C3F">
        <w:rPr>
          <w:rFonts w:cs="Arial"/>
        </w:rPr>
        <w:t>organisations</w:t>
      </w:r>
      <w:proofErr w:type="gramEnd"/>
      <w:r w:rsidRPr="00D52C3F">
        <w:rPr>
          <w:rFonts w:cs="Arial"/>
        </w:rPr>
        <w:t xml:space="preserve"> and community settings across rural, </w:t>
      </w:r>
      <w:proofErr w:type="gramStart"/>
      <w:r w:rsidRPr="00D52C3F">
        <w:rPr>
          <w:rFonts w:cs="Arial"/>
        </w:rPr>
        <w:t>coastal</w:t>
      </w:r>
      <w:proofErr w:type="gramEnd"/>
      <w:r w:rsidRPr="00D52C3F">
        <w:rPr>
          <w:rFonts w:cs="Arial"/>
        </w:rPr>
        <w:t xml:space="preserve"> and urban areas.</w:t>
      </w:r>
    </w:p>
    <w:p w14:paraId="3B018BD0" w14:textId="77777777" w:rsidR="00516882" w:rsidRPr="00D52C3F" w:rsidRDefault="00830618">
      <w:pPr>
        <w:pStyle w:val="ListBullet"/>
        <w:spacing w:after="60"/>
        <w:rPr>
          <w:rFonts w:cs="Arial"/>
        </w:rPr>
      </w:pPr>
      <w:r w:rsidRPr="00D52C3F">
        <w:rPr>
          <w:rFonts w:cs="Arial"/>
        </w:rPr>
        <w:t>Across both strands of engagement, a consistent message emerged: people value the care they receive once they access it, but the system makes access too difficult.</w:t>
      </w:r>
    </w:p>
    <w:p w14:paraId="455D792A" w14:textId="77777777" w:rsidR="00516882" w:rsidRPr="00D52C3F" w:rsidRDefault="00830618">
      <w:pPr>
        <w:pStyle w:val="ListBullet"/>
        <w:spacing w:after="60"/>
        <w:rPr>
          <w:rFonts w:cs="Arial"/>
        </w:rPr>
      </w:pPr>
      <w:r w:rsidRPr="00D52C3F">
        <w:rPr>
          <w:rFonts w:cs="Arial"/>
        </w:rPr>
        <w:t>The most significant barriers occur at the front door of services, particularly when booking appointments, navigating primary care, and communicating with services in accessible ways.</w:t>
      </w:r>
    </w:p>
    <w:p w14:paraId="2DFE087D" w14:textId="77777777" w:rsidR="00516882" w:rsidRPr="00D52C3F" w:rsidRDefault="00830618">
      <w:pPr>
        <w:pStyle w:val="ListBullet"/>
        <w:spacing w:after="60"/>
        <w:rPr>
          <w:rFonts w:cs="Arial"/>
        </w:rPr>
      </w:pPr>
      <w:r w:rsidRPr="00D52C3F">
        <w:rPr>
          <w:rFonts w:cs="Arial"/>
        </w:rPr>
        <w:lastRenderedPageBreak/>
        <w:t xml:space="preserve">These barriers </w:t>
      </w:r>
      <w:proofErr w:type="gramStart"/>
      <w:r w:rsidRPr="00D52C3F">
        <w:rPr>
          <w:rFonts w:cs="Arial"/>
        </w:rPr>
        <w:t>are driven</w:t>
      </w:r>
      <w:proofErr w:type="gramEnd"/>
      <w:r w:rsidRPr="00D52C3F">
        <w:rPr>
          <w:rFonts w:cs="Arial"/>
        </w:rPr>
        <w:t xml:space="preserve"> by system design and inconsistency rather than individual need.</w:t>
      </w:r>
    </w:p>
    <w:p w14:paraId="05988126" w14:textId="77777777" w:rsidR="00516882" w:rsidRPr="00D52C3F" w:rsidRDefault="00830618">
      <w:pPr>
        <w:pStyle w:val="ListBullet"/>
        <w:spacing w:after="60"/>
        <w:rPr>
          <w:rFonts w:cs="Arial"/>
        </w:rPr>
      </w:pPr>
      <w:r w:rsidRPr="00D52C3F">
        <w:rPr>
          <w:rFonts w:cs="Arial"/>
        </w:rPr>
        <w:t>The survey showed that 60% of respondents do not find it easy to access the health or care support they need, with booking appointments more challenging than attending them.</w:t>
      </w:r>
    </w:p>
    <w:p w14:paraId="469F4B32" w14:textId="77777777" w:rsidR="00516882" w:rsidRPr="00D52C3F" w:rsidRDefault="00830618">
      <w:pPr>
        <w:pStyle w:val="ListBullet"/>
        <w:spacing w:after="60"/>
        <w:rPr>
          <w:rFonts w:cs="Arial"/>
        </w:rPr>
      </w:pPr>
      <w:r w:rsidRPr="00D52C3F">
        <w:rPr>
          <w:rFonts w:cs="Arial"/>
        </w:rPr>
        <w:t>Communication difficulties, reliance on phone-based systems, inaccessible digital platforms and lack of choice were recurring issues.</w:t>
      </w:r>
    </w:p>
    <w:p w14:paraId="6814A670" w14:textId="77777777" w:rsidR="00516882" w:rsidRPr="00D52C3F" w:rsidRDefault="00830618">
      <w:pPr>
        <w:pStyle w:val="ListBullet"/>
        <w:spacing w:after="60"/>
        <w:rPr>
          <w:rFonts w:cs="Arial"/>
        </w:rPr>
      </w:pPr>
      <w:r w:rsidRPr="00D52C3F">
        <w:rPr>
          <w:rFonts w:cs="Arial"/>
        </w:rPr>
        <w:t xml:space="preserve">Experiences varied by sensory group, with Deaf, </w:t>
      </w:r>
      <w:proofErr w:type="gramStart"/>
      <w:r w:rsidRPr="00D52C3F">
        <w:rPr>
          <w:rFonts w:cs="Arial"/>
        </w:rPr>
        <w:t>Deafblind</w:t>
      </w:r>
      <w:proofErr w:type="gramEnd"/>
      <w:r w:rsidRPr="00D52C3F">
        <w:rPr>
          <w:rFonts w:cs="Arial"/>
        </w:rPr>
        <w:t xml:space="preserve"> and partially sighted respondents reporting the greatest barriers.</w:t>
      </w:r>
    </w:p>
    <w:p w14:paraId="7B41F864" w14:textId="77777777" w:rsidR="00516882" w:rsidRPr="00D52C3F" w:rsidRDefault="00830618">
      <w:pPr>
        <w:pStyle w:val="ListBullet"/>
        <w:spacing w:after="60"/>
        <w:rPr>
          <w:rFonts w:cs="Arial"/>
        </w:rPr>
      </w:pPr>
      <w:r w:rsidRPr="00D52C3F">
        <w:rPr>
          <w:rFonts w:cs="Arial"/>
        </w:rPr>
        <w:t>Community conversations brought this data to life, highlighting the cumulative impact of repeated everyday barriers.</w:t>
      </w:r>
    </w:p>
    <w:p w14:paraId="2CE30F23" w14:textId="77777777" w:rsidR="00516882" w:rsidRPr="00D52C3F" w:rsidRDefault="00830618">
      <w:pPr>
        <w:pStyle w:val="ListBullet"/>
        <w:spacing w:after="60"/>
        <w:rPr>
          <w:rFonts w:cs="Arial"/>
        </w:rPr>
      </w:pPr>
      <w:r w:rsidRPr="00D52C3F">
        <w:rPr>
          <w:rFonts w:cs="Arial"/>
        </w:rPr>
        <w:t xml:space="preserve">People described how missed calls, inaccessible letters, confusing buildings and having to repeatedly explain their needs reduced confidence over time, leading </w:t>
      </w:r>
      <w:proofErr w:type="gramStart"/>
      <w:r w:rsidRPr="00D52C3F">
        <w:rPr>
          <w:rFonts w:cs="Arial"/>
        </w:rPr>
        <w:t>some</w:t>
      </w:r>
      <w:proofErr w:type="gramEnd"/>
      <w:r w:rsidRPr="00D52C3F">
        <w:rPr>
          <w:rFonts w:cs="Arial"/>
        </w:rPr>
        <w:t xml:space="preserve"> to delay or avoid care altogether.</w:t>
      </w:r>
    </w:p>
    <w:p w14:paraId="1DC88078" w14:textId="77777777" w:rsidR="00516882" w:rsidRPr="00D52C3F" w:rsidRDefault="00830618">
      <w:pPr>
        <w:pStyle w:val="ListBullet"/>
        <w:spacing w:after="60"/>
        <w:rPr>
          <w:rFonts w:cs="Arial"/>
        </w:rPr>
      </w:pPr>
      <w:r w:rsidRPr="00D52C3F">
        <w:rPr>
          <w:rFonts w:cs="Arial"/>
        </w:rPr>
        <w:t xml:space="preserve">Reliance on family members or carers </w:t>
      </w:r>
      <w:proofErr w:type="gramStart"/>
      <w:r w:rsidRPr="00D52C3F">
        <w:rPr>
          <w:rFonts w:cs="Arial"/>
        </w:rPr>
        <w:t>was often described</w:t>
      </w:r>
      <w:proofErr w:type="gramEnd"/>
      <w:r w:rsidRPr="00D52C3F">
        <w:rPr>
          <w:rFonts w:cs="Arial"/>
        </w:rPr>
        <w:t xml:space="preserve"> as necessary rather than preferred, with impacts on independence and dignity.</w:t>
      </w:r>
    </w:p>
    <w:p w14:paraId="2FF52B66" w14:textId="77777777" w:rsidR="00516882" w:rsidRPr="00D52C3F" w:rsidRDefault="00830618">
      <w:pPr>
        <w:pStyle w:val="ListBullet"/>
        <w:spacing w:after="60"/>
        <w:rPr>
          <w:rFonts w:cs="Arial"/>
        </w:rPr>
      </w:pPr>
      <w:r w:rsidRPr="00D52C3F">
        <w:rPr>
          <w:rFonts w:cs="Arial"/>
        </w:rPr>
        <w:t xml:space="preserve">Both the survey and conversations highlighted uneven awareness and use of sensory and voluntary sector support, particularly Lincolnshire Sensory Service, despite </w:t>
      </w:r>
      <w:proofErr w:type="gramStart"/>
      <w:r w:rsidRPr="00D52C3F">
        <w:rPr>
          <w:rFonts w:cs="Arial"/>
        </w:rPr>
        <w:t>strong evidence</w:t>
      </w:r>
      <w:proofErr w:type="gramEnd"/>
      <w:r w:rsidRPr="00D52C3F">
        <w:rPr>
          <w:rFonts w:cs="Arial"/>
        </w:rPr>
        <w:t xml:space="preserve"> of the positive difference these services make when accessed.</w:t>
      </w:r>
    </w:p>
    <w:p w14:paraId="6B8EBD8C" w14:textId="7E85FC94" w:rsidR="00516882" w:rsidRPr="00D52C3F" w:rsidRDefault="00830618">
      <w:pPr>
        <w:pStyle w:val="ListBullet"/>
        <w:spacing w:after="60"/>
        <w:rPr>
          <w:rFonts w:cs="Arial"/>
        </w:rPr>
      </w:pPr>
      <w:r w:rsidRPr="00D52C3F">
        <w:rPr>
          <w:rFonts w:cs="Arial"/>
        </w:rPr>
        <w:t xml:space="preserve">Good practice was </w:t>
      </w:r>
      <w:r w:rsidR="00463978" w:rsidRPr="00D52C3F">
        <w:rPr>
          <w:rFonts w:cs="Arial"/>
        </w:rPr>
        <w:t>evident but</w:t>
      </w:r>
      <w:r w:rsidRPr="00D52C3F">
        <w:rPr>
          <w:rFonts w:cs="Arial"/>
        </w:rPr>
        <w:t xml:space="preserve"> often linked to individual staff rather than consistent system design.</w:t>
      </w:r>
    </w:p>
    <w:p w14:paraId="29E1FE93" w14:textId="77777777" w:rsidR="007D5368" w:rsidRPr="00D52C3F" w:rsidRDefault="007D5368" w:rsidP="007D5368">
      <w:pPr>
        <w:pStyle w:val="ListBullet"/>
        <w:numPr>
          <w:ilvl w:val="0"/>
          <w:numId w:val="0"/>
        </w:numPr>
        <w:spacing w:after="60"/>
        <w:ind w:left="360"/>
        <w:rPr>
          <w:rFonts w:cs="Arial"/>
        </w:rPr>
      </w:pPr>
    </w:p>
    <w:p w14:paraId="5E0A875D" w14:textId="2BB786EB" w:rsidR="00516882" w:rsidRPr="00D52C3F" w:rsidRDefault="00830618" w:rsidP="007D5368">
      <w:pPr>
        <w:pStyle w:val="Heading1"/>
        <w:spacing w:before="0"/>
        <w:rPr>
          <w:rFonts w:ascii="Arial" w:hAnsi="Arial" w:cs="Arial"/>
          <w:color w:val="auto"/>
        </w:rPr>
      </w:pPr>
      <w:r w:rsidRPr="00D52C3F">
        <w:rPr>
          <w:rFonts w:ascii="Arial" w:hAnsi="Arial" w:cs="Arial"/>
          <w:color w:val="auto"/>
        </w:rPr>
        <w:t>What the engagement tells us: headlines</w:t>
      </w:r>
    </w:p>
    <w:p w14:paraId="54F7DD04" w14:textId="77777777" w:rsidR="00516882" w:rsidRPr="00D52C3F" w:rsidRDefault="00830618">
      <w:pPr>
        <w:pStyle w:val="ListBullet"/>
        <w:spacing w:after="60"/>
        <w:rPr>
          <w:rFonts w:cs="Arial"/>
        </w:rPr>
      </w:pPr>
      <w:r w:rsidRPr="00D52C3F">
        <w:rPr>
          <w:rFonts w:cs="Arial"/>
        </w:rPr>
        <w:t xml:space="preserve">Across services, people with sensory loss </w:t>
      </w:r>
      <w:proofErr w:type="gramStart"/>
      <w:r w:rsidRPr="00D52C3F">
        <w:rPr>
          <w:rFonts w:cs="Arial"/>
        </w:rPr>
        <w:t>are not consistently recognised</w:t>
      </w:r>
      <w:proofErr w:type="gramEnd"/>
      <w:r w:rsidRPr="00D52C3F">
        <w:rPr>
          <w:rFonts w:cs="Arial"/>
        </w:rPr>
        <w:t xml:space="preserve">, </w:t>
      </w:r>
      <w:proofErr w:type="gramStart"/>
      <w:r w:rsidRPr="00D52C3F">
        <w:rPr>
          <w:rFonts w:cs="Arial"/>
        </w:rPr>
        <w:t>recorded</w:t>
      </w:r>
      <w:proofErr w:type="gramEnd"/>
      <w:r w:rsidRPr="00D52C3F">
        <w:rPr>
          <w:rFonts w:cs="Arial"/>
        </w:rPr>
        <w:t xml:space="preserve"> or responded to, resulting in avoidable exclusion, delayed care, and loss of independence. These barriers are systemic rather than individual and persist despite the Accessible Information Standard.</w:t>
      </w:r>
    </w:p>
    <w:p w14:paraId="43E6C150" w14:textId="77777777" w:rsidR="00516882" w:rsidRPr="00D52C3F" w:rsidRDefault="00830618">
      <w:pPr>
        <w:pStyle w:val="ListBullet"/>
        <w:spacing w:after="60"/>
        <w:rPr>
          <w:rFonts w:cs="Arial"/>
        </w:rPr>
      </w:pPr>
      <w:proofErr w:type="gramStart"/>
      <w:r w:rsidRPr="00D52C3F">
        <w:rPr>
          <w:rFonts w:cs="Arial"/>
        </w:rPr>
        <w:t>Several</w:t>
      </w:r>
      <w:proofErr w:type="gramEnd"/>
      <w:r w:rsidRPr="00D52C3F">
        <w:rPr>
          <w:rFonts w:cs="Arial"/>
        </w:rPr>
        <w:t xml:space="preserve"> examples raised potential safety and safeguarding concerns, including miscommunication about treatment, inability to understand medication instructions, and reliance on family members in confidential clinical discussions.</w:t>
      </w:r>
    </w:p>
    <w:p w14:paraId="0692F242" w14:textId="77777777" w:rsidR="00516882" w:rsidRPr="00D52C3F" w:rsidRDefault="00830618">
      <w:pPr>
        <w:pStyle w:val="ListBullet"/>
        <w:spacing w:after="60"/>
        <w:rPr>
          <w:rFonts w:cs="Arial"/>
        </w:rPr>
      </w:pPr>
      <w:r w:rsidRPr="00D52C3F">
        <w:rPr>
          <w:rFonts w:cs="Arial"/>
        </w:rPr>
        <w:t>Despite awareness of the Accessible Information Standard, community and survey feedback indicates inconsistent implementation across services, with accessibility adjustments often dependent on individual staff rather than embedded systems.</w:t>
      </w:r>
    </w:p>
    <w:p w14:paraId="4E64796F" w14:textId="77777777" w:rsidR="00516882" w:rsidRPr="00D52C3F" w:rsidRDefault="00830618">
      <w:pPr>
        <w:pStyle w:val="ListBullet"/>
        <w:spacing w:after="60"/>
        <w:rPr>
          <w:rFonts w:cs="Arial"/>
        </w:rPr>
      </w:pPr>
      <w:r w:rsidRPr="00D52C3F">
        <w:rPr>
          <w:rFonts w:cs="Arial"/>
        </w:rPr>
        <w:t xml:space="preserve">Digital barriers </w:t>
      </w:r>
      <w:proofErr w:type="gramStart"/>
      <w:r w:rsidRPr="00D52C3F">
        <w:rPr>
          <w:rFonts w:cs="Arial"/>
        </w:rPr>
        <w:t>were driven</w:t>
      </w:r>
      <w:proofErr w:type="gramEnd"/>
      <w:r w:rsidRPr="00D52C3F">
        <w:rPr>
          <w:rFonts w:cs="Arial"/>
        </w:rPr>
        <w:t xml:space="preserve"> less by lack of digital capability and more by systems that </w:t>
      </w:r>
      <w:proofErr w:type="gramStart"/>
      <w:r w:rsidRPr="00D52C3F">
        <w:rPr>
          <w:rFonts w:cs="Arial"/>
        </w:rPr>
        <w:t>were not designed</w:t>
      </w:r>
      <w:proofErr w:type="gramEnd"/>
      <w:r w:rsidRPr="00D52C3F">
        <w:rPr>
          <w:rFonts w:cs="Arial"/>
        </w:rPr>
        <w:t xml:space="preserve"> or </w:t>
      </w:r>
      <w:proofErr w:type="gramStart"/>
      <w:r w:rsidRPr="00D52C3F">
        <w:rPr>
          <w:rFonts w:cs="Arial"/>
        </w:rPr>
        <w:t>tested</w:t>
      </w:r>
      <w:proofErr w:type="gramEnd"/>
      <w:r w:rsidRPr="00D52C3F">
        <w:rPr>
          <w:rFonts w:cs="Arial"/>
        </w:rPr>
        <w:t xml:space="preserve"> with people with sensory loss in mind.</w:t>
      </w:r>
    </w:p>
    <w:p w14:paraId="7F937EA6" w14:textId="77777777" w:rsidR="00516882" w:rsidRPr="00D52C3F" w:rsidRDefault="00830618">
      <w:pPr>
        <w:pStyle w:val="ListBullet"/>
        <w:spacing w:after="60"/>
        <w:rPr>
          <w:rFonts w:cs="Arial"/>
        </w:rPr>
      </w:pPr>
      <w:r w:rsidRPr="00D52C3F">
        <w:rPr>
          <w:rFonts w:cs="Arial"/>
        </w:rPr>
        <w:t xml:space="preserve">Barriers described in this report have direct implications for timely diagnosis, treatment adherence, and long-term independence, increasing demand on carers, social </w:t>
      </w:r>
      <w:proofErr w:type="gramStart"/>
      <w:r w:rsidRPr="00D52C3F">
        <w:rPr>
          <w:rFonts w:cs="Arial"/>
        </w:rPr>
        <w:t>care</w:t>
      </w:r>
      <w:proofErr w:type="gramEnd"/>
      <w:r w:rsidRPr="00D52C3F">
        <w:rPr>
          <w:rFonts w:cs="Arial"/>
        </w:rPr>
        <w:t xml:space="preserve"> and urgent services.</w:t>
      </w:r>
    </w:p>
    <w:p w14:paraId="586E92A6" w14:textId="77777777" w:rsidR="00516882" w:rsidRPr="00D52C3F" w:rsidRDefault="00830618">
      <w:pPr>
        <w:pStyle w:val="ListBullet"/>
        <w:spacing w:after="60"/>
        <w:rPr>
          <w:rFonts w:cs="Arial"/>
        </w:rPr>
      </w:pPr>
      <w:r w:rsidRPr="00D52C3F">
        <w:rPr>
          <w:rFonts w:cs="Arial"/>
        </w:rPr>
        <w:t xml:space="preserve">Where services worked well, common features included </w:t>
      </w:r>
      <w:proofErr w:type="gramStart"/>
      <w:r w:rsidRPr="00D52C3F">
        <w:rPr>
          <w:rFonts w:cs="Arial"/>
        </w:rPr>
        <w:t>proactive</w:t>
      </w:r>
      <w:proofErr w:type="gramEnd"/>
      <w:r w:rsidRPr="00D52C3F">
        <w:rPr>
          <w:rFonts w:cs="Arial"/>
        </w:rPr>
        <w:t xml:space="preserve"> staff support, clear communication choices, consistent recognition of needs, and environments designed with sensory accessibility in mind. These examples demonstrate that improvement is achievable within existing systems.</w:t>
      </w:r>
    </w:p>
    <w:p w14:paraId="5BC604C1" w14:textId="77777777" w:rsidR="007D5368" w:rsidRPr="00D52C3F" w:rsidRDefault="007D5368" w:rsidP="007D5368">
      <w:pPr>
        <w:pStyle w:val="ListBullet"/>
        <w:numPr>
          <w:ilvl w:val="0"/>
          <w:numId w:val="0"/>
        </w:numPr>
        <w:spacing w:after="60"/>
        <w:ind w:left="360"/>
        <w:rPr>
          <w:rFonts w:cs="Arial"/>
        </w:rPr>
      </w:pPr>
    </w:p>
    <w:p w14:paraId="24FCDD52" w14:textId="49E5F9A4" w:rsidR="00516882" w:rsidRPr="00D52C3F" w:rsidRDefault="00830618" w:rsidP="007D5368">
      <w:pPr>
        <w:pStyle w:val="Heading1"/>
        <w:spacing w:before="0"/>
        <w:rPr>
          <w:rFonts w:ascii="Arial" w:hAnsi="Arial" w:cs="Arial"/>
          <w:color w:val="auto"/>
        </w:rPr>
      </w:pPr>
      <w:r w:rsidRPr="00D52C3F">
        <w:rPr>
          <w:rFonts w:ascii="Arial" w:hAnsi="Arial" w:cs="Arial"/>
          <w:color w:val="auto"/>
        </w:rPr>
        <w:t>Previous insight heard by HWLincs</w:t>
      </w:r>
    </w:p>
    <w:p w14:paraId="13C365AA" w14:textId="77777777" w:rsidR="00516882" w:rsidRPr="00D52C3F" w:rsidRDefault="00830618">
      <w:pPr>
        <w:spacing w:after="120"/>
        <w:rPr>
          <w:rFonts w:cs="Arial"/>
        </w:rPr>
      </w:pPr>
      <w:r w:rsidRPr="00D52C3F">
        <w:rPr>
          <w:rFonts w:cs="Arial"/>
        </w:rPr>
        <w:t xml:space="preserve">Healthwatch Lincolnshire visited and engaged with approx. 120 people with sensory loss at Lincolnshire Sensory Service Groups in Boston, Horncastle, Lincoln, </w:t>
      </w:r>
      <w:proofErr w:type="gramStart"/>
      <w:r w:rsidRPr="00D52C3F">
        <w:rPr>
          <w:rFonts w:cs="Arial"/>
        </w:rPr>
        <w:t>Sleaford</w:t>
      </w:r>
      <w:proofErr w:type="gramEnd"/>
      <w:r w:rsidRPr="00D52C3F">
        <w:rPr>
          <w:rFonts w:cs="Arial"/>
        </w:rPr>
        <w:t xml:space="preserve"> and Grantham; and Macular Degeneration Support Groups in Boston and Spalding.</w:t>
      </w:r>
    </w:p>
    <w:p w14:paraId="4A1FDA30" w14:textId="36FE1DC8" w:rsidR="00516882" w:rsidRPr="00D52C3F" w:rsidRDefault="00830618">
      <w:pPr>
        <w:spacing w:after="120"/>
        <w:rPr>
          <w:rFonts w:cs="Arial"/>
        </w:rPr>
      </w:pPr>
      <w:r w:rsidRPr="00D52C3F">
        <w:rPr>
          <w:rFonts w:cs="Arial"/>
        </w:rPr>
        <w:t>Through these visits</w:t>
      </w:r>
      <w:r w:rsidR="00D4115B">
        <w:rPr>
          <w:rFonts w:cs="Arial"/>
        </w:rPr>
        <w:t>,</w:t>
      </w:r>
      <w:r w:rsidRPr="00D52C3F">
        <w:rPr>
          <w:rFonts w:cs="Arial"/>
        </w:rPr>
        <w:t xml:space="preserve"> Healthwatch Lincolnshire engaged with people with sensory loss and confirmed that people continue to face significant barriers when accessing and using health and care services, despite the Accessible Information Standard and its 2025 update.</w:t>
      </w:r>
    </w:p>
    <w:p w14:paraId="43023C74" w14:textId="77777777" w:rsidR="00516882" w:rsidRPr="00D52C3F" w:rsidRDefault="00830618">
      <w:pPr>
        <w:spacing w:after="120"/>
        <w:rPr>
          <w:rFonts w:cs="Arial"/>
        </w:rPr>
      </w:pPr>
      <w:r w:rsidRPr="00D52C3F">
        <w:rPr>
          <w:rFonts w:cs="Arial"/>
        </w:rPr>
        <w:lastRenderedPageBreak/>
        <w:t>Three key themes emerged from the feedback: access, communication, and lack of reasonable adjustments.</w:t>
      </w:r>
    </w:p>
    <w:p w14:paraId="47D5FFE3" w14:textId="77777777" w:rsidR="00516882" w:rsidRPr="00D52C3F" w:rsidRDefault="00830618">
      <w:pPr>
        <w:pStyle w:val="ListBullet"/>
        <w:spacing w:after="60"/>
        <w:rPr>
          <w:rFonts w:cs="Arial"/>
        </w:rPr>
      </w:pPr>
      <w:proofErr w:type="gramStart"/>
      <w:r w:rsidRPr="00D52C3F">
        <w:rPr>
          <w:rFonts w:cs="Arial"/>
        </w:rPr>
        <w:t>Many</w:t>
      </w:r>
      <w:proofErr w:type="gramEnd"/>
      <w:r w:rsidRPr="00D52C3F">
        <w:rPr>
          <w:rFonts w:cs="Arial"/>
        </w:rPr>
        <w:t xml:space="preserve"> individuals reported limited or unsuitable options for contacting services, such as GP practices offering only telephone or only digital routes, making </w:t>
      </w:r>
      <w:proofErr w:type="gramStart"/>
      <w:r w:rsidRPr="00D52C3F">
        <w:rPr>
          <w:rFonts w:cs="Arial"/>
        </w:rPr>
        <w:t>booking</w:t>
      </w:r>
      <w:proofErr w:type="gramEnd"/>
      <w:r w:rsidRPr="00D52C3F">
        <w:rPr>
          <w:rFonts w:cs="Arial"/>
        </w:rPr>
        <w:t xml:space="preserve"> and attending appointments difficult.</w:t>
      </w:r>
    </w:p>
    <w:p w14:paraId="77C687D2" w14:textId="77777777" w:rsidR="00516882" w:rsidRPr="00D52C3F" w:rsidRDefault="00830618">
      <w:pPr>
        <w:pStyle w:val="ListBullet"/>
        <w:spacing w:after="60"/>
        <w:rPr>
          <w:rFonts w:cs="Arial"/>
        </w:rPr>
      </w:pPr>
      <w:r w:rsidRPr="00D52C3F">
        <w:rPr>
          <w:rFonts w:cs="Arial"/>
        </w:rPr>
        <w:t xml:space="preserve">Transport challenges and particular problems accessing NHS dental services </w:t>
      </w:r>
      <w:proofErr w:type="gramStart"/>
      <w:r w:rsidRPr="00D52C3F">
        <w:rPr>
          <w:rFonts w:cs="Arial"/>
        </w:rPr>
        <w:t>were also highlighted</w:t>
      </w:r>
      <w:proofErr w:type="gramEnd"/>
      <w:r w:rsidRPr="00D52C3F">
        <w:rPr>
          <w:rFonts w:cs="Arial"/>
        </w:rPr>
        <w:t>, with examples of services not accommodating assistance dogs or failing to provide interpreters.</w:t>
      </w:r>
    </w:p>
    <w:p w14:paraId="165573C2" w14:textId="77777777" w:rsidR="00516882" w:rsidRPr="00D52C3F" w:rsidRDefault="00830618">
      <w:pPr>
        <w:pStyle w:val="ListBullet"/>
        <w:spacing w:after="60"/>
        <w:rPr>
          <w:rFonts w:cs="Arial"/>
        </w:rPr>
      </w:pPr>
      <w:r w:rsidRPr="00D52C3F">
        <w:rPr>
          <w:rFonts w:cs="Arial"/>
        </w:rPr>
        <w:t>Communication barriers were common, including failure to book British Sign Language interpreters, assumptions around lip-reading, refusal to provide information in accessible formats, and staff speaking to carers rather than the person.</w:t>
      </w:r>
    </w:p>
    <w:p w14:paraId="5DA653AF" w14:textId="77777777" w:rsidR="00E75825" w:rsidRPr="00D52C3F" w:rsidRDefault="00E75825" w:rsidP="00E75825">
      <w:pPr>
        <w:pStyle w:val="ListBullet"/>
        <w:numPr>
          <w:ilvl w:val="0"/>
          <w:numId w:val="0"/>
        </w:numPr>
        <w:spacing w:after="60"/>
        <w:ind w:left="360"/>
        <w:rPr>
          <w:rFonts w:cs="Arial"/>
        </w:rPr>
      </w:pPr>
    </w:p>
    <w:p w14:paraId="6746A5AD" w14:textId="77777777" w:rsidR="00516882" w:rsidRPr="00D52C3F" w:rsidRDefault="00830618" w:rsidP="00E75825">
      <w:pPr>
        <w:pStyle w:val="ListBullet"/>
        <w:numPr>
          <w:ilvl w:val="0"/>
          <w:numId w:val="0"/>
        </w:numPr>
        <w:spacing w:after="60"/>
        <w:rPr>
          <w:rFonts w:cs="Arial"/>
        </w:rPr>
      </w:pPr>
      <w:r w:rsidRPr="00D52C3F">
        <w:rPr>
          <w:rFonts w:cs="Arial"/>
        </w:rPr>
        <w:t>A lack of practical and procedural adjustments further compounded these issues, including medication not provided in blister packs, unsuitable equipment or home adaptations, and clinical processes not accounting for sight or hearing loss.</w:t>
      </w:r>
    </w:p>
    <w:p w14:paraId="08DB99B2" w14:textId="77777777" w:rsidR="00E75825" w:rsidRPr="00D52C3F" w:rsidRDefault="00E75825" w:rsidP="00E75825">
      <w:pPr>
        <w:pStyle w:val="ListBullet"/>
        <w:numPr>
          <w:ilvl w:val="0"/>
          <w:numId w:val="0"/>
        </w:numPr>
        <w:spacing w:after="60"/>
        <w:ind w:left="360" w:hanging="360"/>
        <w:rPr>
          <w:rFonts w:cs="Arial"/>
        </w:rPr>
      </w:pPr>
    </w:p>
    <w:p w14:paraId="1C4ED3A3" w14:textId="0C33F56D" w:rsidR="00516882" w:rsidRPr="00D52C3F" w:rsidRDefault="00830618" w:rsidP="00E75825">
      <w:pPr>
        <w:pStyle w:val="ListBullet"/>
        <w:numPr>
          <w:ilvl w:val="0"/>
          <w:numId w:val="0"/>
        </w:numPr>
        <w:spacing w:after="60"/>
        <w:rPr>
          <w:rFonts w:cs="Arial"/>
        </w:rPr>
      </w:pPr>
      <w:r w:rsidRPr="00D52C3F">
        <w:rPr>
          <w:rFonts w:cs="Arial"/>
        </w:rPr>
        <w:t>Positive experiences showed good practice such as use of language line and pictorial aids, staff</w:t>
      </w:r>
      <w:r w:rsidR="00E75825" w:rsidRPr="00D52C3F">
        <w:rPr>
          <w:rFonts w:cs="Arial"/>
        </w:rPr>
        <w:t xml:space="preserve"> </w:t>
      </w:r>
      <w:r w:rsidRPr="00D52C3F">
        <w:rPr>
          <w:rFonts w:cs="Arial"/>
        </w:rPr>
        <w:t>adapting communication styles, flexible approaches to assistance dogs, and valued support from Lincolnshire Sensory Service.</w:t>
      </w:r>
    </w:p>
    <w:p w14:paraId="24A2508B" w14:textId="77777777" w:rsidR="00E75825" w:rsidRPr="00D52C3F" w:rsidRDefault="00E75825">
      <w:pPr>
        <w:spacing w:after="120"/>
        <w:rPr>
          <w:rFonts w:cs="Arial"/>
        </w:rPr>
      </w:pPr>
    </w:p>
    <w:p w14:paraId="4D3AC82A" w14:textId="326EB685" w:rsidR="00E75825" w:rsidRPr="00D52C3F" w:rsidRDefault="007A2388" w:rsidP="004B3CD6">
      <w:pPr>
        <w:spacing w:before="240" w:after="120"/>
        <w:rPr>
          <w:rFonts w:cs="Arial"/>
        </w:rPr>
      </w:pPr>
      <w:r>
        <w:rPr>
          <w:rFonts w:cs="Arial"/>
        </w:rPr>
        <w:t>Find the full Healthwatch Lincolnshire video report by opening this link:</w:t>
      </w:r>
      <w:r w:rsidR="00830618" w:rsidRPr="00D52C3F">
        <w:rPr>
          <w:rFonts w:cs="Arial"/>
        </w:rPr>
        <w:t xml:space="preserve"> </w:t>
      </w:r>
      <w:hyperlink r:id="rId6" w:history="1">
        <w:r w:rsidR="00E75825" w:rsidRPr="00D52C3F">
          <w:rPr>
            <w:rStyle w:val="Hyperlink"/>
            <w:rFonts w:cs="Arial"/>
          </w:rPr>
          <w:t>What is it like using health and care services when you have sensory loss?</w:t>
        </w:r>
      </w:hyperlink>
    </w:p>
    <w:p w14:paraId="5627FF47" w14:textId="0FDD9053" w:rsidR="00516882" w:rsidRPr="00D52C3F" w:rsidRDefault="00830618" w:rsidP="007D5368">
      <w:pPr>
        <w:pStyle w:val="Heading1"/>
        <w:spacing w:before="0"/>
        <w:rPr>
          <w:rFonts w:ascii="Arial" w:hAnsi="Arial" w:cs="Arial"/>
          <w:color w:val="auto"/>
        </w:rPr>
      </w:pPr>
      <w:r w:rsidRPr="00D52C3F">
        <w:rPr>
          <w:rFonts w:ascii="Arial" w:hAnsi="Arial" w:cs="Arial"/>
          <w:color w:val="auto"/>
        </w:rPr>
        <w:t>Previous insight heard by ICB, 2020 to 2025</w:t>
      </w:r>
    </w:p>
    <w:p w14:paraId="57792DAB" w14:textId="77777777" w:rsidR="00516882" w:rsidRPr="00D52C3F" w:rsidRDefault="00830618">
      <w:pPr>
        <w:spacing w:after="120"/>
        <w:rPr>
          <w:rFonts w:cs="Arial"/>
        </w:rPr>
      </w:pPr>
      <w:r w:rsidRPr="00D52C3F">
        <w:rPr>
          <w:rFonts w:cs="Arial"/>
        </w:rPr>
        <w:t>Over the past five years, engagement with people with sensory impairments has consistently shown that barriers to care are system-wide, not personal.</w:t>
      </w:r>
    </w:p>
    <w:p w14:paraId="5ED9E205"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Accessing appointments remains a major challenge, particularly at GP practices and hospitals</w:t>
      </w:r>
    </w:p>
    <w:p w14:paraId="67C0BF0B" w14:textId="77777777" w:rsidR="00516882" w:rsidRPr="00D52C3F" w:rsidRDefault="00830618">
      <w:pPr>
        <w:pStyle w:val="ListBullet"/>
        <w:spacing w:after="60"/>
        <w:rPr>
          <w:rFonts w:cs="Arial"/>
        </w:rPr>
      </w:pPr>
      <w:r w:rsidRPr="00D52C3F">
        <w:rPr>
          <w:rFonts w:cs="Arial"/>
        </w:rPr>
        <w:t>Telephone-first models, rigid booking times such as 8am calls, long waiting times, cancellations, and inaccessible online systems frequently exclude people with sensory loss.</w:t>
      </w:r>
    </w:p>
    <w:p w14:paraId="686DF20B" w14:textId="77777777" w:rsidR="00516882" w:rsidRPr="00D52C3F" w:rsidRDefault="00830618">
      <w:pPr>
        <w:pStyle w:val="ListBullet"/>
        <w:spacing w:after="60"/>
        <w:rPr>
          <w:rFonts w:cs="Arial"/>
        </w:rPr>
      </w:pPr>
      <w:r w:rsidRPr="00D52C3F">
        <w:rPr>
          <w:rFonts w:cs="Arial"/>
        </w:rPr>
        <w:t>Systems often exclude people who cannot rely on audio, visual, or digital-only routes.</w:t>
      </w:r>
    </w:p>
    <w:p w14:paraId="5CEB8329" w14:textId="77EE795B" w:rsidR="00516882" w:rsidRPr="00D52C3F" w:rsidRDefault="00830618">
      <w:pPr>
        <w:pStyle w:val="ListBullet"/>
        <w:spacing w:after="60"/>
        <w:rPr>
          <w:rFonts w:cs="Arial"/>
        </w:rPr>
      </w:pPr>
      <w:proofErr w:type="gramStart"/>
      <w:r w:rsidRPr="00D52C3F">
        <w:rPr>
          <w:rFonts w:cs="Arial"/>
        </w:rPr>
        <w:t>Many</w:t>
      </w:r>
      <w:proofErr w:type="gramEnd"/>
      <w:r w:rsidRPr="00D52C3F">
        <w:rPr>
          <w:rFonts w:cs="Arial"/>
        </w:rPr>
        <w:t xml:space="preserve"> people report having to attend in person to book </w:t>
      </w:r>
      <w:r w:rsidR="00463978" w:rsidRPr="00D52C3F">
        <w:rPr>
          <w:rFonts w:cs="Arial"/>
        </w:rPr>
        <w:t>appointments or</w:t>
      </w:r>
      <w:r w:rsidRPr="00D52C3F">
        <w:rPr>
          <w:rFonts w:cs="Arial"/>
        </w:rPr>
        <w:t xml:space="preserve"> rely on others to do so on their behalf.</w:t>
      </w:r>
    </w:p>
    <w:p w14:paraId="52139CB3"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Communication barriers are persistent and widespread</w:t>
      </w:r>
    </w:p>
    <w:p w14:paraId="556F72F1" w14:textId="77777777" w:rsidR="00516882" w:rsidRPr="00D52C3F" w:rsidRDefault="00830618">
      <w:pPr>
        <w:pStyle w:val="ListBullet"/>
        <w:spacing w:after="60"/>
        <w:rPr>
          <w:rFonts w:cs="Arial"/>
        </w:rPr>
      </w:pPr>
      <w:r w:rsidRPr="00D52C3F">
        <w:rPr>
          <w:rFonts w:cs="Arial"/>
        </w:rPr>
        <w:t xml:space="preserve">Deaf and hard-of-hearing people </w:t>
      </w:r>
      <w:proofErr w:type="gramStart"/>
      <w:r w:rsidRPr="00D52C3F">
        <w:rPr>
          <w:rFonts w:cs="Arial"/>
        </w:rPr>
        <w:t>are disadvantaged</w:t>
      </w:r>
      <w:proofErr w:type="gramEnd"/>
      <w:r w:rsidRPr="00D52C3F">
        <w:rPr>
          <w:rFonts w:cs="Arial"/>
        </w:rPr>
        <w:t xml:space="preserve"> by phone-based systems, lack of interpreters, and verbal-only communication.</w:t>
      </w:r>
    </w:p>
    <w:p w14:paraId="2F996151" w14:textId="77777777" w:rsidR="00516882" w:rsidRPr="00D52C3F" w:rsidRDefault="00830618">
      <w:pPr>
        <w:pStyle w:val="ListBullet"/>
        <w:spacing w:after="60"/>
        <w:rPr>
          <w:rFonts w:cs="Arial"/>
        </w:rPr>
      </w:pPr>
      <w:r w:rsidRPr="00D52C3F">
        <w:rPr>
          <w:rFonts w:cs="Arial"/>
        </w:rPr>
        <w:t xml:space="preserve">Staff continue to use inaccessible communication methods despite preferences </w:t>
      </w:r>
      <w:proofErr w:type="gramStart"/>
      <w:r w:rsidRPr="00D52C3F">
        <w:rPr>
          <w:rFonts w:cs="Arial"/>
        </w:rPr>
        <w:t>being recorded</w:t>
      </w:r>
      <w:proofErr w:type="gramEnd"/>
      <w:r w:rsidRPr="00D52C3F">
        <w:rPr>
          <w:rFonts w:cs="Arial"/>
        </w:rPr>
        <w:t>.</w:t>
      </w:r>
    </w:p>
    <w:p w14:paraId="2A372B22" w14:textId="77777777" w:rsidR="00516882" w:rsidRPr="00D52C3F" w:rsidRDefault="00830618">
      <w:pPr>
        <w:pStyle w:val="ListBullet"/>
        <w:spacing w:after="60"/>
        <w:rPr>
          <w:rFonts w:cs="Arial"/>
        </w:rPr>
      </w:pPr>
      <w:r w:rsidRPr="00D52C3F">
        <w:rPr>
          <w:rFonts w:cs="Arial"/>
        </w:rPr>
        <w:t>People with sight loss report inaccessible letters, forms, and digital content, and inconsistent provision of large-print or screen-reader-compatible information.</w:t>
      </w:r>
    </w:p>
    <w:p w14:paraId="217E6E80" w14:textId="77777777" w:rsidR="00516882" w:rsidRPr="00D52C3F" w:rsidRDefault="00830618">
      <w:pPr>
        <w:pStyle w:val="ListBullet"/>
        <w:spacing w:after="60"/>
        <w:rPr>
          <w:rFonts w:cs="Arial"/>
        </w:rPr>
      </w:pPr>
      <w:proofErr w:type="gramStart"/>
      <w:r w:rsidRPr="00D52C3F">
        <w:rPr>
          <w:rFonts w:cs="Arial"/>
        </w:rPr>
        <w:t>Many</w:t>
      </w:r>
      <w:proofErr w:type="gramEnd"/>
      <w:r w:rsidRPr="00D52C3F">
        <w:rPr>
          <w:rFonts w:cs="Arial"/>
        </w:rPr>
        <w:t xml:space="preserve"> people say they must repeatedly explain their needs, even when these </w:t>
      </w:r>
      <w:proofErr w:type="gramStart"/>
      <w:r w:rsidRPr="00D52C3F">
        <w:rPr>
          <w:rFonts w:cs="Arial"/>
        </w:rPr>
        <w:t>are recorded</w:t>
      </w:r>
      <w:proofErr w:type="gramEnd"/>
      <w:r w:rsidRPr="00D52C3F">
        <w:rPr>
          <w:rFonts w:cs="Arial"/>
        </w:rPr>
        <w:t>.</w:t>
      </w:r>
    </w:p>
    <w:p w14:paraId="0A61F25B"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Transport and location compound access issues, especially in rural areas</w:t>
      </w:r>
    </w:p>
    <w:p w14:paraId="6A9B35F8" w14:textId="77777777" w:rsidR="00516882" w:rsidRPr="00D52C3F" w:rsidRDefault="00830618">
      <w:pPr>
        <w:pStyle w:val="ListBullet"/>
        <w:spacing w:after="60"/>
        <w:rPr>
          <w:rFonts w:cs="Arial"/>
        </w:rPr>
      </w:pPr>
      <w:r w:rsidRPr="00D52C3F">
        <w:rPr>
          <w:rFonts w:cs="Arial"/>
        </w:rPr>
        <w:t>Long travel distances, poor public transport, clinics not aligned with bus routes, and reliance on expensive taxis.</w:t>
      </w:r>
    </w:p>
    <w:p w14:paraId="5F724BAD" w14:textId="77777777" w:rsidR="00516882" w:rsidRPr="00D52C3F" w:rsidRDefault="00830618">
      <w:pPr>
        <w:pStyle w:val="ListBullet"/>
        <w:spacing w:after="60"/>
        <w:rPr>
          <w:rFonts w:cs="Arial"/>
        </w:rPr>
      </w:pPr>
      <w:r w:rsidRPr="00D52C3F">
        <w:rPr>
          <w:rFonts w:cs="Arial"/>
        </w:rPr>
        <w:lastRenderedPageBreak/>
        <w:t xml:space="preserve">Barriers increase further where escorts or interpreters </w:t>
      </w:r>
      <w:proofErr w:type="gramStart"/>
      <w:r w:rsidRPr="00D52C3F">
        <w:rPr>
          <w:rFonts w:cs="Arial"/>
        </w:rPr>
        <w:t>are also required</w:t>
      </w:r>
      <w:proofErr w:type="gramEnd"/>
      <w:r w:rsidRPr="00D52C3F">
        <w:rPr>
          <w:rFonts w:cs="Arial"/>
        </w:rPr>
        <w:t>.</w:t>
      </w:r>
    </w:p>
    <w:p w14:paraId="3ECE0ADB" w14:textId="77777777" w:rsidR="00516882" w:rsidRPr="00D52C3F" w:rsidRDefault="00830618" w:rsidP="00D52C3F">
      <w:pPr>
        <w:pStyle w:val="Heading2"/>
        <w:rPr>
          <w:rFonts w:ascii="Arial" w:hAnsi="Arial" w:cs="Arial"/>
          <w:color w:val="auto"/>
          <w:sz w:val="24"/>
          <w:szCs w:val="24"/>
        </w:rPr>
      </w:pPr>
      <w:proofErr w:type="gramStart"/>
      <w:r w:rsidRPr="00D52C3F">
        <w:rPr>
          <w:rFonts w:ascii="Arial" w:hAnsi="Arial" w:cs="Arial"/>
          <w:color w:val="auto"/>
          <w:sz w:val="24"/>
          <w:szCs w:val="24"/>
        </w:rPr>
        <w:t>Many</w:t>
      </w:r>
      <w:proofErr w:type="gramEnd"/>
      <w:r w:rsidRPr="00D52C3F">
        <w:rPr>
          <w:rFonts w:ascii="Arial" w:hAnsi="Arial" w:cs="Arial"/>
          <w:color w:val="auto"/>
          <w:sz w:val="24"/>
          <w:szCs w:val="24"/>
        </w:rPr>
        <w:t xml:space="preserve"> people rely heavily on family members or carers</w:t>
      </w:r>
    </w:p>
    <w:p w14:paraId="018359B1" w14:textId="77777777" w:rsidR="00516882" w:rsidRPr="00D52C3F" w:rsidRDefault="00830618">
      <w:pPr>
        <w:pStyle w:val="ListBullet"/>
        <w:spacing w:after="60"/>
        <w:rPr>
          <w:rFonts w:cs="Arial"/>
        </w:rPr>
      </w:pPr>
      <w:r w:rsidRPr="00D52C3F">
        <w:rPr>
          <w:rFonts w:cs="Arial"/>
        </w:rPr>
        <w:t xml:space="preserve">Support </w:t>
      </w:r>
      <w:proofErr w:type="gramStart"/>
      <w:r w:rsidRPr="00D52C3F">
        <w:rPr>
          <w:rFonts w:cs="Arial"/>
        </w:rPr>
        <w:t>is often needed</w:t>
      </w:r>
      <w:proofErr w:type="gramEnd"/>
      <w:r w:rsidRPr="00D52C3F">
        <w:rPr>
          <w:rFonts w:cs="Arial"/>
        </w:rPr>
        <w:t xml:space="preserve"> to navigate the system, including booking appointments, communicating with services, travelling, and advocating for needs.</w:t>
      </w:r>
    </w:p>
    <w:p w14:paraId="27147E85" w14:textId="77777777" w:rsidR="00516882" w:rsidRPr="00D52C3F" w:rsidRDefault="00830618">
      <w:pPr>
        <w:pStyle w:val="ListBullet"/>
        <w:spacing w:after="60"/>
        <w:rPr>
          <w:rFonts w:cs="Arial"/>
        </w:rPr>
      </w:pPr>
      <w:r w:rsidRPr="00D52C3F">
        <w:rPr>
          <w:rFonts w:cs="Arial"/>
        </w:rPr>
        <w:t xml:space="preserve">Without this support, </w:t>
      </w:r>
      <w:proofErr w:type="gramStart"/>
      <w:r w:rsidRPr="00D52C3F">
        <w:rPr>
          <w:rFonts w:cs="Arial"/>
        </w:rPr>
        <w:t>some</w:t>
      </w:r>
      <w:proofErr w:type="gramEnd"/>
      <w:r w:rsidRPr="00D52C3F">
        <w:rPr>
          <w:rFonts w:cs="Arial"/>
        </w:rPr>
        <w:t xml:space="preserve"> people feel unable to access care at all.</w:t>
      </w:r>
    </w:p>
    <w:p w14:paraId="58467607"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Health settings and service design are often not sensory-aware</w:t>
      </w:r>
    </w:p>
    <w:p w14:paraId="222ADB5A" w14:textId="77777777" w:rsidR="00516882" w:rsidRPr="00D52C3F" w:rsidRDefault="00830618">
      <w:pPr>
        <w:pStyle w:val="ListBullet"/>
        <w:spacing w:after="60"/>
        <w:rPr>
          <w:rFonts w:cs="Arial"/>
        </w:rPr>
      </w:pPr>
      <w:r w:rsidRPr="00D52C3F">
        <w:rPr>
          <w:rFonts w:cs="Arial"/>
        </w:rPr>
        <w:t>Issues include poor signage and instructions, difficulty locating clinics, lack of working hearing loops, unsuitable lighting or acoustics, and verbal-only calling systems.</w:t>
      </w:r>
    </w:p>
    <w:p w14:paraId="612DBD99" w14:textId="77777777" w:rsidR="00516882" w:rsidRPr="00D52C3F" w:rsidRDefault="00830618">
      <w:pPr>
        <w:pStyle w:val="ListBullet"/>
        <w:spacing w:after="60"/>
        <w:rPr>
          <w:rFonts w:cs="Arial"/>
        </w:rPr>
      </w:pPr>
      <w:r w:rsidRPr="00D52C3F">
        <w:rPr>
          <w:rFonts w:cs="Arial"/>
        </w:rPr>
        <w:t>Staff do not always read or act on recorded access needs.</w:t>
      </w:r>
    </w:p>
    <w:p w14:paraId="32CF6F60"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Key message across all insight</w:t>
      </w:r>
    </w:p>
    <w:p w14:paraId="5AF072B7" w14:textId="77777777" w:rsidR="00516882" w:rsidRPr="00D52C3F" w:rsidRDefault="00830618">
      <w:pPr>
        <w:pStyle w:val="ListBullet"/>
        <w:spacing w:after="60"/>
        <w:rPr>
          <w:rFonts w:cs="Arial"/>
        </w:rPr>
      </w:pPr>
      <w:r w:rsidRPr="00D52C3F">
        <w:rPr>
          <w:rFonts w:cs="Arial"/>
        </w:rPr>
        <w:t xml:space="preserve">These challenges reflect how services </w:t>
      </w:r>
      <w:proofErr w:type="gramStart"/>
      <w:r w:rsidRPr="00D52C3F">
        <w:rPr>
          <w:rFonts w:cs="Arial"/>
        </w:rPr>
        <w:t>are designed</w:t>
      </w:r>
      <w:proofErr w:type="gramEnd"/>
      <w:r w:rsidRPr="00D52C3F">
        <w:rPr>
          <w:rFonts w:cs="Arial"/>
        </w:rPr>
        <w:t xml:space="preserve"> and delivered, not people’s abilities.</w:t>
      </w:r>
    </w:p>
    <w:p w14:paraId="556DC333" w14:textId="77777777" w:rsidR="00516882" w:rsidRPr="00D52C3F" w:rsidRDefault="00830618">
      <w:pPr>
        <w:pStyle w:val="ListBullet"/>
        <w:spacing w:after="60"/>
        <w:rPr>
          <w:rFonts w:cs="Arial"/>
        </w:rPr>
      </w:pPr>
      <w:r w:rsidRPr="00D52C3F">
        <w:rPr>
          <w:rFonts w:cs="Arial"/>
        </w:rPr>
        <w:t xml:space="preserve">Where services are flexible, inclusive, and sensory-aware, barriers </w:t>
      </w:r>
      <w:proofErr w:type="gramStart"/>
      <w:r w:rsidRPr="00D52C3F">
        <w:rPr>
          <w:rFonts w:cs="Arial"/>
        </w:rPr>
        <w:t>are significantly reduced</w:t>
      </w:r>
      <w:proofErr w:type="gramEnd"/>
      <w:r w:rsidRPr="00D52C3F">
        <w:rPr>
          <w:rFonts w:cs="Arial"/>
        </w:rPr>
        <w:t>.</w:t>
      </w:r>
    </w:p>
    <w:p w14:paraId="6EE66ADE"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Examples of what we heard</w:t>
      </w:r>
    </w:p>
    <w:p w14:paraId="189EC3B5" w14:textId="77777777" w:rsidR="00516882" w:rsidRPr="00D52C3F" w:rsidRDefault="00830618">
      <w:pPr>
        <w:pStyle w:val="ListBullet"/>
        <w:spacing w:after="60"/>
        <w:rPr>
          <w:rFonts w:cs="Arial"/>
        </w:rPr>
      </w:pPr>
      <w:r w:rsidRPr="00D52C3F">
        <w:rPr>
          <w:rFonts w:cs="Arial"/>
        </w:rPr>
        <w:t xml:space="preserve">Trying to book an appointment </w:t>
      </w:r>
      <w:proofErr w:type="gramStart"/>
      <w:r w:rsidRPr="00D52C3F">
        <w:rPr>
          <w:rFonts w:cs="Arial"/>
        </w:rPr>
        <w:t>feels like hitting</w:t>
      </w:r>
      <w:proofErr w:type="gramEnd"/>
      <w:r w:rsidRPr="00D52C3F">
        <w:rPr>
          <w:rFonts w:cs="Arial"/>
        </w:rPr>
        <w:t xml:space="preserve"> a wall. </w:t>
      </w:r>
      <w:proofErr w:type="gramStart"/>
      <w:r w:rsidRPr="00D52C3F">
        <w:rPr>
          <w:rFonts w:cs="Arial"/>
        </w:rPr>
        <w:t>You’re</w:t>
      </w:r>
      <w:proofErr w:type="gramEnd"/>
      <w:r w:rsidRPr="00D52C3F">
        <w:rPr>
          <w:rFonts w:cs="Arial"/>
        </w:rPr>
        <w:t xml:space="preserve"> told to call at 8am, but if you </w:t>
      </w:r>
      <w:proofErr w:type="gramStart"/>
      <w:r w:rsidRPr="00D52C3F">
        <w:rPr>
          <w:rFonts w:cs="Arial"/>
        </w:rPr>
        <w:t>can’t</w:t>
      </w:r>
      <w:proofErr w:type="gramEnd"/>
      <w:r w:rsidRPr="00D52C3F">
        <w:rPr>
          <w:rFonts w:cs="Arial"/>
        </w:rPr>
        <w:t xml:space="preserve"> use the phone, </w:t>
      </w:r>
      <w:proofErr w:type="gramStart"/>
      <w:r w:rsidRPr="00D52C3F">
        <w:rPr>
          <w:rFonts w:cs="Arial"/>
        </w:rPr>
        <w:t>you’re</w:t>
      </w:r>
      <w:proofErr w:type="gramEnd"/>
      <w:r w:rsidRPr="00D52C3F">
        <w:rPr>
          <w:rFonts w:cs="Arial"/>
        </w:rPr>
        <w:t xml:space="preserve"> already excluded. Online systems </w:t>
      </w:r>
      <w:proofErr w:type="gramStart"/>
      <w:r w:rsidRPr="00D52C3F">
        <w:rPr>
          <w:rFonts w:cs="Arial"/>
        </w:rPr>
        <w:t>don’t</w:t>
      </w:r>
      <w:proofErr w:type="gramEnd"/>
      <w:r w:rsidRPr="00D52C3F">
        <w:rPr>
          <w:rFonts w:cs="Arial"/>
        </w:rPr>
        <w:t xml:space="preserve"> work for you, appointments are gone in minutes, and </w:t>
      </w:r>
      <w:proofErr w:type="gramStart"/>
      <w:r w:rsidRPr="00D52C3F">
        <w:rPr>
          <w:rFonts w:cs="Arial"/>
        </w:rPr>
        <w:t>you’re</w:t>
      </w:r>
      <w:proofErr w:type="gramEnd"/>
      <w:r w:rsidRPr="00D52C3F">
        <w:rPr>
          <w:rFonts w:cs="Arial"/>
        </w:rPr>
        <w:t xml:space="preserve"> left waiting weeks or months.</w:t>
      </w:r>
    </w:p>
    <w:p w14:paraId="1DC6B060" w14:textId="77777777" w:rsidR="00516882" w:rsidRPr="00D52C3F" w:rsidRDefault="00830618">
      <w:pPr>
        <w:pStyle w:val="ListBullet"/>
        <w:spacing w:after="60"/>
        <w:rPr>
          <w:rFonts w:cs="Arial"/>
        </w:rPr>
      </w:pPr>
      <w:r w:rsidRPr="00D52C3F">
        <w:rPr>
          <w:rFonts w:cs="Arial"/>
        </w:rPr>
        <w:t xml:space="preserve">Communication is exhausting. You say </w:t>
      </w:r>
      <w:proofErr w:type="gramStart"/>
      <w:r w:rsidRPr="00D52C3F">
        <w:rPr>
          <w:rFonts w:cs="Arial"/>
        </w:rPr>
        <w:t>again and again</w:t>
      </w:r>
      <w:proofErr w:type="gramEnd"/>
      <w:r w:rsidRPr="00D52C3F">
        <w:rPr>
          <w:rFonts w:cs="Arial"/>
        </w:rPr>
        <w:t xml:space="preserve"> that </w:t>
      </w:r>
      <w:proofErr w:type="gramStart"/>
      <w:r w:rsidRPr="00D52C3F">
        <w:rPr>
          <w:rFonts w:cs="Arial"/>
        </w:rPr>
        <w:t>you’re</w:t>
      </w:r>
      <w:proofErr w:type="gramEnd"/>
      <w:r w:rsidRPr="00D52C3F">
        <w:rPr>
          <w:rFonts w:cs="Arial"/>
        </w:rPr>
        <w:t xml:space="preserve"> Deaf or visually impaired, but it </w:t>
      </w:r>
      <w:proofErr w:type="gramStart"/>
      <w:r w:rsidRPr="00D52C3F">
        <w:rPr>
          <w:rFonts w:cs="Arial"/>
        </w:rPr>
        <w:t>doesn’t</w:t>
      </w:r>
      <w:proofErr w:type="gramEnd"/>
      <w:r w:rsidRPr="00D52C3F">
        <w:rPr>
          <w:rFonts w:cs="Arial"/>
        </w:rPr>
        <w:t xml:space="preserve"> stick. People still phone you, still speak while masked or turned away, still send letters you </w:t>
      </w:r>
      <w:proofErr w:type="gramStart"/>
      <w:r w:rsidRPr="00D52C3F">
        <w:rPr>
          <w:rFonts w:cs="Arial"/>
        </w:rPr>
        <w:t>can’t</w:t>
      </w:r>
      <w:proofErr w:type="gramEnd"/>
      <w:r w:rsidRPr="00D52C3F">
        <w:rPr>
          <w:rFonts w:cs="Arial"/>
        </w:rPr>
        <w:t xml:space="preserve"> read. It makes you feel invisible.</w:t>
      </w:r>
    </w:p>
    <w:p w14:paraId="6A692080" w14:textId="77777777" w:rsidR="00516882" w:rsidRPr="00D52C3F" w:rsidRDefault="00830618">
      <w:pPr>
        <w:pStyle w:val="ListBullet"/>
        <w:spacing w:after="60"/>
        <w:rPr>
          <w:rFonts w:cs="Arial"/>
        </w:rPr>
      </w:pPr>
      <w:r w:rsidRPr="00D52C3F">
        <w:rPr>
          <w:rFonts w:cs="Arial"/>
        </w:rPr>
        <w:t xml:space="preserve">Getting there can be just as hard. Clinics are far away, buses </w:t>
      </w:r>
      <w:proofErr w:type="gramStart"/>
      <w:r w:rsidRPr="00D52C3F">
        <w:rPr>
          <w:rFonts w:cs="Arial"/>
        </w:rPr>
        <w:t>don’t</w:t>
      </w:r>
      <w:proofErr w:type="gramEnd"/>
      <w:r w:rsidRPr="00D52C3F">
        <w:rPr>
          <w:rFonts w:cs="Arial"/>
        </w:rPr>
        <w:t xml:space="preserve"> line up, taxis cost too much, and if you need someone to come with you, </w:t>
      </w:r>
      <w:proofErr w:type="gramStart"/>
      <w:r w:rsidRPr="00D52C3F">
        <w:rPr>
          <w:rFonts w:cs="Arial"/>
        </w:rPr>
        <w:t>it’s</w:t>
      </w:r>
      <w:proofErr w:type="gramEnd"/>
      <w:r w:rsidRPr="00D52C3F">
        <w:rPr>
          <w:rFonts w:cs="Arial"/>
        </w:rPr>
        <w:t xml:space="preserve"> even harder to make it work.</w:t>
      </w:r>
    </w:p>
    <w:p w14:paraId="5E10AF3B" w14:textId="77777777" w:rsidR="00516882" w:rsidRPr="00D52C3F" w:rsidRDefault="00830618">
      <w:pPr>
        <w:pStyle w:val="ListBullet"/>
        <w:spacing w:after="60"/>
        <w:rPr>
          <w:rFonts w:cs="Arial"/>
        </w:rPr>
      </w:pPr>
      <w:r w:rsidRPr="00D52C3F">
        <w:rPr>
          <w:rFonts w:cs="Arial"/>
        </w:rPr>
        <w:t>You end up relying on family or carers, not because you want to, but because without them the system is almost impossible to navigate on your own.</w:t>
      </w:r>
    </w:p>
    <w:p w14:paraId="411F5761" w14:textId="4F59BCEA" w:rsidR="00516882" w:rsidRPr="00D52C3F" w:rsidRDefault="00830618">
      <w:pPr>
        <w:pStyle w:val="ListBullet"/>
        <w:spacing w:after="60"/>
        <w:rPr>
          <w:rFonts w:cs="Arial"/>
        </w:rPr>
      </w:pPr>
      <w:r w:rsidRPr="00D52C3F">
        <w:rPr>
          <w:rFonts w:cs="Arial"/>
        </w:rPr>
        <w:t xml:space="preserve">Sitting in a waiting room and waiting to </w:t>
      </w:r>
      <w:proofErr w:type="gramStart"/>
      <w:r w:rsidRPr="00D52C3F">
        <w:rPr>
          <w:rFonts w:cs="Arial"/>
        </w:rPr>
        <w:t>be called</w:t>
      </w:r>
      <w:proofErr w:type="gramEnd"/>
      <w:r w:rsidRPr="00D52C3F">
        <w:rPr>
          <w:rFonts w:cs="Arial"/>
        </w:rPr>
        <w:t xml:space="preserve"> in; clinicians stand and shout your name – “it is terrifying – what if I miss my turn</w:t>
      </w:r>
      <w:r w:rsidR="00780B65">
        <w:rPr>
          <w:rFonts w:cs="Arial"/>
        </w:rPr>
        <w:t>?</w:t>
      </w:r>
      <w:proofErr w:type="gramStart"/>
      <w:r w:rsidRPr="00D52C3F">
        <w:rPr>
          <w:rFonts w:cs="Arial"/>
        </w:rPr>
        <w:t>”.</w:t>
      </w:r>
      <w:proofErr w:type="gramEnd"/>
    </w:p>
    <w:p w14:paraId="6A68021F" w14:textId="77777777" w:rsidR="00516882" w:rsidRPr="00D52C3F" w:rsidRDefault="00830618">
      <w:pPr>
        <w:pStyle w:val="ListBullet"/>
        <w:spacing w:after="60"/>
        <w:rPr>
          <w:rFonts w:cs="Arial"/>
        </w:rPr>
      </w:pPr>
      <w:r w:rsidRPr="00D52C3F">
        <w:rPr>
          <w:rFonts w:cs="Arial"/>
        </w:rPr>
        <w:t xml:space="preserve">None of this is about what you can or </w:t>
      </w:r>
      <w:proofErr w:type="gramStart"/>
      <w:r w:rsidRPr="00D52C3F">
        <w:rPr>
          <w:rFonts w:cs="Arial"/>
        </w:rPr>
        <w:t>can’t</w:t>
      </w:r>
      <w:proofErr w:type="gramEnd"/>
      <w:r w:rsidRPr="00D52C3F">
        <w:rPr>
          <w:rFonts w:cs="Arial"/>
        </w:rPr>
        <w:t xml:space="preserve"> do. </w:t>
      </w:r>
      <w:proofErr w:type="gramStart"/>
      <w:r w:rsidRPr="00D52C3F">
        <w:rPr>
          <w:rFonts w:cs="Arial"/>
        </w:rPr>
        <w:t>It’s</w:t>
      </w:r>
      <w:proofErr w:type="gramEnd"/>
      <w:r w:rsidRPr="00D52C3F">
        <w:rPr>
          <w:rFonts w:cs="Arial"/>
        </w:rPr>
        <w:t xml:space="preserve"> about services that </w:t>
      </w:r>
      <w:proofErr w:type="gramStart"/>
      <w:r w:rsidRPr="00D52C3F">
        <w:rPr>
          <w:rFonts w:cs="Arial"/>
        </w:rPr>
        <w:t>aren’t</w:t>
      </w:r>
      <w:proofErr w:type="gramEnd"/>
      <w:r w:rsidRPr="00D52C3F">
        <w:rPr>
          <w:rFonts w:cs="Arial"/>
        </w:rPr>
        <w:t xml:space="preserve"> designed with you in mind, until someone listens and makes </w:t>
      </w:r>
      <w:proofErr w:type="gramStart"/>
      <w:r w:rsidRPr="00D52C3F">
        <w:rPr>
          <w:rFonts w:cs="Arial"/>
        </w:rPr>
        <w:t>small changes</w:t>
      </w:r>
      <w:proofErr w:type="gramEnd"/>
      <w:r w:rsidRPr="00D52C3F">
        <w:rPr>
          <w:rFonts w:cs="Arial"/>
        </w:rPr>
        <w:t>, and suddenly things feel possible again.</w:t>
      </w:r>
    </w:p>
    <w:p w14:paraId="7D8169EF" w14:textId="77777777" w:rsidR="007D5368" w:rsidRPr="00D52C3F" w:rsidRDefault="007D5368" w:rsidP="007D5368">
      <w:pPr>
        <w:pStyle w:val="ListBullet"/>
        <w:numPr>
          <w:ilvl w:val="0"/>
          <w:numId w:val="0"/>
        </w:numPr>
        <w:spacing w:after="60"/>
        <w:ind w:left="360"/>
        <w:rPr>
          <w:rFonts w:cs="Arial"/>
        </w:rPr>
      </w:pPr>
    </w:p>
    <w:p w14:paraId="33264FF4" w14:textId="08B19F11" w:rsidR="00516882" w:rsidRPr="00D52C3F" w:rsidRDefault="00830618" w:rsidP="007D5368">
      <w:pPr>
        <w:pStyle w:val="Heading1"/>
        <w:spacing w:before="0"/>
        <w:rPr>
          <w:rFonts w:ascii="Arial" w:hAnsi="Arial" w:cs="Arial"/>
          <w:color w:val="auto"/>
        </w:rPr>
      </w:pPr>
      <w:r w:rsidRPr="00D52C3F">
        <w:rPr>
          <w:rFonts w:ascii="Arial" w:hAnsi="Arial" w:cs="Arial"/>
          <w:color w:val="auto"/>
        </w:rPr>
        <w:t>Overview of engagement activities and promotion</w:t>
      </w:r>
    </w:p>
    <w:p w14:paraId="360F30DD" w14:textId="2A4C5B17" w:rsidR="00E75825" w:rsidRPr="00D52C3F" w:rsidRDefault="00E75825" w:rsidP="00E75825">
      <w:pPr>
        <w:rPr>
          <w:rFonts w:cs="Arial"/>
        </w:rPr>
      </w:pPr>
      <w:r w:rsidRPr="00D52C3F">
        <w:rPr>
          <w:rFonts w:cs="Arial"/>
        </w:rPr>
        <w:t xml:space="preserve">The next section gives an overview of the engagement activities </w:t>
      </w:r>
      <w:proofErr w:type="gramStart"/>
      <w:r w:rsidRPr="00D52C3F">
        <w:rPr>
          <w:rFonts w:cs="Arial"/>
        </w:rPr>
        <w:t>carried out</w:t>
      </w:r>
      <w:proofErr w:type="gramEnd"/>
      <w:r w:rsidRPr="00D52C3F">
        <w:rPr>
          <w:rFonts w:cs="Arial"/>
        </w:rPr>
        <w:t>.</w:t>
      </w:r>
    </w:p>
    <w:p w14:paraId="5FD624AC" w14:textId="5C13FCB0" w:rsidR="00516882" w:rsidRPr="00D52C3F" w:rsidRDefault="00830618" w:rsidP="007D5368">
      <w:pPr>
        <w:pStyle w:val="Heading1"/>
        <w:spacing w:before="0"/>
        <w:rPr>
          <w:rFonts w:ascii="Arial" w:hAnsi="Arial" w:cs="Arial"/>
          <w:color w:val="auto"/>
        </w:rPr>
      </w:pPr>
      <w:r w:rsidRPr="00D52C3F">
        <w:rPr>
          <w:rFonts w:ascii="Arial" w:hAnsi="Arial" w:cs="Arial"/>
          <w:color w:val="auto"/>
        </w:rPr>
        <w:t>Overview of engagement activities</w:t>
      </w:r>
    </w:p>
    <w:p w14:paraId="3549BCF1" w14:textId="4E4F55F3" w:rsidR="00516882" w:rsidRPr="00D52C3F" w:rsidRDefault="00830618">
      <w:pPr>
        <w:spacing w:after="120"/>
        <w:rPr>
          <w:rFonts w:cs="Arial"/>
        </w:rPr>
      </w:pPr>
      <w:r w:rsidRPr="00D52C3F">
        <w:rPr>
          <w:rFonts w:cs="Arial"/>
        </w:rPr>
        <w:t xml:space="preserve">An online survey and community visits were </w:t>
      </w:r>
      <w:proofErr w:type="gramStart"/>
      <w:r w:rsidRPr="00D52C3F">
        <w:rPr>
          <w:rFonts w:cs="Arial"/>
        </w:rPr>
        <w:t>carried out</w:t>
      </w:r>
      <w:proofErr w:type="gramEnd"/>
      <w:r w:rsidRPr="00D52C3F">
        <w:rPr>
          <w:rFonts w:cs="Arial"/>
        </w:rPr>
        <w:t xml:space="preserve"> throughout the period of 16 January until 24 March. The survey was open for 8 weeks from 16 January and was available via the ICB website or through a direct link to the survey which </w:t>
      </w:r>
      <w:proofErr w:type="gramStart"/>
      <w:r w:rsidRPr="00D52C3F">
        <w:rPr>
          <w:rFonts w:cs="Arial"/>
        </w:rPr>
        <w:t>was promoted</w:t>
      </w:r>
      <w:proofErr w:type="gramEnd"/>
      <w:r w:rsidRPr="00D52C3F">
        <w:rPr>
          <w:rFonts w:cs="Arial"/>
        </w:rPr>
        <w:t xml:space="preserve"> through the leaflet and on social media. HWLincs and the County Council supported the ICB with promotion of the survey.</w:t>
      </w:r>
    </w:p>
    <w:p w14:paraId="68E236F3"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Distribution and engagement activity</w:t>
      </w:r>
    </w:p>
    <w:p w14:paraId="4962FA78" w14:textId="77777777" w:rsidR="00516882" w:rsidRPr="00D52C3F" w:rsidRDefault="00830618">
      <w:pPr>
        <w:spacing w:after="120"/>
        <w:rPr>
          <w:rFonts w:cs="Arial"/>
        </w:rPr>
      </w:pPr>
      <w:r w:rsidRPr="00D52C3F">
        <w:rPr>
          <w:rFonts w:cs="Arial"/>
        </w:rPr>
        <w:t xml:space="preserve">Engagement and distribution activity for this work </w:t>
      </w:r>
      <w:proofErr w:type="gramStart"/>
      <w:r w:rsidRPr="00D52C3F">
        <w:rPr>
          <w:rFonts w:cs="Arial"/>
        </w:rPr>
        <w:t>was led</w:t>
      </w:r>
      <w:proofErr w:type="gramEnd"/>
      <w:r w:rsidRPr="00D52C3F">
        <w:rPr>
          <w:rFonts w:cs="Arial"/>
        </w:rPr>
        <w:t xml:space="preserve"> and coordinated by NHS Lincolnshire Integrated Care Board (ICB), with a primary focus on reaching people with lived experience of sensory loss.</w:t>
      </w:r>
    </w:p>
    <w:p w14:paraId="752FA089" w14:textId="77777777" w:rsidR="00516882" w:rsidRPr="00D52C3F" w:rsidRDefault="00830618">
      <w:pPr>
        <w:pStyle w:val="ListBullet"/>
        <w:spacing w:after="60"/>
        <w:rPr>
          <w:rFonts w:cs="Arial"/>
        </w:rPr>
      </w:pPr>
      <w:r w:rsidRPr="00D52C3F">
        <w:rPr>
          <w:rFonts w:cs="Arial"/>
        </w:rPr>
        <w:lastRenderedPageBreak/>
        <w:t>County-wide promotion via ICB engagement bulletins, primary care bulletins, staff communications, and provider trust channels.</w:t>
      </w:r>
    </w:p>
    <w:p w14:paraId="3F2EAAE5" w14:textId="77777777" w:rsidR="00516882" w:rsidRPr="00D52C3F" w:rsidRDefault="00830618">
      <w:pPr>
        <w:pStyle w:val="ListBullet"/>
        <w:spacing w:after="60"/>
        <w:rPr>
          <w:rFonts w:cs="Arial"/>
        </w:rPr>
      </w:pPr>
      <w:r w:rsidRPr="00D52C3F">
        <w:rPr>
          <w:rFonts w:cs="Arial"/>
        </w:rPr>
        <w:t>Direct distribution through ICB digital communications, including websites, email campaigns, and social media platforms.</w:t>
      </w:r>
    </w:p>
    <w:p w14:paraId="7C5EE83B" w14:textId="77777777" w:rsidR="00516882" w:rsidRPr="00D52C3F" w:rsidRDefault="00830618">
      <w:pPr>
        <w:pStyle w:val="ListBullet"/>
        <w:spacing w:after="60"/>
        <w:rPr>
          <w:rFonts w:cs="Arial"/>
        </w:rPr>
      </w:pPr>
      <w:r w:rsidRPr="00D52C3F">
        <w:rPr>
          <w:rFonts w:cs="Arial"/>
        </w:rPr>
        <w:t>Sharing content through ICB social media channels to widen reach and encourage participation.</w:t>
      </w:r>
    </w:p>
    <w:p w14:paraId="600025DA" w14:textId="77777777" w:rsidR="00516882" w:rsidRPr="00D52C3F" w:rsidRDefault="00830618">
      <w:pPr>
        <w:pStyle w:val="ListBullet"/>
        <w:spacing w:after="60"/>
        <w:rPr>
          <w:rFonts w:cs="Arial"/>
        </w:rPr>
      </w:pPr>
      <w:r w:rsidRPr="00D52C3F">
        <w:rPr>
          <w:rFonts w:cs="Arial"/>
        </w:rPr>
        <w:t>Direct distribution to a wide range of community, voluntary, equality, and sensory-specific organisations.</w:t>
      </w:r>
    </w:p>
    <w:p w14:paraId="00B9174F" w14:textId="77777777" w:rsidR="00516882" w:rsidRPr="00D52C3F" w:rsidRDefault="00830618">
      <w:pPr>
        <w:pStyle w:val="ListBullet"/>
        <w:spacing w:after="60"/>
        <w:rPr>
          <w:rFonts w:cs="Arial"/>
        </w:rPr>
      </w:pPr>
      <w:r w:rsidRPr="00D52C3F">
        <w:rPr>
          <w:rFonts w:cs="Arial"/>
        </w:rPr>
        <w:t xml:space="preserve">Targeted outreach to groups supporting people who are blind or partially sighted, Deaf, </w:t>
      </w:r>
      <w:proofErr w:type="gramStart"/>
      <w:r w:rsidRPr="00D52C3F">
        <w:rPr>
          <w:rFonts w:cs="Arial"/>
        </w:rPr>
        <w:t>deaf</w:t>
      </w:r>
      <w:proofErr w:type="gramEnd"/>
      <w:r w:rsidRPr="00D52C3F">
        <w:rPr>
          <w:rFonts w:cs="Arial"/>
        </w:rPr>
        <w:t xml:space="preserve"> or hard of hearing, and deafblind.</w:t>
      </w:r>
    </w:p>
    <w:p w14:paraId="57BFCF85" w14:textId="77777777" w:rsidR="00516882" w:rsidRPr="00D52C3F" w:rsidRDefault="00830618">
      <w:pPr>
        <w:pStyle w:val="ListBullet"/>
        <w:spacing w:after="60"/>
        <w:rPr>
          <w:rFonts w:cs="Arial"/>
        </w:rPr>
      </w:pPr>
      <w:r w:rsidRPr="00D52C3F">
        <w:rPr>
          <w:rFonts w:cs="Arial"/>
        </w:rPr>
        <w:t xml:space="preserve">Focused engagement sessions </w:t>
      </w:r>
      <w:proofErr w:type="gramStart"/>
      <w:r w:rsidRPr="00D52C3F">
        <w:rPr>
          <w:rFonts w:cs="Arial"/>
        </w:rPr>
        <w:t>were arranged</w:t>
      </w:r>
      <w:proofErr w:type="gramEnd"/>
      <w:r w:rsidRPr="00D52C3F">
        <w:rPr>
          <w:rFonts w:cs="Arial"/>
        </w:rPr>
        <w:t xml:space="preserve"> and attended at established sensory support groups across Lincolnshire.</w:t>
      </w:r>
    </w:p>
    <w:p w14:paraId="74890665" w14:textId="77777777" w:rsidR="00516882" w:rsidRPr="00D52C3F" w:rsidRDefault="00830618">
      <w:pPr>
        <w:pStyle w:val="ListBullet"/>
        <w:spacing w:after="60"/>
        <w:rPr>
          <w:rFonts w:cs="Arial"/>
        </w:rPr>
      </w:pPr>
      <w:r w:rsidRPr="00D52C3F">
        <w:rPr>
          <w:rFonts w:cs="Arial"/>
        </w:rPr>
        <w:t>Direct engagement with specialist organisations such as RNIB, RNID, local blind societies, sensory services, carers’ organisations, and community groups.</w:t>
      </w:r>
    </w:p>
    <w:p w14:paraId="47C73745" w14:textId="77777777" w:rsidR="00516882" w:rsidRPr="00D52C3F" w:rsidRDefault="00830618">
      <w:pPr>
        <w:spacing w:after="120"/>
        <w:rPr>
          <w:rFonts w:cs="Arial"/>
        </w:rPr>
      </w:pPr>
      <w:r w:rsidRPr="00D52C3F">
        <w:rPr>
          <w:rFonts w:cs="Arial"/>
        </w:rPr>
        <w:t>This approach enabled sustained and repeated promotion of the survey over the engagement period, combining digital, social media, in-person, and network-based routes to maximise reach, accessibility, and participation.</w:t>
      </w:r>
    </w:p>
    <w:p w14:paraId="40A01F2B" w14:textId="77777777" w:rsidR="00516882" w:rsidRPr="00D52C3F" w:rsidRDefault="00830618">
      <w:pPr>
        <w:spacing w:after="120"/>
        <w:rPr>
          <w:rFonts w:cs="Arial"/>
        </w:rPr>
      </w:pPr>
      <w:r w:rsidRPr="00D52C3F">
        <w:rPr>
          <w:rFonts w:cs="Arial"/>
        </w:rPr>
        <w:t>Lincolnshire County Council (LCC) supported distribution through existing internal and external communications channels, including newsletters, stakeholder emails, and corporate digital and social media channels. This support focused on communications activity rather than targeted or facilitated engagement with sensory impairment communities.</w:t>
      </w:r>
    </w:p>
    <w:p w14:paraId="59D88AF0" w14:textId="77777777" w:rsidR="00516882" w:rsidRPr="00D52C3F" w:rsidRDefault="00830618">
      <w:pPr>
        <w:spacing w:after="120"/>
        <w:rPr>
          <w:rFonts w:cs="Arial"/>
        </w:rPr>
      </w:pPr>
      <w:r w:rsidRPr="00D52C3F">
        <w:rPr>
          <w:rFonts w:cs="Arial"/>
        </w:rPr>
        <w:t>HWLincs promoted the survey through their digital communication channels, contributing to awareness-raising and enabling seven respondents to complete the survey.</w:t>
      </w:r>
    </w:p>
    <w:p w14:paraId="6356FC9E" w14:textId="77777777" w:rsidR="00516882" w:rsidRPr="00D52C3F" w:rsidRDefault="00830618">
      <w:pPr>
        <w:spacing w:after="120"/>
        <w:rPr>
          <w:rFonts w:cs="Arial"/>
        </w:rPr>
      </w:pPr>
      <w:r w:rsidRPr="00D52C3F">
        <w:rPr>
          <w:rFonts w:cs="Arial"/>
        </w:rPr>
        <w:t>Overall, the ICB-led engagement approach, which included face-to-face conversations alongside digital and social media promotion, supported meaningful engagement with sensory impairment communities and participation in this work.</w:t>
      </w:r>
    </w:p>
    <w:p w14:paraId="1B2614AA" w14:textId="4D8680D8" w:rsidR="00516882" w:rsidRPr="00D52C3F" w:rsidRDefault="00830618" w:rsidP="007D5368">
      <w:pPr>
        <w:pStyle w:val="Heading1"/>
        <w:spacing w:before="0"/>
        <w:rPr>
          <w:rFonts w:ascii="Arial" w:hAnsi="Arial" w:cs="Arial"/>
          <w:color w:val="auto"/>
        </w:rPr>
      </w:pPr>
      <w:r w:rsidRPr="00D52C3F">
        <w:rPr>
          <w:rFonts w:ascii="Arial" w:hAnsi="Arial" w:cs="Arial"/>
          <w:color w:val="auto"/>
        </w:rPr>
        <w:t>Our combined reach</w:t>
      </w:r>
    </w:p>
    <w:p w14:paraId="1EF37A61" w14:textId="77777777" w:rsidR="00516882" w:rsidRPr="00D52C3F" w:rsidRDefault="00830618">
      <w:pPr>
        <w:pStyle w:val="ListBullet"/>
        <w:spacing w:after="60"/>
        <w:rPr>
          <w:rFonts w:cs="Arial"/>
        </w:rPr>
      </w:pPr>
      <w:r w:rsidRPr="00D52C3F">
        <w:rPr>
          <w:rFonts w:cs="Arial"/>
        </w:rPr>
        <w:t>LCHS: 2,630 via staff bulletin.</w:t>
      </w:r>
    </w:p>
    <w:p w14:paraId="7DAA8CB0" w14:textId="77777777" w:rsidR="00516882" w:rsidRPr="00D52C3F" w:rsidRDefault="00830618">
      <w:pPr>
        <w:pStyle w:val="ListBullet"/>
        <w:spacing w:after="60"/>
        <w:rPr>
          <w:rFonts w:cs="Arial"/>
        </w:rPr>
      </w:pPr>
      <w:r w:rsidRPr="00D52C3F">
        <w:rPr>
          <w:rFonts w:cs="Arial"/>
        </w:rPr>
        <w:t>ULHT: 10,000 via staff intranet.</w:t>
      </w:r>
    </w:p>
    <w:p w14:paraId="12E437A6" w14:textId="77777777" w:rsidR="00516882" w:rsidRPr="00D52C3F" w:rsidRDefault="00830618">
      <w:pPr>
        <w:pStyle w:val="ListBullet"/>
        <w:spacing w:after="60"/>
        <w:rPr>
          <w:rFonts w:cs="Arial"/>
        </w:rPr>
      </w:pPr>
      <w:r w:rsidRPr="00D52C3F">
        <w:rPr>
          <w:rFonts w:cs="Arial"/>
        </w:rPr>
        <w:t>LPFT: shared via staff intranet.</w:t>
      </w:r>
    </w:p>
    <w:p w14:paraId="58378A95" w14:textId="77777777" w:rsidR="00516882" w:rsidRPr="00D52C3F" w:rsidRDefault="00830618">
      <w:pPr>
        <w:pStyle w:val="ListBullet"/>
        <w:spacing w:after="60"/>
        <w:rPr>
          <w:rFonts w:cs="Arial"/>
        </w:rPr>
      </w:pPr>
      <w:r w:rsidRPr="00D52C3F">
        <w:rPr>
          <w:rFonts w:cs="Arial"/>
        </w:rPr>
        <w:t>NHS Lincolnshire ICB: 420 via Team Talk News and staff Facebook.</w:t>
      </w:r>
    </w:p>
    <w:p w14:paraId="65CC6791" w14:textId="6802667A" w:rsidR="00516882" w:rsidRPr="00D52C3F" w:rsidRDefault="00830618">
      <w:pPr>
        <w:pStyle w:val="ListBullet"/>
        <w:spacing w:after="60"/>
        <w:rPr>
          <w:rFonts w:cs="Arial"/>
        </w:rPr>
      </w:pPr>
      <w:r w:rsidRPr="00D52C3F">
        <w:rPr>
          <w:rFonts w:cs="Arial"/>
        </w:rPr>
        <w:t xml:space="preserve">GPs and Primary Care via the Primary </w:t>
      </w:r>
      <w:r w:rsidR="00780B65">
        <w:rPr>
          <w:rFonts w:cs="Arial"/>
        </w:rPr>
        <w:t>C</w:t>
      </w:r>
      <w:r w:rsidRPr="00D52C3F">
        <w:rPr>
          <w:rFonts w:cs="Arial"/>
        </w:rPr>
        <w:t>are bulletin: approx. 650.</w:t>
      </w:r>
    </w:p>
    <w:p w14:paraId="6DAE2607" w14:textId="77777777" w:rsidR="00516882" w:rsidRPr="00D52C3F" w:rsidRDefault="00830618">
      <w:pPr>
        <w:pStyle w:val="ListBullet"/>
        <w:spacing w:after="60"/>
        <w:rPr>
          <w:rFonts w:cs="Arial"/>
        </w:rPr>
      </w:pPr>
      <w:r w:rsidRPr="00D52C3F">
        <w:rPr>
          <w:rFonts w:cs="Arial"/>
        </w:rPr>
        <w:t>ULHT Newsletter: 12,000.</w:t>
      </w:r>
    </w:p>
    <w:p w14:paraId="4CF5BA27" w14:textId="77777777" w:rsidR="00516882" w:rsidRPr="00D52C3F" w:rsidRDefault="00830618">
      <w:pPr>
        <w:pStyle w:val="ListBullet"/>
        <w:spacing w:after="60"/>
        <w:rPr>
          <w:rFonts w:cs="Arial"/>
        </w:rPr>
      </w:pPr>
      <w:r w:rsidRPr="00D52C3F">
        <w:rPr>
          <w:rFonts w:cs="Arial"/>
        </w:rPr>
        <w:t xml:space="preserve">Featured in four editions of the NHS Lincolnshire ICB engagement bulletins distributed to </w:t>
      </w:r>
      <w:proofErr w:type="gramStart"/>
      <w:r w:rsidRPr="00D52C3F">
        <w:rPr>
          <w:rFonts w:cs="Arial"/>
        </w:rPr>
        <w:t>nearly 11,000</w:t>
      </w:r>
      <w:proofErr w:type="gramEnd"/>
      <w:r w:rsidRPr="00D52C3F">
        <w:rPr>
          <w:rFonts w:cs="Arial"/>
        </w:rPr>
        <w:t xml:space="preserve"> contacts on each occasion.</w:t>
      </w:r>
    </w:p>
    <w:p w14:paraId="09F33B52" w14:textId="22E849A8" w:rsidR="00516882" w:rsidRPr="00D52C3F" w:rsidRDefault="00830618">
      <w:pPr>
        <w:pStyle w:val="ListBullet"/>
        <w:spacing w:after="60"/>
        <w:rPr>
          <w:rFonts w:cs="Arial"/>
        </w:rPr>
      </w:pPr>
      <w:r w:rsidRPr="00D52C3F">
        <w:rPr>
          <w:rFonts w:cs="Arial"/>
        </w:rPr>
        <w:t xml:space="preserve">Published in 5 Primary </w:t>
      </w:r>
      <w:r w:rsidR="00780B65">
        <w:rPr>
          <w:rFonts w:cs="Arial"/>
        </w:rPr>
        <w:t>C</w:t>
      </w:r>
      <w:r w:rsidRPr="00D52C3F">
        <w:rPr>
          <w:rFonts w:cs="Arial"/>
        </w:rPr>
        <w:t>are bulletins and promoted on the Primary Care intranet.</w:t>
      </w:r>
    </w:p>
    <w:p w14:paraId="53376166" w14:textId="77777777" w:rsidR="00516882" w:rsidRPr="00D52C3F" w:rsidRDefault="00830618">
      <w:pPr>
        <w:pStyle w:val="ListBullet"/>
        <w:spacing w:after="60"/>
        <w:rPr>
          <w:rFonts w:cs="Arial"/>
        </w:rPr>
      </w:pPr>
      <w:r w:rsidRPr="00D52C3F">
        <w:rPr>
          <w:rFonts w:cs="Arial"/>
        </w:rPr>
        <w:t xml:space="preserve">Promoted </w:t>
      </w:r>
      <w:proofErr w:type="gramStart"/>
      <w:r w:rsidRPr="00D52C3F">
        <w:rPr>
          <w:rFonts w:cs="Arial"/>
        </w:rPr>
        <w:t>8</w:t>
      </w:r>
      <w:proofErr w:type="gramEnd"/>
      <w:r w:rsidRPr="00D52C3F">
        <w:rPr>
          <w:rFonts w:cs="Arial"/>
        </w:rPr>
        <w:t xml:space="preserve"> times on Nextdoor; total reach 110,269 members across 471 neighbourhoods; impressions 67,973; highest post reach 12 March 2026 with 3,744.</w:t>
      </w:r>
    </w:p>
    <w:p w14:paraId="0EA07121" w14:textId="77777777" w:rsidR="00516882" w:rsidRPr="00D52C3F" w:rsidRDefault="00830618">
      <w:pPr>
        <w:pStyle w:val="ListBullet"/>
        <w:spacing w:after="60"/>
        <w:rPr>
          <w:rFonts w:cs="Arial"/>
        </w:rPr>
      </w:pPr>
      <w:r w:rsidRPr="00D52C3F">
        <w:rPr>
          <w:rFonts w:cs="Arial"/>
        </w:rPr>
        <w:t>Shared across NHS Providers’ member databases and staff networks.</w:t>
      </w:r>
    </w:p>
    <w:p w14:paraId="3C20C81E" w14:textId="77777777" w:rsidR="00516882" w:rsidRPr="00D52C3F" w:rsidRDefault="00830618">
      <w:pPr>
        <w:pStyle w:val="ListBullet"/>
        <w:spacing w:after="60"/>
        <w:rPr>
          <w:rFonts w:cs="Arial"/>
        </w:rPr>
      </w:pPr>
      <w:r w:rsidRPr="00D52C3F">
        <w:rPr>
          <w:rFonts w:cs="Arial"/>
        </w:rPr>
        <w:t>Targeted social media promotion.</w:t>
      </w:r>
    </w:p>
    <w:p w14:paraId="50AA0B87" w14:textId="77777777" w:rsidR="00516882" w:rsidRPr="00D52C3F" w:rsidRDefault="00830618">
      <w:pPr>
        <w:pStyle w:val="ListBullet"/>
        <w:spacing w:after="60"/>
        <w:rPr>
          <w:rFonts w:cs="Arial"/>
        </w:rPr>
      </w:pPr>
      <w:r w:rsidRPr="00D52C3F">
        <w:rPr>
          <w:rFonts w:cs="Arial"/>
        </w:rPr>
        <w:t xml:space="preserve">The staff survey </w:t>
      </w:r>
      <w:proofErr w:type="gramStart"/>
      <w:r w:rsidRPr="00D52C3F">
        <w:rPr>
          <w:rFonts w:cs="Arial"/>
        </w:rPr>
        <w:t>was also circulated</w:t>
      </w:r>
      <w:proofErr w:type="gramEnd"/>
      <w:r w:rsidRPr="00D52C3F">
        <w:rPr>
          <w:rFonts w:cs="Arial"/>
        </w:rPr>
        <w:t xml:space="preserve"> directly to Primary Care, stakeholders associated with sensory services and other partners such as the Lincolnshire Resilience Forum.</w:t>
      </w:r>
    </w:p>
    <w:p w14:paraId="268911B6" w14:textId="77777777" w:rsidR="00516882" w:rsidRPr="00D52C3F" w:rsidRDefault="00830618">
      <w:pPr>
        <w:spacing w:after="120"/>
        <w:rPr>
          <w:rFonts w:cs="Arial"/>
        </w:rPr>
      </w:pPr>
      <w:r w:rsidRPr="00D52C3F">
        <w:rPr>
          <w:rFonts w:cs="Arial"/>
        </w:rPr>
        <w:t xml:space="preserve">Voluntary organisations and charities included: Age UK Lincoln and South Lincolnshire, Age UK Lindsey, Alzheimer’s UK, Active Lincolnshire, YMCA, Healthwatch, LIVES, Lincolnshire CVS, RNIB, </w:t>
      </w:r>
      <w:r w:rsidRPr="00D52C3F">
        <w:rPr>
          <w:rFonts w:cs="Arial"/>
        </w:rPr>
        <w:lastRenderedPageBreak/>
        <w:t>RNID, Every-one, Walnut Care, LACE Housing, Butterfly Hospice, Action for Children, South Kesteven Blind Society, Framework Housing and St Barnabas.</w:t>
      </w:r>
    </w:p>
    <w:p w14:paraId="0CC7047E" w14:textId="77777777" w:rsidR="00516882" w:rsidRPr="00D52C3F" w:rsidRDefault="00830618">
      <w:pPr>
        <w:spacing w:after="120"/>
        <w:rPr>
          <w:rFonts w:cs="Arial"/>
        </w:rPr>
      </w:pPr>
      <w:r w:rsidRPr="00D52C3F">
        <w:rPr>
          <w:rFonts w:cs="Arial"/>
        </w:rPr>
        <w:t xml:space="preserve">Stakeholders receiving distribution via LCC and NHS communications cascade or the engagement bulletin included health partners, community stakeholders, district councils, local </w:t>
      </w:r>
      <w:proofErr w:type="gramStart"/>
      <w:r w:rsidRPr="00D52C3F">
        <w:rPr>
          <w:rFonts w:cs="Arial"/>
        </w:rPr>
        <w:t>employers</w:t>
      </w:r>
      <w:proofErr w:type="gramEnd"/>
      <w:r w:rsidRPr="00D52C3F">
        <w:rPr>
          <w:rFonts w:cs="Arial"/>
        </w:rPr>
        <w:t xml:space="preserve"> and public sector providers.</w:t>
      </w:r>
    </w:p>
    <w:p w14:paraId="4A041922" w14:textId="77777777" w:rsidR="00516882" w:rsidRPr="00D52C3F" w:rsidRDefault="00830618">
      <w:pPr>
        <w:spacing w:after="120"/>
        <w:rPr>
          <w:rFonts w:cs="Arial"/>
        </w:rPr>
      </w:pPr>
      <w:r w:rsidRPr="00D52C3F">
        <w:rPr>
          <w:rFonts w:cs="Arial"/>
        </w:rPr>
        <w:t xml:space="preserve">Health partners included NHS England, EMAS, Public Health England, Lincolnshire Resilience </w:t>
      </w:r>
      <w:proofErr w:type="gramStart"/>
      <w:r w:rsidRPr="00D52C3F">
        <w:rPr>
          <w:rFonts w:cs="Arial"/>
        </w:rPr>
        <w:t>Forum</w:t>
      </w:r>
      <w:proofErr w:type="gramEnd"/>
      <w:r w:rsidRPr="00D52C3F">
        <w:rPr>
          <w:rFonts w:cs="Arial"/>
        </w:rPr>
        <w:t xml:space="preserve"> and Health Innovation East Midlands.</w:t>
      </w:r>
    </w:p>
    <w:p w14:paraId="1A451282" w14:textId="77777777" w:rsidR="00516882" w:rsidRPr="00D52C3F" w:rsidRDefault="00830618">
      <w:pPr>
        <w:spacing w:after="120"/>
        <w:rPr>
          <w:rFonts w:cs="Arial"/>
        </w:rPr>
      </w:pPr>
      <w:r w:rsidRPr="00D52C3F">
        <w:rPr>
          <w:rFonts w:cs="Arial"/>
        </w:rPr>
        <w:t>Community stakeholders included organisations supporting sensory loss, LPFT involvement database, community, voluntary and support groups, BAME communities, LGBT communities, carers, older people groups, young people groups, Eastern European communities, disability groups, and SEND – Lincolnshire Young Voices.</w:t>
      </w:r>
    </w:p>
    <w:p w14:paraId="66E3C0F1" w14:textId="77777777" w:rsidR="00516882" w:rsidRPr="00D52C3F" w:rsidRDefault="00830618">
      <w:pPr>
        <w:spacing w:after="120"/>
        <w:rPr>
          <w:rFonts w:cs="Arial"/>
        </w:rPr>
      </w:pPr>
      <w:r w:rsidRPr="00D52C3F">
        <w:rPr>
          <w:rFonts w:cs="Arial"/>
        </w:rPr>
        <w:t>District councils included City of Lincoln Council, Boston Borough Council, East Lindsey Council, West Lindsey Council, North Kesteven Council, South Kesteven Council, South Holland Council, plus parish councils.</w:t>
      </w:r>
    </w:p>
    <w:p w14:paraId="4A6DD4D6" w14:textId="77777777" w:rsidR="00516882" w:rsidRPr="00D52C3F" w:rsidRDefault="00830618">
      <w:pPr>
        <w:spacing w:after="120"/>
        <w:rPr>
          <w:rFonts w:cs="Arial"/>
        </w:rPr>
      </w:pPr>
      <w:r w:rsidRPr="00D52C3F">
        <w:rPr>
          <w:rFonts w:cs="Arial"/>
        </w:rPr>
        <w:t>Local employers included University of Lincoln, Anglian Water and The Environment Agency. Public sector providers included Lincolnshire Police and Crime Commissioners, Lincolnshire Police, Lincolnshire Fire and Rescue, libraries, schools, and LCC internal communications.</w:t>
      </w:r>
    </w:p>
    <w:p w14:paraId="728AF62C" w14:textId="245FD621" w:rsidR="00516882" w:rsidRPr="00D52C3F" w:rsidRDefault="00830618" w:rsidP="007D5368">
      <w:pPr>
        <w:pStyle w:val="Heading1"/>
        <w:spacing w:before="0"/>
        <w:rPr>
          <w:rFonts w:ascii="Arial" w:hAnsi="Arial" w:cs="Arial"/>
          <w:color w:val="auto"/>
        </w:rPr>
      </w:pPr>
      <w:r w:rsidRPr="00D52C3F">
        <w:rPr>
          <w:rFonts w:ascii="Arial" w:hAnsi="Arial" w:cs="Arial"/>
          <w:color w:val="auto"/>
        </w:rPr>
        <w:t>Digital reach and marketing materials</w:t>
      </w:r>
    </w:p>
    <w:p w14:paraId="5812ED6B" w14:textId="77777777" w:rsidR="00516882" w:rsidRPr="00D52C3F" w:rsidRDefault="00830618">
      <w:pPr>
        <w:spacing w:after="120"/>
        <w:rPr>
          <w:rFonts w:cs="Arial"/>
        </w:rPr>
      </w:pPr>
      <w:r w:rsidRPr="00D52C3F">
        <w:rPr>
          <w:rFonts w:cs="Arial"/>
        </w:rPr>
        <w:t>The NHS Lincolnshire ICB Marketing team created leaflets and social media assets in collaboration with the communications team at LCC. The aim of the materials was to build awareness of the survey, signpost or link people to the survey, share with stakeholders to encourage participation, promote across a wide range of social media channels, and encourage people to take part in conversations.</w:t>
      </w:r>
    </w:p>
    <w:p w14:paraId="692B1063" w14:textId="307EC255" w:rsidR="00516882" w:rsidRPr="00D52C3F" w:rsidRDefault="00830618">
      <w:pPr>
        <w:pStyle w:val="ListBullet"/>
        <w:spacing w:after="60"/>
        <w:rPr>
          <w:rFonts w:cs="Arial"/>
        </w:rPr>
      </w:pPr>
      <w:r w:rsidRPr="00D52C3F">
        <w:rPr>
          <w:rFonts w:cs="Arial"/>
        </w:rPr>
        <w:t xml:space="preserve">ICB posted </w:t>
      </w:r>
      <w:proofErr w:type="gramStart"/>
      <w:r w:rsidRPr="00D52C3F">
        <w:rPr>
          <w:rFonts w:cs="Arial"/>
        </w:rPr>
        <w:t>6</w:t>
      </w:r>
      <w:proofErr w:type="gramEnd"/>
      <w:r w:rsidRPr="00D52C3F">
        <w:rPr>
          <w:rFonts w:cs="Arial"/>
        </w:rPr>
        <w:t xml:space="preserve"> </w:t>
      </w:r>
      <w:r w:rsidR="00780B65">
        <w:rPr>
          <w:rFonts w:cs="Arial"/>
        </w:rPr>
        <w:t xml:space="preserve">times </w:t>
      </w:r>
      <w:r w:rsidRPr="00D52C3F">
        <w:rPr>
          <w:rFonts w:cs="Arial"/>
        </w:rPr>
        <w:t>on social media.</w:t>
      </w:r>
    </w:p>
    <w:p w14:paraId="3420A319" w14:textId="77777777" w:rsidR="00516882" w:rsidRPr="00D52C3F" w:rsidRDefault="00830618">
      <w:pPr>
        <w:pStyle w:val="ListBullet"/>
        <w:spacing w:after="60"/>
        <w:rPr>
          <w:rFonts w:cs="Arial"/>
        </w:rPr>
      </w:pPr>
      <w:r w:rsidRPr="00D52C3F">
        <w:rPr>
          <w:rFonts w:cs="Arial"/>
        </w:rPr>
        <w:t>9,284 views with a reach of 6,060.</w:t>
      </w:r>
    </w:p>
    <w:p w14:paraId="631DB698" w14:textId="77777777" w:rsidR="00516882" w:rsidRPr="00D52C3F" w:rsidRDefault="00830618">
      <w:pPr>
        <w:pStyle w:val="ListBullet"/>
        <w:spacing w:after="60"/>
        <w:rPr>
          <w:rFonts w:cs="Arial"/>
        </w:rPr>
      </w:pPr>
      <w:proofErr w:type="gramStart"/>
      <w:r w:rsidRPr="00D52C3F">
        <w:rPr>
          <w:rFonts w:cs="Arial"/>
        </w:rPr>
        <w:t>51</w:t>
      </w:r>
      <w:proofErr w:type="gramEnd"/>
      <w:r w:rsidRPr="00D52C3F">
        <w:rPr>
          <w:rFonts w:cs="Arial"/>
        </w:rPr>
        <w:t xml:space="preserve"> reactions with </w:t>
      </w:r>
      <w:proofErr w:type="gramStart"/>
      <w:r w:rsidRPr="00D52C3F">
        <w:rPr>
          <w:rFonts w:cs="Arial"/>
        </w:rPr>
        <w:t>14</w:t>
      </w:r>
      <w:proofErr w:type="gramEnd"/>
      <w:r w:rsidRPr="00D52C3F">
        <w:rPr>
          <w:rFonts w:cs="Arial"/>
        </w:rPr>
        <w:t xml:space="preserve"> clicking through to the survey.</w:t>
      </w:r>
    </w:p>
    <w:p w14:paraId="05F2CE1F" w14:textId="77777777" w:rsidR="00516882" w:rsidRPr="00D52C3F" w:rsidRDefault="00830618">
      <w:pPr>
        <w:pStyle w:val="ListBullet"/>
        <w:spacing w:after="60"/>
        <w:rPr>
          <w:rFonts w:cs="Arial"/>
        </w:rPr>
      </w:pPr>
      <w:r w:rsidRPr="00D52C3F">
        <w:rPr>
          <w:rFonts w:cs="Arial"/>
        </w:rPr>
        <w:t>Shared by Disabled in Lincolnshire; Lincolnshire Community Foundation; Lincolnshire Deaf Alliance and Brant Road Surgery PPG.</w:t>
      </w:r>
    </w:p>
    <w:p w14:paraId="4EDA3A20" w14:textId="77777777" w:rsidR="00516882" w:rsidRPr="00D52C3F" w:rsidRDefault="00830618">
      <w:pPr>
        <w:pStyle w:val="ListBullet"/>
        <w:spacing w:after="60"/>
        <w:rPr>
          <w:rFonts w:cs="Arial"/>
        </w:rPr>
      </w:pPr>
      <w:r w:rsidRPr="00D52C3F">
        <w:rPr>
          <w:rFonts w:cs="Arial"/>
        </w:rPr>
        <w:t xml:space="preserve">LCC posted </w:t>
      </w:r>
      <w:proofErr w:type="gramStart"/>
      <w:r w:rsidRPr="00D52C3F">
        <w:rPr>
          <w:rFonts w:cs="Arial"/>
        </w:rPr>
        <w:t>5</w:t>
      </w:r>
      <w:proofErr w:type="gramEnd"/>
      <w:r w:rsidRPr="00D52C3F">
        <w:rPr>
          <w:rFonts w:cs="Arial"/>
        </w:rPr>
        <w:t xml:space="preserve"> times on social media.</w:t>
      </w:r>
    </w:p>
    <w:p w14:paraId="24F4C6AD" w14:textId="77777777" w:rsidR="00516882" w:rsidRPr="00D52C3F" w:rsidRDefault="00830618">
      <w:pPr>
        <w:pStyle w:val="ListBullet"/>
        <w:spacing w:after="60"/>
        <w:rPr>
          <w:rFonts w:cs="Arial"/>
        </w:rPr>
      </w:pPr>
      <w:r w:rsidRPr="00D52C3F">
        <w:rPr>
          <w:rFonts w:cs="Arial"/>
        </w:rPr>
        <w:t>11,948 views with a reach of 8,325.</w:t>
      </w:r>
    </w:p>
    <w:p w14:paraId="5D76A7A6" w14:textId="77777777" w:rsidR="00516882" w:rsidRPr="00D52C3F" w:rsidRDefault="00830618">
      <w:pPr>
        <w:pStyle w:val="ListBullet"/>
        <w:spacing w:after="60"/>
        <w:rPr>
          <w:rFonts w:cs="Arial"/>
        </w:rPr>
      </w:pPr>
      <w:r w:rsidRPr="00D52C3F">
        <w:rPr>
          <w:rFonts w:cs="Arial"/>
        </w:rPr>
        <w:t xml:space="preserve">LinkedIn: 330 impressions, 194 members reached, </w:t>
      </w:r>
      <w:proofErr w:type="gramStart"/>
      <w:r w:rsidRPr="00D52C3F">
        <w:rPr>
          <w:rFonts w:cs="Arial"/>
        </w:rPr>
        <w:t>6</w:t>
      </w:r>
      <w:proofErr w:type="gramEnd"/>
      <w:r w:rsidRPr="00D52C3F">
        <w:rPr>
          <w:rFonts w:cs="Arial"/>
        </w:rPr>
        <w:t xml:space="preserve"> engagement clicks.</w:t>
      </w:r>
    </w:p>
    <w:p w14:paraId="2C0A6C1D" w14:textId="77777777" w:rsidR="00516882" w:rsidRPr="00D52C3F" w:rsidRDefault="00830618">
      <w:pPr>
        <w:pStyle w:val="ListBullet"/>
        <w:spacing w:after="60"/>
        <w:rPr>
          <w:rFonts w:cs="Arial"/>
        </w:rPr>
      </w:pPr>
      <w:r w:rsidRPr="00D52C3F">
        <w:rPr>
          <w:rFonts w:cs="Arial"/>
        </w:rPr>
        <w:t xml:space="preserve">Website: ICB website traffic </w:t>
      </w:r>
      <w:proofErr w:type="gramStart"/>
      <w:r w:rsidRPr="00D52C3F">
        <w:rPr>
          <w:rFonts w:cs="Arial"/>
        </w:rPr>
        <w:t>was primarily driven</w:t>
      </w:r>
      <w:proofErr w:type="gramEnd"/>
      <w:r w:rsidRPr="00D52C3F">
        <w:rPr>
          <w:rFonts w:cs="Arial"/>
        </w:rPr>
        <w:t xml:space="preserve"> by social media posts providing additional background traffic.</w:t>
      </w:r>
    </w:p>
    <w:p w14:paraId="26E26216" w14:textId="77777777" w:rsidR="00516882" w:rsidRPr="00D52C3F" w:rsidRDefault="00830618">
      <w:pPr>
        <w:pStyle w:val="ListBullet"/>
        <w:spacing w:after="60"/>
        <w:rPr>
          <w:rFonts w:cs="Arial"/>
        </w:rPr>
      </w:pPr>
      <w:r w:rsidRPr="00D52C3F">
        <w:rPr>
          <w:rFonts w:cs="Arial"/>
        </w:rPr>
        <w:t>The page recorded 344 page views with 129 active users.</w:t>
      </w:r>
    </w:p>
    <w:p w14:paraId="55D9BFC1" w14:textId="77777777" w:rsidR="00516882" w:rsidRPr="00D52C3F" w:rsidRDefault="00830618">
      <w:pPr>
        <w:pStyle w:val="ListBullet"/>
        <w:spacing w:after="60"/>
        <w:rPr>
          <w:rFonts w:cs="Arial"/>
        </w:rPr>
      </w:pPr>
      <w:r w:rsidRPr="00D52C3F">
        <w:rPr>
          <w:rFonts w:cs="Arial"/>
        </w:rPr>
        <w:t xml:space="preserve">Without direct access to survey completion data, true conversion performance cannot </w:t>
      </w:r>
      <w:proofErr w:type="gramStart"/>
      <w:r w:rsidRPr="00D52C3F">
        <w:rPr>
          <w:rFonts w:cs="Arial"/>
        </w:rPr>
        <w:t>be fully measured</w:t>
      </w:r>
      <w:proofErr w:type="gramEnd"/>
      <w:r w:rsidRPr="00D52C3F">
        <w:rPr>
          <w:rFonts w:cs="Arial"/>
        </w:rPr>
        <w:t>, limiting full analysis.</w:t>
      </w:r>
    </w:p>
    <w:p w14:paraId="2D4B5B4A" w14:textId="77777777" w:rsidR="007D5368" w:rsidRPr="00D52C3F" w:rsidRDefault="007D5368" w:rsidP="007D5368">
      <w:pPr>
        <w:pStyle w:val="ListBullet"/>
        <w:numPr>
          <w:ilvl w:val="0"/>
          <w:numId w:val="0"/>
        </w:numPr>
        <w:spacing w:after="60"/>
        <w:ind w:left="360"/>
        <w:rPr>
          <w:rFonts w:cs="Arial"/>
        </w:rPr>
      </w:pPr>
    </w:p>
    <w:p w14:paraId="5B110238" w14:textId="47481828" w:rsidR="00516882" w:rsidRPr="00D52C3F" w:rsidRDefault="00830618" w:rsidP="007D5368">
      <w:pPr>
        <w:pStyle w:val="Heading1"/>
        <w:spacing w:before="0"/>
        <w:rPr>
          <w:rFonts w:ascii="Arial" w:hAnsi="Arial" w:cs="Arial"/>
          <w:color w:val="auto"/>
        </w:rPr>
      </w:pPr>
      <w:r w:rsidRPr="00D52C3F">
        <w:rPr>
          <w:rFonts w:ascii="Arial" w:hAnsi="Arial" w:cs="Arial"/>
          <w:color w:val="auto"/>
        </w:rPr>
        <w:t>Public survey respondent demographics</w:t>
      </w:r>
      <w:r w:rsidR="00854C4A" w:rsidRPr="00D52C3F">
        <w:rPr>
          <w:rFonts w:ascii="Arial" w:hAnsi="Arial" w:cs="Arial"/>
          <w:color w:val="auto"/>
        </w:rPr>
        <w:t xml:space="preserve"> </w:t>
      </w:r>
    </w:p>
    <w:p w14:paraId="368F128F" w14:textId="165B129B" w:rsidR="00516882" w:rsidRPr="00D52C3F" w:rsidRDefault="00830618" w:rsidP="007D5368">
      <w:pPr>
        <w:pStyle w:val="Heading1"/>
        <w:spacing w:before="0"/>
        <w:rPr>
          <w:rFonts w:ascii="Arial" w:hAnsi="Arial" w:cs="Arial"/>
          <w:color w:val="auto"/>
        </w:rPr>
      </w:pPr>
      <w:r w:rsidRPr="00D52C3F">
        <w:rPr>
          <w:rFonts w:ascii="Arial" w:hAnsi="Arial" w:cs="Arial"/>
          <w:color w:val="auto"/>
        </w:rPr>
        <w:t>Geographical distribution of respondents</w:t>
      </w:r>
    </w:p>
    <w:p w14:paraId="29C7C73A" w14:textId="77777777" w:rsidR="00516882" w:rsidRPr="00D52C3F" w:rsidRDefault="00830618">
      <w:pPr>
        <w:spacing w:after="120"/>
        <w:rPr>
          <w:rFonts w:cs="Arial"/>
        </w:rPr>
      </w:pPr>
      <w:r w:rsidRPr="00D52C3F">
        <w:rPr>
          <w:rFonts w:cs="Arial"/>
        </w:rPr>
        <w:t>To help identify trends and areas of concern in care and treatment provision, we included a series of questions in the public survey. These covered equality monitoring, health inequalities, and locality data.</w:t>
      </w:r>
    </w:p>
    <w:p w14:paraId="7032B649" w14:textId="77777777" w:rsidR="00516882" w:rsidRPr="00D52C3F" w:rsidRDefault="00830618">
      <w:pPr>
        <w:spacing w:after="120"/>
        <w:rPr>
          <w:rFonts w:cs="Arial"/>
        </w:rPr>
      </w:pPr>
      <w:r w:rsidRPr="00D52C3F">
        <w:rPr>
          <w:rFonts w:cs="Arial"/>
        </w:rPr>
        <w:lastRenderedPageBreak/>
        <w:t xml:space="preserve">For the sensory loss survey, respondents </w:t>
      </w:r>
      <w:proofErr w:type="gramStart"/>
      <w:r w:rsidRPr="00D52C3F">
        <w:rPr>
          <w:rFonts w:cs="Arial"/>
        </w:rPr>
        <w:t>were asked</w:t>
      </w:r>
      <w:proofErr w:type="gramEnd"/>
      <w:r w:rsidRPr="00D52C3F">
        <w:rPr>
          <w:rFonts w:cs="Arial"/>
        </w:rPr>
        <w:t xml:space="preserve"> to provide both their postcodes and nearest town. Any anomalies or notable patterns in the data </w:t>
      </w:r>
      <w:proofErr w:type="gramStart"/>
      <w:r w:rsidRPr="00D52C3F">
        <w:rPr>
          <w:rFonts w:cs="Arial"/>
        </w:rPr>
        <w:t>are highlighted</w:t>
      </w:r>
      <w:proofErr w:type="gramEnd"/>
      <w:r w:rsidRPr="00D52C3F">
        <w:rPr>
          <w:rFonts w:cs="Arial"/>
        </w:rPr>
        <w:t xml:space="preserve"> throughout the report. This page presents the geographical distribution of respondents.</w:t>
      </w:r>
    </w:p>
    <w:p w14:paraId="5872F58D" w14:textId="77777777" w:rsidR="00854C4A" w:rsidRPr="00D52C3F" w:rsidRDefault="00830618" w:rsidP="00854C4A">
      <w:pPr>
        <w:spacing w:after="120"/>
        <w:rPr>
          <w:rFonts w:cs="Arial"/>
        </w:rPr>
      </w:pPr>
      <w:r w:rsidRPr="00D52C3F">
        <w:rPr>
          <w:rFonts w:cs="Arial"/>
        </w:rPr>
        <w:t xml:space="preserve">Localities of respondents by postcodes provided: N=228. </w:t>
      </w:r>
    </w:p>
    <w:p w14:paraId="536FF7F4" w14:textId="54C9B008" w:rsidR="00516882" w:rsidRPr="00D52C3F" w:rsidRDefault="00830618" w:rsidP="00854C4A">
      <w:pPr>
        <w:pStyle w:val="ListBullet"/>
        <w:spacing w:after="60"/>
        <w:rPr>
          <w:rFonts w:cs="Arial"/>
        </w:rPr>
      </w:pPr>
      <w:r w:rsidRPr="00D52C3F">
        <w:rPr>
          <w:rFonts w:cs="Arial"/>
        </w:rPr>
        <w:t>North Kesteven: 26% (71).</w:t>
      </w:r>
    </w:p>
    <w:p w14:paraId="09883B96" w14:textId="77777777" w:rsidR="00516882" w:rsidRPr="00D52C3F" w:rsidRDefault="00830618">
      <w:pPr>
        <w:pStyle w:val="ListBullet"/>
        <w:spacing w:after="60"/>
        <w:rPr>
          <w:rFonts w:cs="Arial"/>
        </w:rPr>
      </w:pPr>
      <w:r w:rsidRPr="00D52C3F">
        <w:rPr>
          <w:rFonts w:cs="Arial"/>
        </w:rPr>
        <w:t>East Lindsey: 24% (66).</w:t>
      </w:r>
    </w:p>
    <w:p w14:paraId="4A62AB34" w14:textId="77777777" w:rsidR="00516882" w:rsidRPr="00D52C3F" w:rsidRDefault="00830618">
      <w:pPr>
        <w:pStyle w:val="ListBullet"/>
        <w:spacing w:after="60"/>
        <w:rPr>
          <w:rFonts w:cs="Arial"/>
        </w:rPr>
      </w:pPr>
      <w:r w:rsidRPr="00D52C3F">
        <w:rPr>
          <w:rFonts w:cs="Arial"/>
        </w:rPr>
        <w:t>South Kesteven: 15% (41).</w:t>
      </w:r>
    </w:p>
    <w:p w14:paraId="464ECF32" w14:textId="77777777" w:rsidR="00516882" w:rsidRPr="00D52C3F" w:rsidRDefault="00830618">
      <w:pPr>
        <w:pStyle w:val="ListBullet"/>
        <w:spacing w:after="60"/>
        <w:rPr>
          <w:rFonts w:cs="Arial"/>
        </w:rPr>
      </w:pPr>
      <w:r w:rsidRPr="00D52C3F">
        <w:rPr>
          <w:rFonts w:cs="Arial"/>
        </w:rPr>
        <w:t>West Lindsey: 12% (32).</w:t>
      </w:r>
    </w:p>
    <w:p w14:paraId="586F7AD1" w14:textId="77777777" w:rsidR="00516882" w:rsidRPr="00D52C3F" w:rsidRDefault="00830618">
      <w:pPr>
        <w:pStyle w:val="ListBullet"/>
        <w:spacing w:after="60"/>
        <w:rPr>
          <w:rFonts w:cs="Arial"/>
        </w:rPr>
      </w:pPr>
      <w:r w:rsidRPr="00D52C3F">
        <w:rPr>
          <w:rFonts w:cs="Arial"/>
        </w:rPr>
        <w:t>Lincoln City: 11% (31).</w:t>
      </w:r>
    </w:p>
    <w:p w14:paraId="47C792F8" w14:textId="77777777" w:rsidR="00516882" w:rsidRPr="00D52C3F" w:rsidRDefault="00830618">
      <w:pPr>
        <w:pStyle w:val="ListBullet"/>
        <w:spacing w:after="60"/>
        <w:rPr>
          <w:rFonts w:cs="Arial"/>
        </w:rPr>
      </w:pPr>
      <w:r w:rsidRPr="00D52C3F">
        <w:rPr>
          <w:rFonts w:cs="Arial"/>
        </w:rPr>
        <w:t>South Holland: 9% (24).</w:t>
      </w:r>
    </w:p>
    <w:p w14:paraId="4E5E1546" w14:textId="1E22F36D" w:rsidR="00516882" w:rsidRPr="00D52C3F" w:rsidRDefault="00830618">
      <w:pPr>
        <w:pStyle w:val="ListBullet"/>
        <w:spacing w:after="60"/>
        <w:rPr>
          <w:rFonts w:cs="Arial"/>
        </w:rPr>
      </w:pPr>
      <w:r w:rsidRPr="00D52C3F">
        <w:rPr>
          <w:rFonts w:cs="Arial"/>
        </w:rPr>
        <w:t xml:space="preserve">Boston Borough: </w:t>
      </w:r>
      <w:r w:rsidR="00854C4A" w:rsidRPr="00D52C3F">
        <w:rPr>
          <w:rFonts w:cs="Arial"/>
        </w:rPr>
        <w:t>4</w:t>
      </w:r>
      <w:r w:rsidRPr="00D52C3F">
        <w:rPr>
          <w:rFonts w:cs="Arial"/>
        </w:rPr>
        <w:t>% (12).</w:t>
      </w:r>
    </w:p>
    <w:p w14:paraId="15AF2695" w14:textId="77777777" w:rsidR="007D5368" w:rsidRPr="00D52C3F" w:rsidRDefault="007D5368" w:rsidP="007D5368">
      <w:pPr>
        <w:pStyle w:val="ListBullet"/>
        <w:numPr>
          <w:ilvl w:val="0"/>
          <w:numId w:val="0"/>
        </w:numPr>
        <w:spacing w:after="60"/>
        <w:ind w:left="360"/>
        <w:rPr>
          <w:rFonts w:cs="Arial"/>
        </w:rPr>
      </w:pPr>
    </w:p>
    <w:p w14:paraId="0A630ED3" w14:textId="1EAF632F" w:rsidR="00516882" w:rsidRPr="00D52C3F" w:rsidRDefault="00830618" w:rsidP="007D5368">
      <w:pPr>
        <w:pStyle w:val="Heading1"/>
        <w:spacing w:before="0"/>
        <w:rPr>
          <w:rFonts w:ascii="Arial" w:hAnsi="Arial" w:cs="Arial"/>
          <w:color w:val="auto"/>
        </w:rPr>
      </w:pPr>
      <w:r w:rsidRPr="00D52C3F">
        <w:rPr>
          <w:rFonts w:ascii="Arial" w:hAnsi="Arial" w:cs="Arial"/>
          <w:color w:val="auto"/>
        </w:rPr>
        <w:t>Response rate by GP practice</w:t>
      </w:r>
    </w:p>
    <w:p w14:paraId="153C79D0" w14:textId="77777777" w:rsidR="00516882" w:rsidRPr="00D52C3F" w:rsidRDefault="00830618">
      <w:pPr>
        <w:spacing w:after="120"/>
        <w:rPr>
          <w:rFonts w:cs="Arial"/>
        </w:rPr>
      </w:pPr>
      <w:r w:rsidRPr="00D52C3F">
        <w:rPr>
          <w:rFonts w:cs="Arial"/>
        </w:rPr>
        <w:t xml:space="preserve">Responses are highly dispersed across the county within </w:t>
      </w:r>
      <w:proofErr w:type="gramStart"/>
      <w:r w:rsidRPr="00D52C3F">
        <w:rPr>
          <w:rFonts w:cs="Arial"/>
        </w:rPr>
        <w:t>87</w:t>
      </w:r>
      <w:proofErr w:type="gramEnd"/>
      <w:r w:rsidRPr="00D52C3F">
        <w:rPr>
          <w:rFonts w:cs="Arial"/>
        </w:rPr>
        <w:t xml:space="preserve"> practices. Most practices, 70% or 61 practice areas, had 1 to 4 respondents, indicating no single practice area dominated feedback. </w:t>
      </w:r>
      <w:proofErr w:type="gramStart"/>
      <w:r w:rsidRPr="00D52C3F">
        <w:rPr>
          <w:rFonts w:cs="Arial"/>
        </w:rPr>
        <w:t>9%</w:t>
      </w:r>
      <w:proofErr w:type="gramEnd"/>
      <w:r w:rsidRPr="00D52C3F">
        <w:rPr>
          <w:rFonts w:cs="Arial"/>
        </w:rPr>
        <w:t xml:space="preserve"> or 8 practices had between 5 and 7 responses.</w:t>
      </w:r>
    </w:p>
    <w:p w14:paraId="6AC986AA" w14:textId="63431483" w:rsidR="00854C4A" w:rsidRPr="00D52C3F" w:rsidRDefault="00854C4A">
      <w:pPr>
        <w:spacing w:after="120"/>
        <w:rPr>
          <w:rFonts w:cs="Arial"/>
        </w:rPr>
      </w:pPr>
      <w:r w:rsidRPr="00D52C3F">
        <w:rPr>
          <w:rFonts w:cs="Arial"/>
        </w:rPr>
        <w:t>Highest responding practice areas:</w:t>
      </w:r>
    </w:p>
    <w:p w14:paraId="4C19ED24" w14:textId="77777777" w:rsidR="00516882" w:rsidRPr="00D52C3F" w:rsidRDefault="00830618">
      <w:pPr>
        <w:pStyle w:val="ListBullet"/>
        <w:spacing w:after="60"/>
        <w:rPr>
          <w:rFonts w:cs="Arial"/>
        </w:rPr>
      </w:pPr>
      <w:r w:rsidRPr="00D52C3F">
        <w:rPr>
          <w:rFonts w:cs="Arial"/>
        </w:rPr>
        <w:t xml:space="preserve">Millview Medical Centre: </w:t>
      </w:r>
      <w:proofErr w:type="gramStart"/>
      <w:r w:rsidRPr="00D52C3F">
        <w:rPr>
          <w:rFonts w:cs="Arial"/>
        </w:rPr>
        <w:t>7</w:t>
      </w:r>
      <w:proofErr w:type="gramEnd"/>
      <w:r w:rsidRPr="00D52C3F">
        <w:rPr>
          <w:rFonts w:cs="Arial"/>
        </w:rPr>
        <w:t xml:space="preserve"> responses, 4%.</w:t>
      </w:r>
    </w:p>
    <w:p w14:paraId="19AB49FC" w14:textId="77777777" w:rsidR="00516882" w:rsidRPr="00D52C3F" w:rsidRDefault="00830618">
      <w:pPr>
        <w:pStyle w:val="ListBullet"/>
        <w:spacing w:after="60"/>
        <w:rPr>
          <w:rFonts w:cs="Arial"/>
        </w:rPr>
      </w:pPr>
      <w:r w:rsidRPr="00D52C3F">
        <w:rPr>
          <w:rFonts w:cs="Arial"/>
        </w:rPr>
        <w:t xml:space="preserve">Marisco Medical Practice: </w:t>
      </w:r>
      <w:proofErr w:type="gramStart"/>
      <w:r w:rsidRPr="00D52C3F">
        <w:rPr>
          <w:rFonts w:cs="Arial"/>
        </w:rPr>
        <w:t>6</w:t>
      </w:r>
      <w:proofErr w:type="gramEnd"/>
      <w:r w:rsidRPr="00D52C3F">
        <w:rPr>
          <w:rFonts w:cs="Arial"/>
        </w:rPr>
        <w:t xml:space="preserve"> responses, 3%.</w:t>
      </w:r>
    </w:p>
    <w:p w14:paraId="5B41FC19" w14:textId="77777777" w:rsidR="00516882" w:rsidRPr="00D52C3F" w:rsidRDefault="00830618">
      <w:pPr>
        <w:pStyle w:val="ListBullet"/>
        <w:spacing w:after="60"/>
        <w:rPr>
          <w:rFonts w:cs="Arial"/>
        </w:rPr>
      </w:pPr>
      <w:r w:rsidRPr="00D52C3F">
        <w:rPr>
          <w:rFonts w:cs="Arial"/>
        </w:rPr>
        <w:t xml:space="preserve">Sleaford Medical Group: </w:t>
      </w:r>
      <w:proofErr w:type="gramStart"/>
      <w:r w:rsidRPr="00D52C3F">
        <w:rPr>
          <w:rFonts w:cs="Arial"/>
        </w:rPr>
        <w:t>6</w:t>
      </w:r>
      <w:proofErr w:type="gramEnd"/>
      <w:r w:rsidRPr="00D52C3F">
        <w:rPr>
          <w:rFonts w:cs="Arial"/>
        </w:rPr>
        <w:t xml:space="preserve"> responses, 3%.</w:t>
      </w:r>
    </w:p>
    <w:p w14:paraId="0D7123BA" w14:textId="77777777" w:rsidR="00516882" w:rsidRPr="00D52C3F" w:rsidRDefault="00830618">
      <w:pPr>
        <w:pStyle w:val="ListBullet"/>
        <w:spacing w:after="60"/>
        <w:rPr>
          <w:rFonts w:cs="Arial"/>
        </w:rPr>
      </w:pPr>
      <w:r w:rsidRPr="00D52C3F">
        <w:rPr>
          <w:rFonts w:cs="Arial"/>
        </w:rPr>
        <w:t xml:space="preserve">The Deepings Practice: </w:t>
      </w:r>
      <w:proofErr w:type="gramStart"/>
      <w:r w:rsidRPr="00D52C3F">
        <w:rPr>
          <w:rFonts w:cs="Arial"/>
        </w:rPr>
        <w:t>6</w:t>
      </w:r>
      <w:proofErr w:type="gramEnd"/>
      <w:r w:rsidRPr="00D52C3F">
        <w:rPr>
          <w:rFonts w:cs="Arial"/>
        </w:rPr>
        <w:t xml:space="preserve"> responses, 3%.</w:t>
      </w:r>
    </w:p>
    <w:p w14:paraId="4874457A" w14:textId="77777777" w:rsidR="00516882" w:rsidRPr="00D52C3F" w:rsidRDefault="00830618">
      <w:pPr>
        <w:pStyle w:val="ListBullet"/>
        <w:spacing w:after="60"/>
        <w:rPr>
          <w:rFonts w:cs="Arial"/>
        </w:rPr>
      </w:pPr>
      <w:r w:rsidRPr="00D52C3F">
        <w:rPr>
          <w:rFonts w:cs="Arial"/>
        </w:rPr>
        <w:t xml:space="preserve">Caythorpe and Ancaster Medical Practice: </w:t>
      </w:r>
      <w:proofErr w:type="gramStart"/>
      <w:r w:rsidRPr="00D52C3F">
        <w:rPr>
          <w:rFonts w:cs="Arial"/>
        </w:rPr>
        <w:t>5</w:t>
      </w:r>
      <w:proofErr w:type="gramEnd"/>
      <w:r w:rsidRPr="00D52C3F">
        <w:rPr>
          <w:rFonts w:cs="Arial"/>
        </w:rPr>
        <w:t xml:space="preserve"> responses, 3%.</w:t>
      </w:r>
    </w:p>
    <w:p w14:paraId="2F9A27EC" w14:textId="77777777" w:rsidR="00516882" w:rsidRPr="00D52C3F" w:rsidRDefault="00830618">
      <w:pPr>
        <w:pStyle w:val="ListBullet"/>
        <w:spacing w:after="60"/>
        <w:rPr>
          <w:rFonts w:cs="Arial"/>
        </w:rPr>
      </w:pPr>
      <w:r w:rsidRPr="00D52C3F">
        <w:rPr>
          <w:rFonts w:cs="Arial"/>
        </w:rPr>
        <w:t xml:space="preserve">Richmond Medical Centre: </w:t>
      </w:r>
      <w:proofErr w:type="gramStart"/>
      <w:r w:rsidRPr="00D52C3F">
        <w:rPr>
          <w:rFonts w:cs="Arial"/>
        </w:rPr>
        <w:t>5</w:t>
      </w:r>
      <w:proofErr w:type="gramEnd"/>
      <w:r w:rsidRPr="00D52C3F">
        <w:rPr>
          <w:rFonts w:cs="Arial"/>
        </w:rPr>
        <w:t xml:space="preserve"> responses, 3%.</w:t>
      </w:r>
    </w:p>
    <w:p w14:paraId="47FA50F7" w14:textId="77777777" w:rsidR="00516882" w:rsidRPr="00D52C3F" w:rsidRDefault="00830618">
      <w:pPr>
        <w:pStyle w:val="ListBullet"/>
        <w:spacing w:after="60"/>
        <w:rPr>
          <w:rFonts w:cs="Arial"/>
        </w:rPr>
      </w:pPr>
      <w:r w:rsidRPr="00D52C3F">
        <w:rPr>
          <w:rFonts w:cs="Arial"/>
        </w:rPr>
        <w:t xml:space="preserve">Washingborough Surgery: </w:t>
      </w:r>
      <w:proofErr w:type="gramStart"/>
      <w:r w:rsidRPr="00D52C3F">
        <w:rPr>
          <w:rFonts w:cs="Arial"/>
        </w:rPr>
        <w:t>5</w:t>
      </w:r>
      <w:proofErr w:type="gramEnd"/>
      <w:r w:rsidRPr="00D52C3F">
        <w:rPr>
          <w:rFonts w:cs="Arial"/>
        </w:rPr>
        <w:t xml:space="preserve"> responses, 3%.</w:t>
      </w:r>
    </w:p>
    <w:p w14:paraId="6900F177" w14:textId="77777777" w:rsidR="00516882" w:rsidRPr="00D52C3F" w:rsidRDefault="00830618">
      <w:pPr>
        <w:pStyle w:val="ListBullet"/>
        <w:spacing w:after="60"/>
        <w:rPr>
          <w:rFonts w:cs="Arial"/>
        </w:rPr>
      </w:pPr>
      <w:r w:rsidRPr="00D52C3F">
        <w:rPr>
          <w:rFonts w:cs="Arial"/>
        </w:rPr>
        <w:t xml:space="preserve">Welton Family Health Centre: </w:t>
      </w:r>
      <w:proofErr w:type="gramStart"/>
      <w:r w:rsidRPr="00D52C3F">
        <w:rPr>
          <w:rFonts w:cs="Arial"/>
        </w:rPr>
        <w:t>5</w:t>
      </w:r>
      <w:proofErr w:type="gramEnd"/>
      <w:r w:rsidRPr="00D52C3F">
        <w:rPr>
          <w:rFonts w:cs="Arial"/>
        </w:rPr>
        <w:t xml:space="preserve"> responses, 3%.</w:t>
      </w:r>
    </w:p>
    <w:p w14:paraId="54E55F00" w14:textId="77777777" w:rsidR="00854C4A" w:rsidRPr="00D52C3F" w:rsidRDefault="00854C4A" w:rsidP="00854C4A">
      <w:pPr>
        <w:pStyle w:val="ListBullet"/>
        <w:numPr>
          <w:ilvl w:val="0"/>
          <w:numId w:val="0"/>
        </w:numPr>
        <w:spacing w:after="60"/>
        <w:ind w:left="360" w:hanging="360"/>
        <w:rPr>
          <w:rFonts w:cs="Arial"/>
        </w:rPr>
      </w:pPr>
    </w:p>
    <w:p w14:paraId="04948931" w14:textId="77777777" w:rsidR="00854C4A" w:rsidRPr="00D52C3F" w:rsidRDefault="00830618" w:rsidP="00780B65">
      <w:pPr>
        <w:pStyle w:val="ListBullet"/>
        <w:numPr>
          <w:ilvl w:val="0"/>
          <w:numId w:val="0"/>
        </w:numPr>
        <w:spacing w:after="60"/>
        <w:rPr>
          <w:rFonts w:cs="Arial"/>
        </w:rPr>
      </w:pPr>
      <w:r w:rsidRPr="00D52C3F">
        <w:rPr>
          <w:rFonts w:cs="Arial"/>
        </w:rPr>
        <w:t xml:space="preserve">Response level: </w:t>
      </w:r>
    </w:p>
    <w:p w14:paraId="667AC64C" w14:textId="65ED3217" w:rsidR="00854C4A" w:rsidRPr="00D52C3F" w:rsidRDefault="00830618">
      <w:pPr>
        <w:pStyle w:val="ListBullet"/>
        <w:spacing w:after="60"/>
        <w:rPr>
          <w:rFonts w:cs="Arial"/>
        </w:rPr>
      </w:pPr>
      <w:proofErr w:type="gramStart"/>
      <w:r w:rsidRPr="00D52C3F">
        <w:rPr>
          <w:rFonts w:cs="Arial"/>
        </w:rPr>
        <w:t>0</w:t>
      </w:r>
      <w:proofErr w:type="gramEnd"/>
      <w:r w:rsidRPr="00D52C3F">
        <w:rPr>
          <w:rFonts w:cs="Arial"/>
        </w:rPr>
        <w:t xml:space="preserve"> responses, </w:t>
      </w:r>
      <w:proofErr w:type="gramStart"/>
      <w:r w:rsidRPr="00D52C3F">
        <w:rPr>
          <w:rFonts w:cs="Arial"/>
        </w:rPr>
        <w:t>18</w:t>
      </w:r>
      <w:proofErr w:type="gramEnd"/>
      <w:r w:rsidRPr="00D52C3F">
        <w:rPr>
          <w:rFonts w:cs="Arial"/>
        </w:rPr>
        <w:t xml:space="preserve"> practices, </w:t>
      </w:r>
      <w:r w:rsidR="00463978" w:rsidRPr="00D52C3F">
        <w:rPr>
          <w:rFonts w:cs="Arial"/>
        </w:rPr>
        <w:t>21%.</w:t>
      </w:r>
      <w:r w:rsidRPr="00D52C3F">
        <w:rPr>
          <w:rFonts w:cs="Arial"/>
        </w:rPr>
        <w:t xml:space="preserve"> </w:t>
      </w:r>
    </w:p>
    <w:p w14:paraId="612045DA" w14:textId="4EF547C2" w:rsidR="00854C4A" w:rsidRPr="00D52C3F" w:rsidRDefault="00830618">
      <w:pPr>
        <w:pStyle w:val="ListBullet"/>
        <w:spacing w:after="60"/>
        <w:rPr>
          <w:rFonts w:cs="Arial"/>
        </w:rPr>
      </w:pPr>
      <w:r w:rsidRPr="00D52C3F">
        <w:rPr>
          <w:rFonts w:cs="Arial"/>
        </w:rPr>
        <w:t xml:space="preserve">1–4 responses, </w:t>
      </w:r>
      <w:proofErr w:type="gramStart"/>
      <w:r w:rsidRPr="00D52C3F">
        <w:rPr>
          <w:rFonts w:cs="Arial"/>
        </w:rPr>
        <w:t>61</w:t>
      </w:r>
      <w:proofErr w:type="gramEnd"/>
      <w:r w:rsidRPr="00D52C3F">
        <w:rPr>
          <w:rFonts w:cs="Arial"/>
        </w:rPr>
        <w:t xml:space="preserve"> practices, </w:t>
      </w:r>
      <w:r w:rsidR="00463978" w:rsidRPr="00D52C3F">
        <w:rPr>
          <w:rFonts w:cs="Arial"/>
        </w:rPr>
        <w:t>70%.</w:t>
      </w:r>
      <w:r w:rsidRPr="00D52C3F">
        <w:rPr>
          <w:rFonts w:cs="Arial"/>
        </w:rPr>
        <w:t xml:space="preserve"> </w:t>
      </w:r>
    </w:p>
    <w:p w14:paraId="4F8AE730" w14:textId="3F02541B" w:rsidR="00854C4A" w:rsidRPr="00D52C3F" w:rsidRDefault="00830618">
      <w:pPr>
        <w:pStyle w:val="ListBullet"/>
        <w:spacing w:after="60"/>
        <w:rPr>
          <w:rFonts w:cs="Arial"/>
        </w:rPr>
      </w:pPr>
      <w:r w:rsidRPr="00D52C3F">
        <w:rPr>
          <w:rFonts w:cs="Arial"/>
        </w:rPr>
        <w:t xml:space="preserve">more than </w:t>
      </w:r>
      <w:proofErr w:type="gramStart"/>
      <w:r w:rsidRPr="00D52C3F">
        <w:rPr>
          <w:rFonts w:cs="Arial"/>
        </w:rPr>
        <w:t>4</w:t>
      </w:r>
      <w:proofErr w:type="gramEnd"/>
      <w:r w:rsidRPr="00D52C3F">
        <w:rPr>
          <w:rFonts w:cs="Arial"/>
        </w:rPr>
        <w:t xml:space="preserve"> responses, </w:t>
      </w:r>
      <w:proofErr w:type="gramStart"/>
      <w:r w:rsidRPr="00D52C3F">
        <w:rPr>
          <w:rFonts w:cs="Arial"/>
        </w:rPr>
        <w:t>8</w:t>
      </w:r>
      <w:proofErr w:type="gramEnd"/>
      <w:r w:rsidRPr="00D52C3F">
        <w:rPr>
          <w:rFonts w:cs="Arial"/>
        </w:rPr>
        <w:t xml:space="preserve"> practices, </w:t>
      </w:r>
      <w:r w:rsidR="00463978" w:rsidRPr="00D52C3F">
        <w:rPr>
          <w:rFonts w:cs="Arial"/>
        </w:rPr>
        <w:t>9%.</w:t>
      </w:r>
      <w:r w:rsidRPr="00D52C3F">
        <w:rPr>
          <w:rFonts w:cs="Arial"/>
        </w:rPr>
        <w:t xml:space="preserve"> </w:t>
      </w:r>
    </w:p>
    <w:p w14:paraId="643C44FC" w14:textId="4453F6B3" w:rsidR="00516882" w:rsidRPr="00D52C3F" w:rsidRDefault="00854C4A">
      <w:pPr>
        <w:pStyle w:val="ListBullet"/>
        <w:spacing w:after="60"/>
        <w:rPr>
          <w:rFonts w:cs="Arial"/>
        </w:rPr>
      </w:pPr>
      <w:r w:rsidRPr="00D52C3F">
        <w:rPr>
          <w:rFonts w:cs="Arial"/>
        </w:rPr>
        <w:t>T</w:t>
      </w:r>
      <w:r w:rsidR="00830618" w:rsidRPr="00D52C3F">
        <w:rPr>
          <w:rFonts w:cs="Arial"/>
        </w:rPr>
        <w:t xml:space="preserve">otal, </w:t>
      </w:r>
      <w:proofErr w:type="gramStart"/>
      <w:r w:rsidR="00830618" w:rsidRPr="00D52C3F">
        <w:rPr>
          <w:rFonts w:cs="Arial"/>
        </w:rPr>
        <w:t>87</w:t>
      </w:r>
      <w:proofErr w:type="gramEnd"/>
      <w:r w:rsidR="00830618" w:rsidRPr="00D52C3F">
        <w:rPr>
          <w:rFonts w:cs="Arial"/>
        </w:rPr>
        <w:t xml:space="preserve"> practices, 100%.</w:t>
      </w:r>
    </w:p>
    <w:p w14:paraId="5C62EB7C" w14:textId="77777777" w:rsidR="007D5368" w:rsidRPr="00D52C3F" w:rsidRDefault="007D5368" w:rsidP="007D5368">
      <w:pPr>
        <w:pStyle w:val="ListBullet"/>
        <w:numPr>
          <w:ilvl w:val="0"/>
          <w:numId w:val="0"/>
        </w:numPr>
        <w:spacing w:after="60"/>
        <w:ind w:left="360"/>
        <w:rPr>
          <w:rFonts w:cs="Arial"/>
        </w:rPr>
      </w:pPr>
    </w:p>
    <w:p w14:paraId="772F60D1" w14:textId="08170C57" w:rsidR="00516882" w:rsidRPr="00D52C3F" w:rsidRDefault="00830618" w:rsidP="007D5368">
      <w:pPr>
        <w:pStyle w:val="Heading1"/>
        <w:spacing w:before="0"/>
        <w:rPr>
          <w:rFonts w:ascii="Arial" w:hAnsi="Arial" w:cs="Arial"/>
          <w:color w:val="auto"/>
        </w:rPr>
      </w:pPr>
      <w:r w:rsidRPr="00D52C3F">
        <w:rPr>
          <w:rFonts w:ascii="Arial" w:hAnsi="Arial" w:cs="Arial"/>
          <w:color w:val="auto"/>
        </w:rPr>
        <w:t>Public survey responses on current services</w:t>
      </w:r>
    </w:p>
    <w:p w14:paraId="6FA239FE" w14:textId="6A74A3BA" w:rsidR="00516882" w:rsidRPr="00D52C3F" w:rsidRDefault="00830618" w:rsidP="007D5368">
      <w:pPr>
        <w:pStyle w:val="Heading1"/>
        <w:spacing w:before="0"/>
        <w:rPr>
          <w:rFonts w:ascii="Arial" w:hAnsi="Arial" w:cs="Arial"/>
          <w:color w:val="auto"/>
        </w:rPr>
      </w:pPr>
      <w:r w:rsidRPr="00D52C3F">
        <w:rPr>
          <w:rFonts w:ascii="Arial" w:hAnsi="Arial" w:cs="Arial"/>
          <w:color w:val="auto"/>
        </w:rPr>
        <w:t xml:space="preserve">Who people answered </w:t>
      </w:r>
      <w:r w:rsidR="00E076D2" w:rsidRPr="00D52C3F">
        <w:rPr>
          <w:rFonts w:ascii="Arial" w:hAnsi="Arial" w:cs="Arial"/>
          <w:color w:val="auto"/>
        </w:rPr>
        <w:t xml:space="preserve">the survey </w:t>
      </w:r>
      <w:r w:rsidRPr="00D52C3F">
        <w:rPr>
          <w:rFonts w:ascii="Arial" w:hAnsi="Arial" w:cs="Arial"/>
          <w:color w:val="auto"/>
        </w:rPr>
        <w:t>on behalf of</w:t>
      </w:r>
      <w:r w:rsidR="00E076D2" w:rsidRPr="00D52C3F">
        <w:rPr>
          <w:rFonts w:ascii="Arial" w:hAnsi="Arial" w:cs="Arial"/>
          <w:color w:val="auto"/>
        </w:rPr>
        <w:t>:</w:t>
      </w:r>
    </w:p>
    <w:p w14:paraId="3D97C015" w14:textId="77777777" w:rsidR="00516882" w:rsidRPr="00D52C3F" w:rsidRDefault="00830618">
      <w:pPr>
        <w:spacing w:after="120"/>
        <w:rPr>
          <w:rFonts w:cs="Arial"/>
        </w:rPr>
      </w:pPr>
      <w:proofErr w:type="gramStart"/>
      <w:r w:rsidRPr="00D52C3F">
        <w:rPr>
          <w:rFonts w:cs="Arial"/>
        </w:rPr>
        <w:t>71%</w:t>
      </w:r>
      <w:proofErr w:type="gramEnd"/>
      <w:r w:rsidRPr="00D52C3F">
        <w:rPr>
          <w:rFonts w:cs="Arial"/>
        </w:rPr>
        <w:t xml:space="preserve"> (225) of respondents answered the survey for themselves, and 22% (69) completed it on behalf of someone they care for or as a family member. Responding stakeholders included a Community Fire Safety Advocate, colleague from LCC and BSL Interpreter. More women completed the survey on behalf of someone else, particularly older relatives, </w:t>
      </w:r>
      <w:proofErr w:type="gramStart"/>
      <w:r w:rsidRPr="00D52C3F">
        <w:rPr>
          <w:rFonts w:cs="Arial"/>
        </w:rPr>
        <w:t>children</w:t>
      </w:r>
      <w:proofErr w:type="gramEnd"/>
      <w:r w:rsidRPr="00D52C3F">
        <w:rPr>
          <w:rFonts w:cs="Arial"/>
        </w:rPr>
        <w:t xml:space="preserve"> and young people or those with multiple impairments. Base N=315.</w:t>
      </w:r>
    </w:p>
    <w:p w14:paraId="01B0B462" w14:textId="03421719" w:rsidR="00516882" w:rsidRPr="00D52C3F" w:rsidRDefault="00830618" w:rsidP="007D5368">
      <w:pPr>
        <w:pStyle w:val="Heading1"/>
        <w:spacing w:before="0"/>
        <w:rPr>
          <w:rFonts w:ascii="Arial" w:hAnsi="Arial" w:cs="Arial"/>
          <w:color w:val="auto"/>
        </w:rPr>
      </w:pPr>
      <w:r w:rsidRPr="00D52C3F">
        <w:rPr>
          <w:rFonts w:ascii="Arial" w:hAnsi="Arial" w:cs="Arial"/>
          <w:color w:val="auto"/>
        </w:rPr>
        <w:t>Age of respondents</w:t>
      </w:r>
    </w:p>
    <w:p w14:paraId="7304C367" w14:textId="77777777" w:rsidR="00516882" w:rsidRPr="00D52C3F" w:rsidRDefault="00830618">
      <w:pPr>
        <w:spacing w:after="120"/>
        <w:rPr>
          <w:rFonts w:cs="Arial"/>
        </w:rPr>
      </w:pPr>
      <w:proofErr w:type="gramStart"/>
      <w:r w:rsidRPr="00D52C3F">
        <w:rPr>
          <w:rFonts w:cs="Arial"/>
        </w:rPr>
        <w:t>42%</w:t>
      </w:r>
      <w:proofErr w:type="gramEnd"/>
      <w:r w:rsidRPr="00D52C3F">
        <w:rPr>
          <w:rFonts w:cs="Arial"/>
        </w:rPr>
        <w:t xml:space="preserve"> (118) of respondents were aged 55 to 74. Most responses for individuals under </w:t>
      </w:r>
      <w:proofErr w:type="gramStart"/>
      <w:r w:rsidRPr="00D52C3F">
        <w:rPr>
          <w:rFonts w:cs="Arial"/>
        </w:rPr>
        <w:t>18</w:t>
      </w:r>
      <w:proofErr w:type="gramEnd"/>
      <w:r w:rsidRPr="00D52C3F">
        <w:rPr>
          <w:rFonts w:cs="Arial"/>
        </w:rPr>
        <w:t xml:space="preserve"> </w:t>
      </w:r>
      <w:proofErr w:type="gramStart"/>
      <w:r w:rsidRPr="00D52C3F">
        <w:rPr>
          <w:rFonts w:cs="Arial"/>
        </w:rPr>
        <w:t>were completed</w:t>
      </w:r>
      <w:proofErr w:type="gramEnd"/>
      <w:r w:rsidRPr="00D52C3F">
        <w:rPr>
          <w:rFonts w:cs="Arial"/>
        </w:rPr>
        <w:t xml:space="preserve"> by a family member or carer. Base N=289.</w:t>
      </w:r>
    </w:p>
    <w:p w14:paraId="18C94248" w14:textId="685E2C76" w:rsidR="00516882" w:rsidRPr="00D52C3F" w:rsidRDefault="00830618" w:rsidP="007D5368">
      <w:pPr>
        <w:pStyle w:val="Heading1"/>
        <w:spacing w:before="0"/>
        <w:rPr>
          <w:rFonts w:ascii="Arial" w:hAnsi="Arial" w:cs="Arial"/>
          <w:color w:val="auto"/>
        </w:rPr>
      </w:pPr>
      <w:r w:rsidRPr="00D52C3F">
        <w:rPr>
          <w:rFonts w:ascii="Arial" w:hAnsi="Arial" w:cs="Arial"/>
          <w:color w:val="auto"/>
        </w:rPr>
        <w:lastRenderedPageBreak/>
        <w:t>Type of sensory impairment</w:t>
      </w:r>
    </w:p>
    <w:p w14:paraId="7C0071EF" w14:textId="2CEC9EF3" w:rsidR="00516882" w:rsidRPr="00D52C3F" w:rsidRDefault="00830618">
      <w:pPr>
        <w:spacing w:after="120"/>
        <w:rPr>
          <w:rFonts w:cs="Arial"/>
        </w:rPr>
      </w:pPr>
      <w:r w:rsidRPr="00D52C3F">
        <w:rPr>
          <w:rFonts w:cs="Arial"/>
        </w:rPr>
        <w:t xml:space="preserve">222 respondents reported hearing loss or being D/deaf. </w:t>
      </w:r>
      <w:proofErr w:type="gramStart"/>
      <w:r w:rsidRPr="00D52C3F">
        <w:rPr>
          <w:rFonts w:cs="Arial"/>
        </w:rPr>
        <w:t>79</w:t>
      </w:r>
      <w:proofErr w:type="gramEnd"/>
      <w:r w:rsidRPr="00D52C3F">
        <w:rPr>
          <w:rFonts w:cs="Arial"/>
        </w:rPr>
        <w:t xml:space="preserve"> people said they </w:t>
      </w:r>
      <w:proofErr w:type="gramStart"/>
      <w:r w:rsidRPr="00D52C3F">
        <w:rPr>
          <w:rFonts w:cs="Arial"/>
        </w:rPr>
        <w:t>were partially sighted</w:t>
      </w:r>
      <w:proofErr w:type="gramEnd"/>
      <w:r w:rsidRPr="00D52C3F">
        <w:rPr>
          <w:rFonts w:cs="Arial"/>
        </w:rPr>
        <w:t xml:space="preserve"> or blind and </w:t>
      </w:r>
      <w:proofErr w:type="gramStart"/>
      <w:r w:rsidRPr="00D52C3F">
        <w:rPr>
          <w:rFonts w:cs="Arial"/>
        </w:rPr>
        <w:t>5</w:t>
      </w:r>
      <w:proofErr w:type="gramEnd"/>
      <w:r w:rsidRPr="00D52C3F">
        <w:rPr>
          <w:rFonts w:cs="Arial"/>
        </w:rPr>
        <w:t xml:space="preserve"> identified as deafblind. Respondents with sight loss were more likely to have had support to complete the survey, typically from family members, </w:t>
      </w:r>
      <w:proofErr w:type="gramStart"/>
      <w:r w:rsidRPr="00D52C3F">
        <w:rPr>
          <w:rFonts w:cs="Arial"/>
        </w:rPr>
        <w:t>carers</w:t>
      </w:r>
      <w:proofErr w:type="gramEnd"/>
      <w:r w:rsidRPr="00D52C3F">
        <w:rPr>
          <w:rFonts w:cs="Arial"/>
        </w:rPr>
        <w:t xml:space="preserve"> or service providers. Respondents reported a wide spectrum of hearing and sight difficulties, ranging from mild to profound</w:t>
      </w:r>
      <w:proofErr w:type="gramStart"/>
      <w:r w:rsidRPr="00D52C3F">
        <w:rPr>
          <w:rFonts w:cs="Arial"/>
        </w:rPr>
        <w:t>.</w:t>
      </w:r>
      <w:r w:rsidR="000F1955" w:rsidRPr="00D52C3F">
        <w:rPr>
          <w:rFonts w:cs="Arial"/>
        </w:rPr>
        <w:t xml:space="preserve">  </w:t>
      </w:r>
      <w:proofErr w:type="gramEnd"/>
      <w:r w:rsidR="000F1955" w:rsidRPr="00D52C3F">
        <w:rPr>
          <w:rFonts w:cs="Arial"/>
        </w:rPr>
        <w:t xml:space="preserve">No definitive base number as multiple selections </w:t>
      </w:r>
      <w:proofErr w:type="gramStart"/>
      <w:r w:rsidR="000F1955" w:rsidRPr="00D52C3F">
        <w:rPr>
          <w:rFonts w:cs="Arial"/>
        </w:rPr>
        <w:t>were allowed</w:t>
      </w:r>
      <w:proofErr w:type="gramEnd"/>
      <w:r w:rsidR="000F1955" w:rsidRPr="00D52C3F">
        <w:rPr>
          <w:rFonts w:cs="Arial"/>
        </w:rPr>
        <w:t>.</w:t>
      </w:r>
    </w:p>
    <w:p w14:paraId="381FDD5A" w14:textId="68C7219B" w:rsidR="00516882" w:rsidRPr="00D52C3F" w:rsidRDefault="00830618" w:rsidP="007D5368">
      <w:pPr>
        <w:pStyle w:val="Heading1"/>
        <w:spacing w:before="0"/>
        <w:rPr>
          <w:rFonts w:ascii="Arial" w:hAnsi="Arial" w:cs="Arial"/>
          <w:color w:val="auto"/>
        </w:rPr>
      </w:pPr>
      <w:r w:rsidRPr="00D52C3F">
        <w:rPr>
          <w:rFonts w:ascii="Arial" w:hAnsi="Arial" w:cs="Arial"/>
          <w:color w:val="auto"/>
        </w:rPr>
        <w:t>Knowing where to go for help</w:t>
      </w:r>
    </w:p>
    <w:p w14:paraId="32D004D8" w14:textId="09F21165" w:rsidR="000F1955" w:rsidRPr="00D52C3F" w:rsidRDefault="00830618">
      <w:pPr>
        <w:spacing w:after="120"/>
        <w:rPr>
          <w:rFonts w:cs="Arial"/>
        </w:rPr>
      </w:pPr>
      <w:proofErr w:type="gramStart"/>
      <w:r w:rsidRPr="00D52C3F">
        <w:rPr>
          <w:rFonts w:cs="Arial"/>
        </w:rPr>
        <w:t>83%</w:t>
      </w:r>
      <w:proofErr w:type="gramEnd"/>
      <w:r w:rsidRPr="00D52C3F">
        <w:rPr>
          <w:rFonts w:cs="Arial"/>
        </w:rPr>
        <w:t xml:space="preserve"> (180) of respondents stated that they sometimes or always know where to go when they need help or support for their health and care. </w:t>
      </w:r>
    </w:p>
    <w:p w14:paraId="397BA588" w14:textId="7D4DF57F" w:rsidR="00516882" w:rsidRPr="00D52C3F" w:rsidRDefault="00830618">
      <w:pPr>
        <w:spacing w:after="120"/>
        <w:rPr>
          <w:rFonts w:cs="Arial"/>
        </w:rPr>
      </w:pPr>
      <w:r w:rsidRPr="00D52C3F">
        <w:rPr>
          <w:rFonts w:cs="Arial"/>
        </w:rPr>
        <w:t xml:space="preserve">When responses </w:t>
      </w:r>
      <w:proofErr w:type="gramStart"/>
      <w:r w:rsidRPr="00D52C3F">
        <w:rPr>
          <w:rFonts w:cs="Arial"/>
        </w:rPr>
        <w:t>were broken</w:t>
      </w:r>
      <w:proofErr w:type="gramEnd"/>
      <w:r w:rsidRPr="00D52C3F">
        <w:rPr>
          <w:rFonts w:cs="Arial"/>
        </w:rPr>
        <w:t xml:space="preserve"> down by sensory impairment groups, there was no clear difference between people with sight loss and those with hearing loss in terms of knowing where to seek support. Respondents under </w:t>
      </w:r>
      <w:proofErr w:type="gramStart"/>
      <w:r w:rsidRPr="00D52C3F">
        <w:rPr>
          <w:rFonts w:cs="Arial"/>
        </w:rPr>
        <w:t>55</w:t>
      </w:r>
      <w:proofErr w:type="gramEnd"/>
      <w:r w:rsidRPr="00D52C3F">
        <w:rPr>
          <w:rFonts w:cs="Arial"/>
        </w:rPr>
        <w:t xml:space="preserve"> were confident in knowing where to seek help. Men reported they were more likely to know where to go for help than women</w:t>
      </w:r>
      <w:proofErr w:type="gramStart"/>
      <w:r w:rsidRPr="00D52C3F">
        <w:rPr>
          <w:rFonts w:cs="Arial"/>
        </w:rPr>
        <w:t>.</w:t>
      </w:r>
      <w:r w:rsidR="000F1955" w:rsidRPr="00D52C3F">
        <w:rPr>
          <w:rFonts w:cs="Arial"/>
        </w:rPr>
        <w:t xml:space="preserve">  </w:t>
      </w:r>
      <w:proofErr w:type="gramEnd"/>
      <w:r w:rsidR="000F1955" w:rsidRPr="00D52C3F">
        <w:rPr>
          <w:rFonts w:cs="Arial"/>
        </w:rPr>
        <w:t>Base N=217.</w:t>
      </w:r>
    </w:p>
    <w:p w14:paraId="578A1218" w14:textId="17B9F7E8" w:rsidR="00516882" w:rsidRPr="00D52C3F" w:rsidRDefault="00830618" w:rsidP="007D5368">
      <w:pPr>
        <w:pStyle w:val="Heading1"/>
        <w:spacing w:before="0"/>
        <w:rPr>
          <w:rFonts w:ascii="Arial" w:hAnsi="Arial" w:cs="Arial"/>
          <w:color w:val="auto"/>
        </w:rPr>
      </w:pPr>
      <w:r w:rsidRPr="00D52C3F">
        <w:rPr>
          <w:rFonts w:ascii="Arial" w:hAnsi="Arial" w:cs="Arial"/>
          <w:color w:val="auto"/>
        </w:rPr>
        <w:t>How easy it is to get services or support</w:t>
      </w:r>
    </w:p>
    <w:p w14:paraId="66E50BB1" w14:textId="713E05BC" w:rsidR="00516882" w:rsidRPr="00D52C3F" w:rsidRDefault="00830618">
      <w:pPr>
        <w:spacing w:after="120"/>
        <w:rPr>
          <w:rFonts w:cs="Arial"/>
        </w:rPr>
      </w:pPr>
      <w:proofErr w:type="gramStart"/>
      <w:r w:rsidRPr="00D52C3F">
        <w:rPr>
          <w:rFonts w:cs="Arial"/>
        </w:rPr>
        <w:t>55%</w:t>
      </w:r>
      <w:proofErr w:type="gramEnd"/>
      <w:r w:rsidRPr="00D52C3F">
        <w:rPr>
          <w:rFonts w:cs="Arial"/>
        </w:rPr>
        <w:t xml:space="preserve"> (118) of respondents stated that they do not find it easy or not easy at all to get the services or support they need. </w:t>
      </w:r>
      <w:proofErr w:type="gramStart"/>
      <w:r w:rsidRPr="00D52C3F">
        <w:rPr>
          <w:rFonts w:cs="Arial"/>
        </w:rPr>
        <w:t>39%</w:t>
      </w:r>
      <w:proofErr w:type="gramEnd"/>
      <w:r w:rsidRPr="00D52C3F">
        <w:rPr>
          <w:rFonts w:cs="Arial"/>
        </w:rPr>
        <w:t xml:space="preserve"> (81) found it easy or </w:t>
      </w:r>
      <w:proofErr w:type="gramStart"/>
      <w:r w:rsidRPr="00D52C3F">
        <w:rPr>
          <w:rFonts w:cs="Arial"/>
        </w:rPr>
        <w:t>very easy</w:t>
      </w:r>
      <w:proofErr w:type="gramEnd"/>
      <w:r w:rsidRPr="00D52C3F">
        <w:rPr>
          <w:rFonts w:cs="Arial"/>
        </w:rPr>
        <w:t xml:space="preserve">. Difficulties were most pronounced among Deaf and partially sighted respondents, around three-quarters reporting it was not easy, and 100% (5) Deafblind respondents reported it was not easy. Hard of Hearing and Blind respondents were closer to the overall average; however, a majority in these groups still </w:t>
      </w:r>
      <w:proofErr w:type="gramStart"/>
      <w:r w:rsidRPr="00D52C3F">
        <w:rPr>
          <w:rFonts w:cs="Arial"/>
        </w:rPr>
        <w:t>experienced difficulty</w:t>
      </w:r>
      <w:proofErr w:type="gramEnd"/>
      <w:r w:rsidRPr="00D52C3F">
        <w:rPr>
          <w:rFonts w:cs="Arial"/>
        </w:rPr>
        <w:t>. This indicates that system navigation can be difficult for most people with sensory impairment and suggests barriers in entry routes</w:t>
      </w:r>
      <w:proofErr w:type="gramStart"/>
      <w:r w:rsidRPr="00D52C3F">
        <w:rPr>
          <w:rFonts w:cs="Arial"/>
        </w:rPr>
        <w:t>.</w:t>
      </w:r>
      <w:r w:rsidR="000F1955" w:rsidRPr="00D52C3F">
        <w:rPr>
          <w:rFonts w:cs="Arial"/>
        </w:rPr>
        <w:t xml:space="preserve">  </w:t>
      </w:r>
      <w:proofErr w:type="gramEnd"/>
      <w:r w:rsidR="000F1955" w:rsidRPr="00D52C3F">
        <w:rPr>
          <w:rFonts w:cs="Arial"/>
        </w:rPr>
        <w:t>Base N=212.</w:t>
      </w:r>
    </w:p>
    <w:p w14:paraId="519E60BF" w14:textId="50F361E5" w:rsidR="00CC770E" w:rsidRPr="00D52C3F" w:rsidRDefault="00CC770E" w:rsidP="007D5368">
      <w:pPr>
        <w:pStyle w:val="Heading1"/>
        <w:spacing w:before="0"/>
        <w:rPr>
          <w:rFonts w:ascii="Arial" w:hAnsi="Arial" w:cs="Arial"/>
          <w:color w:val="auto"/>
        </w:rPr>
      </w:pPr>
      <w:r w:rsidRPr="00D52C3F">
        <w:rPr>
          <w:rFonts w:ascii="Arial" w:hAnsi="Arial" w:cs="Arial"/>
          <w:color w:val="auto"/>
        </w:rPr>
        <w:t xml:space="preserve">What people </w:t>
      </w:r>
      <w:r w:rsidR="00463978" w:rsidRPr="00D52C3F">
        <w:rPr>
          <w:rFonts w:ascii="Arial" w:hAnsi="Arial" w:cs="Arial"/>
          <w:color w:val="auto"/>
        </w:rPr>
        <w:t>like</w:t>
      </w:r>
      <w:r w:rsidRPr="00D52C3F">
        <w:rPr>
          <w:rFonts w:ascii="Arial" w:hAnsi="Arial" w:cs="Arial"/>
          <w:color w:val="auto"/>
        </w:rPr>
        <w:t xml:space="preserve"> about health and care services</w:t>
      </w:r>
    </w:p>
    <w:p w14:paraId="43F27001" w14:textId="77777777" w:rsidR="00CC770E" w:rsidRPr="00D52C3F" w:rsidRDefault="00CC770E" w:rsidP="00CC770E">
      <w:pPr>
        <w:spacing w:after="120"/>
        <w:rPr>
          <w:rFonts w:cs="Arial"/>
        </w:rPr>
      </w:pPr>
      <w:r w:rsidRPr="00D52C3F">
        <w:rPr>
          <w:rFonts w:cs="Arial"/>
        </w:rPr>
        <w:t>We received a range of comments from respondents describing what they liked about health and care services. Base N=50.</w:t>
      </w:r>
    </w:p>
    <w:p w14:paraId="46BFB06D" w14:textId="77777777" w:rsidR="00CC770E" w:rsidRPr="00D52C3F" w:rsidRDefault="00CC770E" w:rsidP="00CC770E">
      <w:pPr>
        <w:pStyle w:val="ListBullet"/>
        <w:spacing w:after="60"/>
        <w:rPr>
          <w:rFonts w:cs="Arial"/>
        </w:rPr>
      </w:pPr>
      <w:r w:rsidRPr="00D52C3F">
        <w:rPr>
          <w:rFonts w:cs="Arial"/>
        </w:rPr>
        <w:t xml:space="preserve">Negative or neutral sentiment was dominant: </w:t>
      </w:r>
      <w:proofErr w:type="gramStart"/>
      <w:r w:rsidRPr="00D52C3F">
        <w:rPr>
          <w:rFonts w:cs="Arial"/>
        </w:rPr>
        <w:t>many</w:t>
      </w:r>
      <w:proofErr w:type="gramEnd"/>
      <w:r w:rsidRPr="00D52C3F">
        <w:rPr>
          <w:rFonts w:cs="Arial"/>
        </w:rPr>
        <w:t xml:space="preserve"> respondents reported no positive experiences at all.</w:t>
      </w:r>
    </w:p>
    <w:p w14:paraId="42E02C2D" w14:textId="77777777" w:rsidR="00CC770E" w:rsidRPr="00D52C3F" w:rsidRDefault="00CC770E" w:rsidP="00CC770E">
      <w:pPr>
        <w:pStyle w:val="ListBullet"/>
        <w:spacing w:after="60"/>
        <w:rPr>
          <w:rFonts w:cs="Arial"/>
        </w:rPr>
      </w:pPr>
      <w:r w:rsidRPr="00D52C3F">
        <w:rPr>
          <w:rFonts w:cs="Arial"/>
        </w:rPr>
        <w:t xml:space="preserve">Positive feedback was </w:t>
      </w:r>
      <w:proofErr w:type="gramStart"/>
      <w:r w:rsidRPr="00D52C3F">
        <w:rPr>
          <w:rFonts w:cs="Arial"/>
        </w:rPr>
        <w:t>generally service-specific</w:t>
      </w:r>
      <w:proofErr w:type="gramEnd"/>
      <w:r w:rsidRPr="00D52C3F">
        <w:rPr>
          <w:rFonts w:cs="Arial"/>
        </w:rPr>
        <w:t>, focusing on certain staff or specialist services rather than general healthcare provision.</w:t>
      </w:r>
    </w:p>
    <w:p w14:paraId="2D0B8760" w14:textId="77777777" w:rsidR="00CC770E" w:rsidRPr="00D52C3F" w:rsidRDefault="00CC770E" w:rsidP="00CC770E">
      <w:pPr>
        <w:pStyle w:val="ListBullet"/>
        <w:spacing w:after="60"/>
        <w:rPr>
          <w:rFonts w:cs="Arial"/>
        </w:rPr>
      </w:pPr>
      <w:r w:rsidRPr="00D52C3F">
        <w:rPr>
          <w:rFonts w:cs="Arial"/>
        </w:rPr>
        <w:t xml:space="preserve">Accessibility and communication challenges </w:t>
      </w:r>
      <w:proofErr w:type="gramStart"/>
      <w:r w:rsidRPr="00D52C3F">
        <w:rPr>
          <w:rFonts w:cs="Arial"/>
        </w:rPr>
        <w:t>appear to influence</w:t>
      </w:r>
      <w:proofErr w:type="gramEnd"/>
      <w:r w:rsidRPr="00D52C3F">
        <w:rPr>
          <w:rFonts w:cs="Arial"/>
        </w:rPr>
        <w:t xml:space="preserve"> perceptions; people who struggle to access services find little to like.</w:t>
      </w:r>
    </w:p>
    <w:p w14:paraId="2E553D3A" w14:textId="77777777" w:rsidR="00CC770E" w:rsidRPr="00D52C3F" w:rsidRDefault="00CC770E" w:rsidP="00CC770E">
      <w:pPr>
        <w:pStyle w:val="ListBullet"/>
        <w:spacing w:after="60"/>
        <w:rPr>
          <w:rFonts w:cs="Arial"/>
        </w:rPr>
      </w:pPr>
      <w:r w:rsidRPr="00D52C3F">
        <w:rPr>
          <w:rFonts w:cs="Arial"/>
        </w:rPr>
        <w:t xml:space="preserve">Awareness issues were also visible, with </w:t>
      </w:r>
      <w:proofErr w:type="gramStart"/>
      <w:r w:rsidRPr="00D52C3F">
        <w:rPr>
          <w:rFonts w:cs="Arial"/>
        </w:rPr>
        <w:t>some</w:t>
      </w:r>
      <w:proofErr w:type="gramEnd"/>
      <w:r w:rsidRPr="00D52C3F">
        <w:rPr>
          <w:rFonts w:cs="Arial"/>
        </w:rPr>
        <w:t xml:space="preserve"> unsure of what services exist.</w:t>
      </w:r>
    </w:p>
    <w:p w14:paraId="171A9B43" w14:textId="77777777" w:rsidR="00CC770E" w:rsidRPr="00D52C3F" w:rsidRDefault="00CC770E" w:rsidP="00CC770E">
      <w:pPr>
        <w:spacing w:after="120"/>
        <w:rPr>
          <w:rFonts w:cs="Arial"/>
        </w:rPr>
      </w:pPr>
      <w:r w:rsidRPr="00D52C3F">
        <w:rPr>
          <w:rFonts w:cs="Arial"/>
        </w:rPr>
        <w:t xml:space="preserve">Positive examples included local Specsavers improving audiology access, knowledgeable and understanding staff, helpful county support services, </w:t>
      </w:r>
      <w:proofErr w:type="gramStart"/>
      <w:r w:rsidRPr="00D52C3F">
        <w:rPr>
          <w:rFonts w:cs="Arial"/>
        </w:rPr>
        <w:t>some</w:t>
      </w:r>
      <w:proofErr w:type="gramEnd"/>
      <w:r w:rsidRPr="00D52C3F">
        <w:rPr>
          <w:rFonts w:cs="Arial"/>
        </w:rPr>
        <w:t xml:space="preserve"> helpful GP staff, positive staff interactions, and high-quality specialist eye care. Negative examples included delays, capacity issues, appointment systems not working, long waits, lack of home support, difficulty getting help from GP, and comments such as “none of it” or “nothing</w:t>
      </w:r>
      <w:proofErr w:type="gramStart"/>
      <w:r w:rsidRPr="00D52C3F">
        <w:rPr>
          <w:rFonts w:cs="Arial"/>
        </w:rPr>
        <w:t>”.</w:t>
      </w:r>
      <w:proofErr w:type="gramEnd"/>
    </w:p>
    <w:p w14:paraId="72C30DDD" w14:textId="36FBC1E4" w:rsidR="00CC770E" w:rsidRPr="00D52C3F" w:rsidRDefault="00CC770E" w:rsidP="007D5368">
      <w:pPr>
        <w:pStyle w:val="Heading1"/>
        <w:spacing w:before="0"/>
        <w:rPr>
          <w:rFonts w:ascii="Arial" w:hAnsi="Arial" w:cs="Arial"/>
          <w:color w:val="auto"/>
        </w:rPr>
      </w:pPr>
      <w:r w:rsidRPr="00D52C3F">
        <w:rPr>
          <w:rFonts w:ascii="Arial" w:hAnsi="Arial" w:cs="Arial"/>
          <w:color w:val="auto"/>
        </w:rPr>
        <w:t>What would make services better</w:t>
      </w:r>
    </w:p>
    <w:p w14:paraId="3FF7BDCA" w14:textId="77777777" w:rsidR="00CC770E" w:rsidRPr="00D52C3F" w:rsidRDefault="00CC770E" w:rsidP="00CC770E">
      <w:pPr>
        <w:spacing w:after="120"/>
        <w:rPr>
          <w:rFonts w:cs="Arial"/>
        </w:rPr>
      </w:pPr>
      <w:r w:rsidRPr="00D52C3F">
        <w:rPr>
          <w:rFonts w:cs="Arial"/>
        </w:rPr>
        <w:t xml:space="preserve">When asked what would make health and care services better, three dominant themes surfaced: access, </w:t>
      </w:r>
      <w:proofErr w:type="gramStart"/>
      <w:r w:rsidRPr="00D52C3F">
        <w:rPr>
          <w:rFonts w:cs="Arial"/>
        </w:rPr>
        <w:t>communication</w:t>
      </w:r>
      <w:proofErr w:type="gramEnd"/>
      <w:r w:rsidRPr="00D52C3F">
        <w:rPr>
          <w:rFonts w:cs="Arial"/>
        </w:rPr>
        <w:t xml:space="preserve"> and co-ordination. People value the care they receive once they access it, but the system makes it too hard. Improvements must therefore focus on removing access barriers, strengthening communication, and coordinating services better for individuals with sensory impairments.</w:t>
      </w:r>
    </w:p>
    <w:p w14:paraId="1E38B471" w14:textId="77777777" w:rsidR="00CC770E" w:rsidRPr="00D52C3F" w:rsidRDefault="00CC770E" w:rsidP="00CC770E">
      <w:pPr>
        <w:pStyle w:val="ListBullet"/>
        <w:spacing w:after="60"/>
        <w:rPr>
          <w:rFonts w:cs="Arial"/>
        </w:rPr>
      </w:pPr>
      <w:r w:rsidRPr="00D52C3F">
        <w:rPr>
          <w:rFonts w:cs="Arial"/>
        </w:rPr>
        <w:lastRenderedPageBreak/>
        <w:t>Improved accessibility: video calls, email, non-digital options, visual waiting-room screens.</w:t>
      </w:r>
    </w:p>
    <w:p w14:paraId="006F2686" w14:textId="77777777" w:rsidR="00CC770E" w:rsidRPr="00D52C3F" w:rsidRDefault="00CC770E" w:rsidP="00CC770E">
      <w:pPr>
        <w:pStyle w:val="ListBullet"/>
        <w:spacing w:after="60"/>
        <w:rPr>
          <w:rFonts w:cs="Arial"/>
        </w:rPr>
      </w:pPr>
      <w:r w:rsidRPr="00D52C3F">
        <w:rPr>
          <w:rFonts w:cs="Arial"/>
        </w:rPr>
        <w:t>Better staff training in sensory-impairment communication.</w:t>
      </w:r>
    </w:p>
    <w:p w14:paraId="4325A37E" w14:textId="77777777" w:rsidR="00CC770E" w:rsidRPr="00D52C3F" w:rsidRDefault="00CC770E" w:rsidP="00CC770E">
      <w:pPr>
        <w:pStyle w:val="ListBullet"/>
        <w:spacing w:after="60"/>
        <w:rPr>
          <w:rFonts w:cs="Arial"/>
        </w:rPr>
      </w:pPr>
      <w:r w:rsidRPr="00D52C3F">
        <w:rPr>
          <w:rFonts w:cs="Arial"/>
        </w:rPr>
        <w:t>Local clinics and reduced waiting times.</w:t>
      </w:r>
    </w:p>
    <w:p w14:paraId="15FDF730" w14:textId="77777777" w:rsidR="00CC770E" w:rsidRPr="00D52C3F" w:rsidRDefault="00CC770E" w:rsidP="00CC770E">
      <w:pPr>
        <w:pStyle w:val="ListBullet"/>
        <w:spacing w:after="60"/>
        <w:rPr>
          <w:rFonts w:cs="Arial"/>
        </w:rPr>
      </w:pPr>
      <w:r w:rsidRPr="00D52C3F">
        <w:rPr>
          <w:rFonts w:cs="Arial"/>
        </w:rPr>
        <w:t xml:space="preserve">More </w:t>
      </w:r>
      <w:proofErr w:type="gramStart"/>
      <w:r w:rsidRPr="00D52C3F">
        <w:rPr>
          <w:rFonts w:cs="Arial"/>
        </w:rPr>
        <w:t>proactive</w:t>
      </w:r>
      <w:proofErr w:type="gramEnd"/>
      <w:r w:rsidRPr="00D52C3F">
        <w:rPr>
          <w:rFonts w:cs="Arial"/>
        </w:rPr>
        <w:t xml:space="preserve"> monitoring and recall systems, especially for hearing loss.</w:t>
      </w:r>
    </w:p>
    <w:p w14:paraId="4B00A648" w14:textId="77777777" w:rsidR="00CC770E" w:rsidRPr="00D52C3F" w:rsidRDefault="00CC770E" w:rsidP="00CC770E">
      <w:pPr>
        <w:pStyle w:val="ListBullet"/>
        <w:spacing w:after="60"/>
        <w:rPr>
          <w:rFonts w:cs="Arial"/>
        </w:rPr>
      </w:pPr>
      <w:r w:rsidRPr="00D52C3F">
        <w:rPr>
          <w:rFonts w:cs="Arial"/>
        </w:rPr>
        <w:t>Clearer information and navigation support, so people know what is available and how to access it.</w:t>
      </w:r>
    </w:p>
    <w:p w14:paraId="72F7FAAF" w14:textId="77777777" w:rsidR="00CC770E" w:rsidRPr="00D52C3F" w:rsidRDefault="00CC770E" w:rsidP="00CC770E">
      <w:pPr>
        <w:pStyle w:val="ListBullet"/>
        <w:spacing w:after="60"/>
        <w:rPr>
          <w:rFonts w:cs="Arial"/>
        </w:rPr>
      </w:pPr>
      <w:r w:rsidRPr="00D52C3F">
        <w:rPr>
          <w:rFonts w:cs="Arial"/>
        </w:rPr>
        <w:t>Respect for accessibility flags and personalised communication preferences.</w:t>
      </w:r>
    </w:p>
    <w:p w14:paraId="715A7A79" w14:textId="77777777" w:rsidR="007D5368" w:rsidRPr="00D52C3F" w:rsidRDefault="007D5368" w:rsidP="007D5368">
      <w:pPr>
        <w:pStyle w:val="ListBullet"/>
        <w:numPr>
          <w:ilvl w:val="0"/>
          <w:numId w:val="0"/>
        </w:numPr>
        <w:spacing w:after="60"/>
        <w:ind w:left="360"/>
        <w:rPr>
          <w:rFonts w:cs="Arial"/>
        </w:rPr>
      </w:pPr>
    </w:p>
    <w:p w14:paraId="2E59064F" w14:textId="3AB31722" w:rsidR="00CC770E" w:rsidRPr="00D52C3F" w:rsidRDefault="00CC770E" w:rsidP="007D5368">
      <w:pPr>
        <w:pStyle w:val="Heading1"/>
        <w:spacing w:before="0"/>
        <w:rPr>
          <w:rFonts w:ascii="Arial" w:hAnsi="Arial" w:cs="Arial"/>
          <w:color w:val="auto"/>
        </w:rPr>
      </w:pPr>
      <w:r w:rsidRPr="00D52C3F">
        <w:rPr>
          <w:rFonts w:ascii="Arial" w:hAnsi="Arial" w:cs="Arial"/>
          <w:color w:val="auto"/>
        </w:rPr>
        <w:t>Issues and improvements by group</w:t>
      </w:r>
    </w:p>
    <w:p w14:paraId="2853CC8F" w14:textId="77777777" w:rsidR="00CC770E" w:rsidRPr="00D52C3F" w:rsidRDefault="00CC770E" w:rsidP="00D52C3F">
      <w:pPr>
        <w:pStyle w:val="Heading2"/>
        <w:rPr>
          <w:rFonts w:ascii="Arial" w:hAnsi="Arial" w:cs="Arial"/>
          <w:color w:val="auto"/>
          <w:sz w:val="24"/>
          <w:szCs w:val="24"/>
        </w:rPr>
      </w:pPr>
      <w:r w:rsidRPr="00D52C3F">
        <w:rPr>
          <w:rFonts w:ascii="Arial" w:hAnsi="Arial" w:cs="Arial"/>
          <w:color w:val="auto"/>
          <w:sz w:val="24"/>
          <w:szCs w:val="24"/>
        </w:rPr>
        <w:t>D/deaf and Hard of Hearing</w:t>
      </w:r>
    </w:p>
    <w:tbl>
      <w:tblPr>
        <w:tblStyle w:val="TableGrid"/>
        <w:tblW w:w="0" w:type="auto"/>
        <w:tblLook w:val="04A0" w:firstRow="1" w:lastRow="0" w:firstColumn="1" w:lastColumn="0" w:noHBand="0" w:noVBand="1"/>
      </w:tblPr>
      <w:tblGrid>
        <w:gridCol w:w="4963"/>
        <w:gridCol w:w="4963"/>
      </w:tblGrid>
      <w:tr w:rsidR="00CC770E" w:rsidRPr="00D52C3F" w14:paraId="71DF33A1" w14:textId="77777777" w:rsidTr="000359A8">
        <w:trPr>
          <w:cantSplit/>
          <w:tblHeader/>
        </w:trPr>
        <w:tc>
          <w:tcPr>
            <w:tcW w:w="4968" w:type="dxa"/>
          </w:tcPr>
          <w:p w14:paraId="31DB44D8" w14:textId="77777777" w:rsidR="00CC770E" w:rsidRPr="00D52C3F" w:rsidRDefault="00CC770E" w:rsidP="000359A8">
            <w:pPr>
              <w:rPr>
                <w:rFonts w:cs="Arial"/>
              </w:rPr>
            </w:pPr>
            <w:r w:rsidRPr="00D52C3F">
              <w:rPr>
                <w:rFonts w:cs="Arial"/>
              </w:rPr>
              <w:t>Topic</w:t>
            </w:r>
          </w:p>
        </w:tc>
        <w:tc>
          <w:tcPr>
            <w:tcW w:w="4968" w:type="dxa"/>
          </w:tcPr>
          <w:p w14:paraId="43ECE377" w14:textId="77777777" w:rsidR="00CC770E" w:rsidRPr="00D52C3F" w:rsidRDefault="00CC770E" w:rsidP="000359A8">
            <w:pPr>
              <w:rPr>
                <w:rFonts w:cs="Arial"/>
              </w:rPr>
            </w:pPr>
            <w:r w:rsidRPr="00D52C3F">
              <w:rPr>
                <w:rFonts w:cs="Arial"/>
              </w:rPr>
              <w:t>Plain text content</w:t>
            </w:r>
          </w:p>
        </w:tc>
      </w:tr>
      <w:tr w:rsidR="00CC770E" w:rsidRPr="00D52C3F" w14:paraId="73149E85" w14:textId="77777777" w:rsidTr="000359A8">
        <w:trPr>
          <w:cantSplit/>
        </w:trPr>
        <w:tc>
          <w:tcPr>
            <w:tcW w:w="4968" w:type="dxa"/>
          </w:tcPr>
          <w:p w14:paraId="1ACC9ACE" w14:textId="77777777" w:rsidR="00CC770E" w:rsidRPr="00D52C3F" w:rsidRDefault="00CC770E" w:rsidP="000359A8">
            <w:pPr>
              <w:rPr>
                <w:rFonts w:cs="Arial"/>
              </w:rPr>
            </w:pPr>
            <w:r w:rsidRPr="00D52C3F">
              <w:rPr>
                <w:rFonts w:cs="Arial"/>
              </w:rPr>
              <w:t>D/deaf improvements</w:t>
            </w:r>
          </w:p>
        </w:tc>
        <w:tc>
          <w:tcPr>
            <w:tcW w:w="4968" w:type="dxa"/>
          </w:tcPr>
          <w:p w14:paraId="365B994B" w14:textId="77777777" w:rsidR="00CC770E" w:rsidRPr="00D52C3F" w:rsidRDefault="00CC770E" w:rsidP="000359A8">
            <w:pPr>
              <w:rPr>
                <w:rFonts w:cs="Arial"/>
              </w:rPr>
            </w:pPr>
            <w:r w:rsidRPr="00D52C3F">
              <w:rPr>
                <w:rFonts w:cs="Arial"/>
              </w:rPr>
              <w:t>Better communication skills training; video appointments instead of phone calls; online/email communication routes with all hospital departments; regular hearing-loss monitoring; improved interpreter booking processes; clearer appointment-system explanations and better admin coordination.</w:t>
            </w:r>
          </w:p>
        </w:tc>
      </w:tr>
      <w:tr w:rsidR="00CC770E" w:rsidRPr="00D52C3F" w14:paraId="4535F346" w14:textId="77777777" w:rsidTr="000359A8">
        <w:trPr>
          <w:cantSplit/>
        </w:trPr>
        <w:tc>
          <w:tcPr>
            <w:tcW w:w="4968" w:type="dxa"/>
          </w:tcPr>
          <w:p w14:paraId="79125112" w14:textId="77777777" w:rsidR="00CC770E" w:rsidRPr="00D52C3F" w:rsidRDefault="00CC770E" w:rsidP="000359A8">
            <w:pPr>
              <w:rPr>
                <w:rFonts w:cs="Arial"/>
              </w:rPr>
            </w:pPr>
            <w:r w:rsidRPr="00D52C3F">
              <w:rPr>
                <w:rFonts w:cs="Arial"/>
              </w:rPr>
              <w:t>D/deaf issues</w:t>
            </w:r>
          </w:p>
        </w:tc>
        <w:tc>
          <w:tcPr>
            <w:tcW w:w="4968" w:type="dxa"/>
          </w:tcPr>
          <w:p w14:paraId="4EBD0A03" w14:textId="77777777" w:rsidR="00CC770E" w:rsidRPr="00D52C3F" w:rsidRDefault="00CC770E" w:rsidP="000359A8">
            <w:pPr>
              <w:rPr>
                <w:rFonts w:cs="Arial"/>
              </w:rPr>
            </w:pPr>
            <w:r w:rsidRPr="00D52C3F">
              <w:rPr>
                <w:rFonts w:cs="Arial"/>
              </w:rPr>
              <w:t>Difficulty accessing appointments; Specsavers contract not suitable for more complex hearing loss; poor communication from staff; lack of interpreter booking awareness; fragmented services across counties.</w:t>
            </w:r>
          </w:p>
        </w:tc>
      </w:tr>
      <w:tr w:rsidR="00CC770E" w:rsidRPr="00D52C3F" w14:paraId="28590203" w14:textId="77777777" w:rsidTr="000359A8">
        <w:trPr>
          <w:cantSplit/>
        </w:trPr>
        <w:tc>
          <w:tcPr>
            <w:tcW w:w="4968" w:type="dxa"/>
          </w:tcPr>
          <w:p w14:paraId="41C2AAA2" w14:textId="77777777" w:rsidR="00CC770E" w:rsidRPr="00D52C3F" w:rsidRDefault="00CC770E" w:rsidP="000359A8">
            <w:pPr>
              <w:rPr>
                <w:rFonts w:cs="Arial"/>
              </w:rPr>
            </w:pPr>
            <w:r w:rsidRPr="00D52C3F">
              <w:rPr>
                <w:rFonts w:cs="Arial"/>
              </w:rPr>
              <w:t>Hard of Hearing improvements</w:t>
            </w:r>
          </w:p>
        </w:tc>
        <w:tc>
          <w:tcPr>
            <w:tcW w:w="4968" w:type="dxa"/>
          </w:tcPr>
          <w:p w14:paraId="6418D966" w14:textId="77777777" w:rsidR="00CC770E" w:rsidRPr="00D52C3F" w:rsidRDefault="00CC770E" w:rsidP="000359A8">
            <w:pPr>
              <w:rPr>
                <w:rFonts w:cs="Arial"/>
              </w:rPr>
            </w:pPr>
            <w:r w:rsidRPr="00D52C3F">
              <w:rPr>
                <w:rFonts w:cs="Arial"/>
              </w:rPr>
              <w:t>Shorter waits for ENT and hearing assessments; loop systems integrated with hearing aids; better face-to-face communication; clear written follow-up; better signage and waiting-room processes; local appointments; better coordination; navigator roles.</w:t>
            </w:r>
          </w:p>
        </w:tc>
      </w:tr>
      <w:tr w:rsidR="00CC770E" w:rsidRPr="00D52C3F" w14:paraId="6C924672" w14:textId="77777777" w:rsidTr="000359A8">
        <w:trPr>
          <w:cantSplit/>
        </w:trPr>
        <w:tc>
          <w:tcPr>
            <w:tcW w:w="4968" w:type="dxa"/>
          </w:tcPr>
          <w:p w14:paraId="79AEEC67" w14:textId="77777777" w:rsidR="00CC770E" w:rsidRPr="00D52C3F" w:rsidRDefault="00CC770E" w:rsidP="000359A8">
            <w:pPr>
              <w:rPr>
                <w:rFonts w:cs="Arial"/>
              </w:rPr>
            </w:pPr>
            <w:r w:rsidRPr="00D52C3F">
              <w:rPr>
                <w:rFonts w:cs="Arial"/>
              </w:rPr>
              <w:t>Hard of Hearing issues</w:t>
            </w:r>
          </w:p>
        </w:tc>
        <w:tc>
          <w:tcPr>
            <w:tcW w:w="4968" w:type="dxa"/>
          </w:tcPr>
          <w:p w14:paraId="46B017EA" w14:textId="77777777" w:rsidR="00CC770E" w:rsidRPr="00D52C3F" w:rsidRDefault="00CC770E" w:rsidP="000359A8">
            <w:pPr>
              <w:rPr>
                <w:rFonts w:cs="Arial"/>
              </w:rPr>
            </w:pPr>
            <w:r w:rsidRPr="00D52C3F">
              <w:rPr>
                <w:rFonts w:cs="Arial"/>
              </w:rPr>
              <w:t xml:space="preserve">Long ENT or hearing-test waits; inaccessible waiting rooms; poor communication styles; fragmented care between Specsavers, </w:t>
            </w:r>
            <w:proofErr w:type="gramStart"/>
            <w:r w:rsidRPr="00D52C3F">
              <w:rPr>
                <w:rFonts w:cs="Arial"/>
              </w:rPr>
              <w:t>GP</w:t>
            </w:r>
            <w:proofErr w:type="gramEnd"/>
            <w:r w:rsidRPr="00D52C3F">
              <w:rPr>
                <w:rFonts w:cs="Arial"/>
              </w:rPr>
              <w:t xml:space="preserve"> and hospital; inconsistent mask use affecting lip-reading; navigation barriers; transport and distance issues.</w:t>
            </w:r>
          </w:p>
        </w:tc>
      </w:tr>
    </w:tbl>
    <w:p w14:paraId="42A56678" w14:textId="77777777" w:rsidR="00CC770E" w:rsidRPr="00D52C3F" w:rsidRDefault="00CC770E" w:rsidP="00CC770E">
      <w:pPr>
        <w:spacing w:after="120"/>
        <w:rPr>
          <w:rFonts w:cs="Arial"/>
        </w:rPr>
      </w:pPr>
    </w:p>
    <w:p w14:paraId="5E58E887" w14:textId="281A65A1" w:rsidR="00CC770E" w:rsidRPr="00D52C3F" w:rsidRDefault="00CC770E" w:rsidP="007D5368">
      <w:pPr>
        <w:pStyle w:val="Heading1"/>
        <w:spacing w:before="0"/>
        <w:rPr>
          <w:rFonts w:ascii="Arial" w:hAnsi="Arial" w:cs="Arial"/>
          <w:color w:val="auto"/>
        </w:rPr>
      </w:pPr>
      <w:r w:rsidRPr="00D52C3F">
        <w:rPr>
          <w:rFonts w:ascii="Arial" w:hAnsi="Arial" w:cs="Arial"/>
          <w:color w:val="auto"/>
        </w:rPr>
        <w:t>Issues and improvements by group continued</w:t>
      </w:r>
    </w:p>
    <w:p w14:paraId="13DD6234" w14:textId="77777777" w:rsidR="00CC770E" w:rsidRPr="00D52C3F" w:rsidRDefault="00CC770E" w:rsidP="00D52C3F">
      <w:pPr>
        <w:pStyle w:val="Heading2"/>
        <w:rPr>
          <w:rFonts w:ascii="Arial" w:hAnsi="Arial" w:cs="Arial"/>
          <w:color w:val="auto"/>
          <w:sz w:val="24"/>
          <w:szCs w:val="24"/>
        </w:rPr>
      </w:pPr>
      <w:r w:rsidRPr="00D52C3F">
        <w:rPr>
          <w:rFonts w:ascii="Arial" w:hAnsi="Arial" w:cs="Arial"/>
          <w:color w:val="auto"/>
          <w:sz w:val="24"/>
          <w:szCs w:val="24"/>
        </w:rPr>
        <w:t>Blind, partially sighted, Deafblind and Other</w:t>
      </w:r>
    </w:p>
    <w:tbl>
      <w:tblPr>
        <w:tblStyle w:val="TableGrid"/>
        <w:tblW w:w="0" w:type="auto"/>
        <w:tblLook w:val="04A0" w:firstRow="1" w:lastRow="0" w:firstColumn="1" w:lastColumn="0" w:noHBand="0" w:noVBand="1"/>
      </w:tblPr>
      <w:tblGrid>
        <w:gridCol w:w="4963"/>
        <w:gridCol w:w="4963"/>
      </w:tblGrid>
      <w:tr w:rsidR="00CC770E" w:rsidRPr="00D52C3F" w14:paraId="3A80DA69" w14:textId="77777777" w:rsidTr="000359A8">
        <w:trPr>
          <w:cantSplit/>
          <w:tblHeader/>
        </w:trPr>
        <w:tc>
          <w:tcPr>
            <w:tcW w:w="4968" w:type="dxa"/>
          </w:tcPr>
          <w:p w14:paraId="2F0D3298" w14:textId="77777777" w:rsidR="00CC770E" w:rsidRPr="00D52C3F" w:rsidRDefault="00CC770E" w:rsidP="000359A8">
            <w:pPr>
              <w:rPr>
                <w:rFonts w:cs="Arial"/>
              </w:rPr>
            </w:pPr>
            <w:r w:rsidRPr="00D52C3F">
              <w:rPr>
                <w:rFonts w:cs="Arial"/>
              </w:rPr>
              <w:t>Topic</w:t>
            </w:r>
          </w:p>
        </w:tc>
        <w:tc>
          <w:tcPr>
            <w:tcW w:w="4968" w:type="dxa"/>
          </w:tcPr>
          <w:p w14:paraId="285AB28F" w14:textId="77777777" w:rsidR="00CC770E" w:rsidRPr="00D52C3F" w:rsidRDefault="00CC770E" w:rsidP="000359A8">
            <w:pPr>
              <w:rPr>
                <w:rFonts w:cs="Arial"/>
              </w:rPr>
            </w:pPr>
            <w:r w:rsidRPr="00D52C3F">
              <w:rPr>
                <w:rFonts w:cs="Arial"/>
              </w:rPr>
              <w:t>Plain text content</w:t>
            </w:r>
          </w:p>
        </w:tc>
      </w:tr>
      <w:tr w:rsidR="00CC770E" w:rsidRPr="00D52C3F" w14:paraId="7414055B" w14:textId="77777777" w:rsidTr="000359A8">
        <w:trPr>
          <w:cantSplit/>
        </w:trPr>
        <w:tc>
          <w:tcPr>
            <w:tcW w:w="4968" w:type="dxa"/>
          </w:tcPr>
          <w:p w14:paraId="7C47CC67" w14:textId="77777777" w:rsidR="00CC770E" w:rsidRPr="00D52C3F" w:rsidRDefault="00CC770E" w:rsidP="000359A8">
            <w:pPr>
              <w:rPr>
                <w:rFonts w:cs="Arial"/>
              </w:rPr>
            </w:pPr>
            <w:r w:rsidRPr="00D52C3F">
              <w:rPr>
                <w:rFonts w:cs="Arial"/>
              </w:rPr>
              <w:t>Blind improvements</w:t>
            </w:r>
          </w:p>
        </w:tc>
        <w:tc>
          <w:tcPr>
            <w:tcW w:w="4968" w:type="dxa"/>
          </w:tcPr>
          <w:p w14:paraId="69797896" w14:textId="537AF945" w:rsidR="00CC770E" w:rsidRPr="00D52C3F" w:rsidRDefault="00CC770E" w:rsidP="000359A8">
            <w:pPr>
              <w:rPr>
                <w:rFonts w:cs="Arial"/>
              </w:rPr>
            </w:pPr>
            <w:r w:rsidRPr="00D52C3F">
              <w:rPr>
                <w:rFonts w:cs="Arial"/>
              </w:rPr>
              <w:t>Automatic acceptance of appointment letters; more local clinics or improved transport; better disability awareness</w:t>
            </w:r>
            <w:r w:rsidR="00463978">
              <w:rPr>
                <w:rFonts w:cs="Arial"/>
              </w:rPr>
              <w:t xml:space="preserve"> for staff</w:t>
            </w:r>
            <w:r w:rsidRPr="00D52C3F">
              <w:rPr>
                <w:rFonts w:cs="Arial"/>
              </w:rPr>
              <w:t>; accessible communication routes; better coordination for children with visual impairment.</w:t>
            </w:r>
          </w:p>
        </w:tc>
      </w:tr>
      <w:tr w:rsidR="00CC770E" w:rsidRPr="00D52C3F" w14:paraId="3ED2E4FC" w14:textId="77777777" w:rsidTr="000359A8">
        <w:trPr>
          <w:cantSplit/>
        </w:trPr>
        <w:tc>
          <w:tcPr>
            <w:tcW w:w="4968" w:type="dxa"/>
          </w:tcPr>
          <w:p w14:paraId="3F1E5F5B" w14:textId="77777777" w:rsidR="00CC770E" w:rsidRPr="00D52C3F" w:rsidRDefault="00CC770E" w:rsidP="000359A8">
            <w:pPr>
              <w:rPr>
                <w:rFonts w:cs="Arial"/>
              </w:rPr>
            </w:pPr>
            <w:r w:rsidRPr="00D52C3F">
              <w:rPr>
                <w:rFonts w:cs="Arial"/>
              </w:rPr>
              <w:lastRenderedPageBreak/>
              <w:t>Blind issues</w:t>
            </w:r>
          </w:p>
        </w:tc>
        <w:tc>
          <w:tcPr>
            <w:tcW w:w="4968" w:type="dxa"/>
          </w:tcPr>
          <w:p w14:paraId="0B3D0419" w14:textId="77777777" w:rsidR="00CC770E" w:rsidRPr="00D52C3F" w:rsidRDefault="00CC770E" w:rsidP="000359A8">
            <w:pPr>
              <w:rPr>
                <w:rFonts w:cs="Arial"/>
              </w:rPr>
            </w:pPr>
            <w:r w:rsidRPr="00D52C3F">
              <w:rPr>
                <w:rFonts w:cs="Arial"/>
              </w:rPr>
              <w:t>Appointment systems inaccessible; transport challenges; getting through to GP difficult; requires sighted assistance; lack of understanding of needs; insufficient recognition of children’s needs.</w:t>
            </w:r>
          </w:p>
        </w:tc>
      </w:tr>
      <w:tr w:rsidR="00CC770E" w:rsidRPr="00D52C3F" w14:paraId="4B05E022" w14:textId="77777777" w:rsidTr="000359A8">
        <w:trPr>
          <w:cantSplit/>
        </w:trPr>
        <w:tc>
          <w:tcPr>
            <w:tcW w:w="4968" w:type="dxa"/>
          </w:tcPr>
          <w:p w14:paraId="3BA77056" w14:textId="77777777" w:rsidR="00CC770E" w:rsidRPr="00D52C3F" w:rsidRDefault="00CC770E" w:rsidP="000359A8">
            <w:pPr>
              <w:rPr>
                <w:rFonts w:cs="Arial"/>
              </w:rPr>
            </w:pPr>
            <w:r w:rsidRPr="00D52C3F">
              <w:rPr>
                <w:rFonts w:cs="Arial"/>
              </w:rPr>
              <w:t>Partially sighted improvements</w:t>
            </w:r>
          </w:p>
        </w:tc>
        <w:tc>
          <w:tcPr>
            <w:tcW w:w="4968" w:type="dxa"/>
          </w:tcPr>
          <w:p w14:paraId="218D7673" w14:textId="77777777" w:rsidR="00CC770E" w:rsidRPr="00D52C3F" w:rsidRDefault="00CC770E" w:rsidP="000359A8">
            <w:pPr>
              <w:rPr>
                <w:rFonts w:cs="Arial"/>
              </w:rPr>
            </w:pPr>
            <w:r w:rsidRPr="00D52C3F">
              <w:rPr>
                <w:rFonts w:cs="Arial"/>
              </w:rPr>
              <w:t>Clearer information on available services; local appointment options; improved pharmacy-GP communication; someone to help navigate services; accessible communication; better support for visually impaired families.</w:t>
            </w:r>
          </w:p>
        </w:tc>
      </w:tr>
      <w:tr w:rsidR="00CC770E" w:rsidRPr="00D52C3F" w14:paraId="4D56F8F7" w14:textId="77777777" w:rsidTr="000359A8">
        <w:trPr>
          <w:cantSplit/>
        </w:trPr>
        <w:tc>
          <w:tcPr>
            <w:tcW w:w="4968" w:type="dxa"/>
          </w:tcPr>
          <w:p w14:paraId="3B7467B2" w14:textId="77777777" w:rsidR="00CC770E" w:rsidRPr="00D52C3F" w:rsidRDefault="00CC770E" w:rsidP="000359A8">
            <w:pPr>
              <w:rPr>
                <w:rFonts w:cs="Arial"/>
              </w:rPr>
            </w:pPr>
            <w:r w:rsidRPr="00D52C3F">
              <w:rPr>
                <w:rFonts w:cs="Arial"/>
              </w:rPr>
              <w:t>Partially sighted issues</w:t>
            </w:r>
          </w:p>
        </w:tc>
        <w:tc>
          <w:tcPr>
            <w:tcW w:w="4968" w:type="dxa"/>
          </w:tcPr>
          <w:p w14:paraId="7BBAEE5A" w14:textId="77777777" w:rsidR="00CC770E" w:rsidRPr="00D52C3F" w:rsidRDefault="00CC770E" w:rsidP="000359A8">
            <w:pPr>
              <w:rPr>
                <w:rFonts w:cs="Arial"/>
              </w:rPr>
            </w:pPr>
            <w:r w:rsidRPr="00D52C3F">
              <w:rPr>
                <w:rFonts w:cs="Arial"/>
              </w:rPr>
              <w:t>Poor signposting; transport and distance issues; administrative errors; lack of continuity and communication; heavy burden on carers; long waits and limited understanding of available help.</w:t>
            </w:r>
          </w:p>
        </w:tc>
      </w:tr>
      <w:tr w:rsidR="00CC770E" w:rsidRPr="00D52C3F" w14:paraId="4D5B0A84" w14:textId="77777777" w:rsidTr="000359A8">
        <w:trPr>
          <w:cantSplit/>
        </w:trPr>
        <w:tc>
          <w:tcPr>
            <w:tcW w:w="4968" w:type="dxa"/>
          </w:tcPr>
          <w:p w14:paraId="1C9A08C1" w14:textId="77777777" w:rsidR="00CC770E" w:rsidRPr="00D52C3F" w:rsidRDefault="00CC770E" w:rsidP="000359A8">
            <w:pPr>
              <w:rPr>
                <w:rFonts w:cs="Arial"/>
              </w:rPr>
            </w:pPr>
            <w:r w:rsidRPr="00D52C3F">
              <w:rPr>
                <w:rFonts w:cs="Arial"/>
              </w:rPr>
              <w:t>Deafblind improvements</w:t>
            </w:r>
          </w:p>
        </w:tc>
        <w:tc>
          <w:tcPr>
            <w:tcW w:w="4968" w:type="dxa"/>
          </w:tcPr>
          <w:p w14:paraId="5C4E929A" w14:textId="77777777" w:rsidR="00CC770E" w:rsidRPr="00D52C3F" w:rsidRDefault="00CC770E" w:rsidP="000359A8">
            <w:pPr>
              <w:rPr>
                <w:rFonts w:cs="Arial"/>
              </w:rPr>
            </w:pPr>
            <w:r w:rsidRPr="00D52C3F">
              <w:rPr>
                <w:rFonts w:cs="Arial"/>
              </w:rPr>
              <w:t>Longer appointment times with adapted communication; better physical access; staff trained in dual-sensory communication strategies; reducing reliance on family members for all interaction.</w:t>
            </w:r>
          </w:p>
        </w:tc>
      </w:tr>
      <w:tr w:rsidR="00CC770E" w:rsidRPr="00D52C3F" w14:paraId="49BA6D38" w14:textId="77777777" w:rsidTr="000359A8">
        <w:trPr>
          <w:cantSplit/>
        </w:trPr>
        <w:tc>
          <w:tcPr>
            <w:tcW w:w="4968" w:type="dxa"/>
          </w:tcPr>
          <w:p w14:paraId="38AF4B5C" w14:textId="77777777" w:rsidR="00CC770E" w:rsidRPr="00D52C3F" w:rsidRDefault="00CC770E" w:rsidP="000359A8">
            <w:pPr>
              <w:rPr>
                <w:rFonts w:cs="Arial"/>
              </w:rPr>
            </w:pPr>
            <w:r w:rsidRPr="00D52C3F">
              <w:rPr>
                <w:rFonts w:cs="Arial"/>
              </w:rPr>
              <w:t>Deafblind issues</w:t>
            </w:r>
          </w:p>
        </w:tc>
        <w:tc>
          <w:tcPr>
            <w:tcW w:w="4968" w:type="dxa"/>
          </w:tcPr>
          <w:p w14:paraId="37EAE75B" w14:textId="77777777" w:rsidR="00CC770E" w:rsidRPr="00D52C3F" w:rsidRDefault="00CC770E" w:rsidP="000359A8">
            <w:pPr>
              <w:rPr>
                <w:rFonts w:cs="Arial"/>
              </w:rPr>
            </w:pPr>
            <w:r w:rsidRPr="00D52C3F">
              <w:rPr>
                <w:rFonts w:cs="Arial"/>
              </w:rPr>
              <w:t>Poor accessibility of GP practices; inadequate communication methods; short appointment times insufficient for dual-sensory loss.</w:t>
            </w:r>
          </w:p>
        </w:tc>
      </w:tr>
      <w:tr w:rsidR="00CC770E" w:rsidRPr="00D52C3F" w14:paraId="3CB9317D" w14:textId="77777777" w:rsidTr="000359A8">
        <w:trPr>
          <w:cantSplit/>
        </w:trPr>
        <w:tc>
          <w:tcPr>
            <w:tcW w:w="4968" w:type="dxa"/>
          </w:tcPr>
          <w:p w14:paraId="0FFCCB0C" w14:textId="77777777" w:rsidR="00CC770E" w:rsidRPr="00D52C3F" w:rsidRDefault="00CC770E" w:rsidP="000359A8">
            <w:pPr>
              <w:rPr>
                <w:rFonts w:cs="Arial"/>
              </w:rPr>
            </w:pPr>
            <w:r w:rsidRPr="00D52C3F">
              <w:rPr>
                <w:rFonts w:cs="Arial"/>
              </w:rPr>
              <w:t>Other improvements</w:t>
            </w:r>
          </w:p>
        </w:tc>
        <w:tc>
          <w:tcPr>
            <w:tcW w:w="4968" w:type="dxa"/>
          </w:tcPr>
          <w:p w14:paraId="70064CB2" w14:textId="77777777" w:rsidR="00CC770E" w:rsidRPr="00D52C3F" w:rsidRDefault="00CC770E" w:rsidP="000359A8">
            <w:pPr>
              <w:rPr>
                <w:rFonts w:cs="Arial"/>
              </w:rPr>
            </w:pPr>
            <w:r w:rsidRPr="00D52C3F">
              <w:rPr>
                <w:rFonts w:cs="Arial"/>
              </w:rPr>
              <w:t>Consistent use of accessibility flags; clear written summaries; ability to choose communication format; local clinics and shorter waits; better multi-disciplinary coordination.</w:t>
            </w:r>
          </w:p>
        </w:tc>
      </w:tr>
      <w:tr w:rsidR="00CC770E" w:rsidRPr="00D52C3F" w14:paraId="26F7C291" w14:textId="77777777" w:rsidTr="000359A8">
        <w:trPr>
          <w:cantSplit/>
        </w:trPr>
        <w:tc>
          <w:tcPr>
            <w:tcW w:w="4968" w:type="dxa"/>
          </w:tcPr>
          <w:p w14:paraId="27AC66BF" w14:textId="77777777" w:rsidR="00CC770E" w:rsidRPr="00D52C3F" w:rsidRDefault="00CC770E" w:rsidP="000359A8">
            <w:pPr>
              <w:rPr>
                <w:rFonts w:cs="Arial"/>
              </w:rPr>
            </w:pPr>
            <w:r w:rsidRPr="00D52C3F">
              <w:rPr>
                <w:rFonts w:cs="Arial"/>
              </w:rPr>
              <w:t>Other issues</w:t>
            </w:r>
          </w:p>
        </w:tc>
        <w:tc>
          <w:tcPr>
            <w:tcW w:w="4968" w:type="dxa"/>
          </w:tcPr>
          <w:p w14:paraId="1BEE7B2A" w14:textId="77777777" w:rsidR="00CC770E" w:rsidRPr="00D52C3F" w:rsidRDefault="00CC770E" w:rsidP="000359A8">
            <w:pPr>
              <w:rPr>
                <w:rFonts w:cs="Arial"/>
              </w:rPr>
            </w:pPr>
            <w:r w:rsidRPr="00D52C3F">
              <w:rPr>
                <w:rFonts w:cs="Arial"/>
              </w:rPr>
              <w:t>Communication problems between providers; hospital appointments as phone calls despite accessibility flags; long waits; rushed clinics; poor follow-up; inaccessible communication; lack of advocacy support for complex health needs.</w:t>
            </w:r>
          </w:p>
        </w:tc>
      </w:tr>
    </w:tbl>
    <w:p w14:paraId="09EFF305" w14:textId="77777777" w:rsidR="00CC770E" w:rsidRPr="00D52C3F" w:rsidRDefault="00CC770E" w:rsidP="00CC770E">
      <w:pPr>
        <w:spacing w:after="120"/>
        <w:rPr>
          <w:rFonts w:cs="Arial"/>
        </w:rPr>
      </w:pPr>
    </w:p>
    <w:p w14:paraId="7BFE717E" w14:textId="77E54A2F" w:rsidR="00516882" w:rsidRPr="00D52C3F" w:rsidRDefault="00830618" w:rsidP="007D5368">
      <w:pPr>
        <w:pStyle w:val="Heading1"/>
        <w:spacing w:before="0"/>
        <w:rPr>
          <w:rFonts w:ascii="Arial" w:hAnsi="Arial" w:cs="Arial"/>
          <w:color w:val="auto"/>
        </w:rPr>
      </w:pPr>
      <w:r w:rsidRPr="00D52C3F">
        <w:rPr>
          <w:rFonts w:ascii="Arial" w:hAnsi="Arial" w:cs="Arial"/>
          <w:color w:val="auto"/>
        </w:rPr>
        <w:t>Missed care because it was hard to access</w:t>
      </w:r>
    </w:p>
    <w:p w14:paraId="208ED22F" w14:textId="77777777" w:rsidR="000F1955" w:rsidRPr="00D52C3F" w:rsidRDefault="00830618">
      <w:pPr>
        <w:spacing w:after="120"/>
        <w:rPr>
          <w:rFonts w:cs="Arial"/>
        </w:rPr>
      </w:pPr>
      <w:proofErr w:type="gramStart"/>
      <w:r w:rsidRPr="00D52C3F">
        <w:rPr>
          <w:rFonts w:cs="Arial"/>
        </w:rPr>
        <w:t>75%</w:t>
      </w:r>
      <w:proofErr w:type="gramEnd"/>
      <w:r w:rsidRPr="00D52C3F">
        <w:rPr>
          <w:rFonts w:cs="Arial"/>
        </w:rPr>
        <w:t xml:space="preserve"> (157) of respondents reported that they have rarely or never missed care because it was hard to access. Respondents aged 75+ were likely to miss care. Women reported missing or delaying care more often than men. </w:t>
      </w:r>
    </w:p>
    <w:p w14:paraId="6B54FA10" w14:textId="24C47A26" w:rsidR="00516882" w:rsidRPr="00D52C3F" w:rsidRDefault="00830618">
      <w:pPr>
        <w:spacing w:after="120"/>
        <w:rPr>
          <w:rFonts w:cs="Arial"/>
        </w:rPr>
      </w:pPr>
      <w:r w:rsidRPr="00D52C3F">
        <w:rPr>
          <w:rFonts w:cs="Arial"/>
        </w:rPr>
        <w:t>Deafblind respondents had the highest unmet need and often missed care. The D/deaf had a consistent pattern of often missing care. Hard of hearing and blind respondents were more mixed</w:t>
      </w:r>
      <w:proofErr w:type="gramStart"/>
      <w:r w:rsidRPr="00D52C3F">
        <w:rPr>
          <w:rFonts w:cs="Arial"/>
        </w:rPr>
        <w:t>.</w:t>
      </w:r>
      <w:r w:rsidR="000F1955" w:rsidRPr="00D52C3F">
        <w:rPr>
          <w:rFonts w:cs="Arial"/>
        </w:rPr>
        <w:t xml:space="preserve">  </w:t>
      </w:r>
      <w:proofErr w:type="gramEnd"/>
      <w:r w:rsidR="000F1955" w:rsidRPr="00D52C3F">
        <w:rPr>
          <w:rFonts w:cs="Arial"/>
        </w:rPr>
        <w:t>Base N=210.</w:t>
      </w:r>
    </w:p>
    <w:p w14:paraId="360A2B6E" w14:textId="332A0D3D" w:rsidR="00516882" w:rsidRPr="00D52C3F" w:rsidRDefault="00830618" w:rsidP="007D5368">
      <w:pPr>
        <w:pStyle w:val="Heading1"/>
        <w:spacing w:before="0"/>
        <w:rPr>
          <w:rFonts w:ascii="Arial" w:hAnsi="Arial" w:cs="Arial"/>
          <w:color w:val="auto"/>
        </w:rPr>
      </w:pPr>
      <w:r w:rsidRPr="00D52C3F">
        <w:rPr>
          <w:rFonts w:ascii="Arial" w:hAnsi="Arial" w:cs="Arial"/>
          <w:color w:val="auto"/>
        </w:rPr>
        <w:t>Barriers when booking and attending appointments</w:t>
      </w:r>
    </w:p>
    <w:p w14:paraId="74A24CBA" w14:textId="77777777" w:rsidR="000F1955" w:rsidRPr="00D52C3F" w:rsidRDefault="00830618">
      <w:pPr>
        <w:spacing w:after="120"/>
        <w:rPr>
          <w:rFonts w:cs="Arial"/>
        </w:rPr>
      </w:pPr>
      <w:proofErr w:type="gramStart"/>
      <w:r w:rsidRPr="00D52C3F">
        <w:rPr>
          <w:rFonts w:cs="Arial"/>
        </w:rPr>
        <w:t>48%</w:t>
      </w:r>
      <w:proofErr w:type="gramEnd"/>
      <w:r w:rsidRPr="00D52C3F">
        <w:rPr>
          <w:rFonts w:cs="Arial"/>
        </w:rPr>
        <w:t xml:space="preserve"> (103) reported that they always or often face barriers when booking appointments. </w:t>
      </w:r>
      <w:proofErr w:type="gramStart"/>
      <w:r w:rsidRPr="00D52C3F">
        <w:rPr>
          <w:rFonts w:cs="Arial"/>
        </w:rPr>
        <w:t>32%</w:t>
      </w:r>
      <w:proofErr w:type="gramEnd"/>
      <w:r w:rsidRPr="00D52C3F">
        <w:rPr>
          <w:rFonts w:cs="Arial"/>
        </w:rPr>
        <w:t xml:space="preserve"> (65) face barriers when attending appointments, while 65% (136) said they never or rarely face barriers when attending. </w:t>
      </w:r>
    </w:p>
    <w:p w14:paraId="25001D29" w14:textId="77777777" w:rsidR="000F1955" w:rsidRPr="00D52C3F" w:rsidRDefault="00830618">
      <w:pPr>
        <w:spacing w:after="120"/>
        <w:rPr>
          <w:rFonts w:cs="Arial"/>
        </w:rPr>
      </w:pPr>
      <w:r w:rsidRPr="00D52C3F">
        <w:rPr>
          <w:rFonts w:cs="Arial"/>
        </w:rPr>
        <w:t xml:space="preserve">Booking appointments was more challenging for those aged 65+, while respondents over 75 reported more barriers to attending appointments. Deafblind respondents reported the highest barriers at both booking and attending appointments. </w:t>
      </w:r>
    </w:p>
    <w:p w14:paraId="3F30D8ED" w14:textId="116684C4" w:rsidR="00516882" w:rsidRPr="00D52C3F" w:rsidRDefault="00830618">
      <w:pPr>
        <w:spacing w:after="120"/>
        <w:rPr>
          <w:rFonts w:cs="Arial"/>
        </w:rPr>
      </w:pPr>
      <w:r w:rsidRPr="00D52C3F">
        <w:rPr>
          <w:rFonts w:cs="Arial"/>
        </w:rPr>
        <w:lastRenderedPageBreak/>
        <w:t>D/deaf respondents reported booking as the main difficulty. Blind respondents had much higher barriers for booking compared with attending. Partially sighted respondents had the opposite pattern, with attending harder than booking. Hard of Hearing respondents reported fewer barriers than other groups</w:t>
      </w:r>
      <w:proofErr w:type="gramStart"/>
      <w:r w:rsidRPr="00D52C3F">
        <w:rPr>
          <w:rFonts w:cs="Arial"/>
        </w:rPr>
        <w:t>.</w:t>
      </w:r>
      <w:r w:rsidR="000F1955" w:rsidRPr="00D52C3F">
        <w:rPr>
          <w:rFonts w:cs="Arial"/>
        </w:rPr>
        <w:t xml:space="preserve">  </w:t>
      </w:r>
      <w:proofErr w:type="gramEnd"/>
      <w:r w:rsidR="000F1955" w:rsidRPr="00D52C3F">
        <w:rPr>
          <w:rFonts w:cs="Arial"/>
        </w:rPr>
        <w:t>Base N: booking=212; attending=207.</w:t>
      </w:r>
    </w:p>
    <w:p w14:paraId="4FFEDE41" w14:textId="32A4B297" w:rsidR="00516882" w:rsidRPr="00D52C3F" w:rsidRDefault="00830618" w:rsidP="007D5368">
      <w:pPr>
        <w:pStyle w:val="Heading1"/>
        <w:spacing w:before="0"/>
        <w:rPr>
          <w:rFonts w:ascii="Arial" w:hAnsi="Arial" w:cs="Arial"/>
          <w:color w:val="auto"/>
        </w:rPr>
      </w:pPr>
      <w:r w:rsidRPr="00D52C3F">
        <w:rPr>
          <w:rFonts w:ascii="Arial" w:hAnsi="Arial" w:cs="Arial"/>
          <w:color w:val="auto"/>
        </w:rPr>
        <w:t>Barriers by service</w:t>
      </w:r>
    </w:p>
    <w:p w14:paraId="2A0D1334" w14:textId="77777777" w:rsidR="000F1955" w:rsidRPr="00D52C3F" w:rsidRDefault="00830618">
      <w:pPr>
        <w:spacing w:after="120"/>
        <w:rPr>
          <w:rFonts w:cs="Arial"/>
        </w:rPr>
      </w:pPr>
      <w:proofErr w:type="gramStart"/>
      <w:r w:rsidRPr="00D52C3F">
        <w:rPr>
          <w:rFonts w:cs="Arial"/>
        </w:rPr>
        <w:t>59%</w:t>
      </w:r>
      <w:proofErr w:type="gramEnd"/>
      <w:r w:rsidRPr="00D52C3F">
        <w:rPr>
          <w:rFonts w:cs="Arial"/>
        </w:rPr>
        <w:t xml:space="preserve"> (88) reported that they rarely or never face barriers when booking or attending appointments at GP practices. In comparison, 56% (81) face barriers when attending or booking appointments at hospitals. </w:t>
      </w:r>
    </w:p>
    <w:p w14:paraId="5979800C" w14:textId="77777777" w:rsidR="000F1955" w:rsidRPr="00D52C3F" w:rsidRDefault="00830618">
      <w:pPr>
        <w:spacing w:after="120"/>
        <w:rPr>
          <w:rFonts w:cs="Arial"/>
        </w:rPr>
      </w:pPr>
      <w:r w:rsidRPr="00D52C3F">
        <w:rPr>
          <w:rFonts w:cs="Arial"/>
        </w:rPr>
        <w:t xml:space="preserve">Headline differences by service: </w:t>
      </w:r>
    </w:p>
    <w:p w14:paraId="0EF62F74" w14:textId="77777777" w:rsidR="000F1955" w:rsidRPr="00D52C3F" w:rsidRDefault="00830618" w:rsidP="000F1955">
      <w:pPr>
        <w:pStyle w:val="ListParagraph"/>
        <w:numPr>
          <w:ilvl w:val="0"/>
          <w:numId w:val="12"/>
        </w:numPr>
        <w:spacing w:after="120"/>
        <w:rPr>
          <w:rFonts w:cs="Arial"/>
        </w:rPr>
      </w:pPr>
      <w:r w:rsidRPr="00D52C3F">
        <w:rPr>
          <w:rFonts w:cs="Arial"/>
        </w:rPr>
        <w:t xml:space="preserve">GP barriers were highest and most consistent for D/deaf and Hard of Hearing respondents. </w:t>
      </w:r>
    </w:p>
    <w:p w14:paraId="7F1990F4" w14:textId="77777777" w:rsidR="000F1955" w:rsidRPr="00D52C3F" w:rsidRDefault="00830618" w:rsidP="000F1955">
      <w:pPr>
        <w:pStyle w:val="ListParagraph"/>
        <w:numPr>
          <w:ilvl w:val="0"/>
          <w:numId w:val="12"/>
        </w:numPr>
        <w:spacing w:after="120"/>
        <w:rPr>
          <w:rFonts w:cs="Arial"/>
        </w:rPr>
      </w:pPr>
      <w:r w:rsidRPr="00D52C3F">
        <w:rPr>
          <w:rFonts w:cs="Arial"/>
        </w:rPr>
        <w:t xml:space="preserve">Hospital barriers mostly affected D/deaf and Hard of Hearing respondents. </w:t>
      </w:r>
    </w:p>
    <w:p w14:paraId="6FC0095B" w14:textId="77777777" w:rsidR="000F1955" w:rsidRPr="00D52C3F" w:rsidRDefault="00830618" w:rsidP="000F1955">
      <w:pPr>
        <w:pStyle w:val="ListParagraph"/>
        <w:numPr>
          <w:ilvl w:val="0"/>
          <w:numId w:val="12"/>
        </w:numPr>
        <w:spacing w:after="120"/>
        <w:rPr>
          <w:rFonts w:cs="Arial"/>
        </w:rPr>
      </w:pPr>
      <w:r w:rsidRPr="00D52C3F">
        <w:rPr>
          <w:rFonts w:cs="Arial"/>
        </w:rPr>
        <w:t xml:space="preserve">Social care barriers were highest for blind, partially sighted and D/deaf respondents. </w:t>
      </w:r>
    </w:p>
    <w:p w14:paraId="2303486E" w14:textId="77777777" w:rsidR="000F1955" w:rsidRPr="00D52C3F" w:rsidRDefault="00830618" w:rsidP="000F1955">
      <w:pPr>
        <w:pStyle w:val="ListParagraph"/>
        <w:numPr>
          <w:ilvl w:val="0"/>
          <w:numId w:val="12"/>
        </w:numPr>
        <w:spacing w:after="120"/>
        <w:rPr>
          <w:rFonts w:cs="Arial"/>
        </w:rPr>
      </w:pPr>
      <w:r w:rsidRPr="00D52C3F">
        <w:rPr>
          <w:rFonts w:cs="Arial"/>
        </w:rPr>
        <w:t xml:space="preserve">Support services presented extremely high barriers for people who are D/deaf and high barriers for those partially sighted. </w:t>
      </w:r>
    </w:p>
    <w:p w14:paraId="709499FF" w14:textId="77777777" w:rsidR="000F1955" w:rsidRPr="00D52C3F" w:rsidRDefault="00830618" w:rsidP="000F1955">
      <w:pPr>
        <w:pStyle w:val="ListParagraph"/>
        <w:numPr>
          <w:ilvl w:val="0"/>
          <w:numId w:val="12"/>
        </w:numPr>
        <w:spacing w:after="120"/>
        <w:rPr>
          <w:rFonts w:cs="Arial"/>
        </w:rPr>
      </w:pPr>
      <w:r w:rsidRPr="00D52C3F">
        <w:rPr>
          <w:rFonts w:cs="Arial"/>
        </w:rPr>
        <w:t>Deafblind respondents faced end-to-end exclusion, although numbers were small</w:t>
      </w:r>
      <w:proofErr w:type="gramStart"/>
      <w:r w:rsidRPr="00D52C3F">
        <w:rPr>
          <w:rFonts w:cs="Arial"/>
        </w:rPr>
        <w:t>.</w:t>
      </w:r>
      <w:r w:rsidR="000F1955" w:rsidRPr="00D52C3F">
        <w:rPr>
          <w:rFonts w:cs="Arial"/>
        </w:rPr>
        <w:t xml:space="preserve">  </w:t>
      </w:r>
      <w:proofErr w:type="gramEnd"/>
    </w:p>
    <w:p w14:paraId="7FA13B80" w14:textId="4FFE79D4" w:rsidR="00516882" w:rsidRPr="00D52C3F" w:rsidRDefault="000F1955">
      <w:pPr>
        <w:spacing w:after="120"/>
        <w:rPr>
          <w:rFonts w:cs="Arial"/>
        </w:rPr>
      </w:pPr>
      <w:r w:rsidRPr="00D52C3F">
        <w:rPr>
          <w:rFonts w:cs="Arial"/>
        </w:rPr>
        <w:t>Base N: GP=151; Hospital=146; Social care=127; Support services=126.</w:t>
      </w:r>
    </w:p>
    <w:p w14:paraId="6774A02C" w14:textId="01691816" w:rsidR="00516882" w:rsidRPr="00D52C3F" w:rsidRDefault="00830618" w:rsidP="007D5368">
      <w:pPr>
        <w:pStyle w:val="Heading1"/>
        <w:spacing w:before="0"/>
        <w:rPr>
          <w:rFonts w:ascii="Arial" w:hAnsi="Arial" w:cs="Arial"/>
          <w:color w:val="auto"/>
        </w:rPr>
      </w:pPr>
      <w:r w:rsidRPr="00D52C3F">
        <w:rPr>
          <w:rFonts w:ascii="Arial" w:hAnsi="Arial" w:cs="Arial"/>
          <w:color w:val="auto"/>
        </w:rPr>
        <w:t xml:space="preserve">Help </w:t>
      </w:r>
      <w:r w:rsidR="00463978" w:rsidRPr="00D52C3F">
        <w:rPr>
          <w:rFonts w:ascii="Arial" w:hAnsi="Arial" w:cs="Arial"/>
          <w:color w:val="auto"/>
        </w:rPr>
        <w:t>move</w:t>
      </w:r>
      <w:r w:rsidRPr="00D52C3F">
        <w:rPr>
          <w:rFonts w:ascii="Arial" w:hAnsi="Arial" w:cs="Arial"/>
          <w:color w:val="auto"/>
        </w:rPr>
        <w:t xml:space="preserve"> around a health or care setting</w:t>
      </w:r>
    </w:p>
    <w:p w14:paraId="0031AFCD" w14:textId="6366BF4F" w:rsidR="00516882" w:rsidRPr="00D52C3F" w:rsidRDefault="00830618">
      <w:pPr>
        <w:spacing w:after="120"/>
        <w:rPr>
          <w:rFonts w:cs="Arial"/>
        </w:rPr>
      </w:pPr>
      <w:proofErr w:type="gramStart"/>
      <w:r w:rsidRPr="00D52C3F">
        <w:rPr>
          <w:rFonts w:cs="Arial"/>
        </w:rPr>
        <w:t>69%</w:t>
      </w:r>
      <w:proofErr w:type="gramEnd"/>
      <w:r w:rsidRPr="00D52C3F">
        <w:rPr>
          <w:rFonts w:cs="Arial"/>
        </w:rPr>
        <w:t xml:space="preserve"> (146) reported that they do not need help to move around a health or care setting. However, those with sight loss, including blind, partially </w:t>
      </w:r>
      <w:proofErr w:type="gramStart"/>
      <w:r w:rsidRPr="00D52C3F">
        <w:rPr>
          <w:rFonts w:cs="Arial"/>
        </w:rPr>
        <w:t>sighted</w:t>
      </w:r>
      <w:proofErr w:type="gramEnd"/>
      <w:r w:rsidRPr="00D52C3F">
        <w:rPr>
          <w:rFonts w:cs="Arial"/>
        </w:rPr>
        <w:t xml:space="preserve"> or deafblind respondents, were more likely to need help to move around. Needing assistance was common for respondents aged 75+, especially those aged 85+</w:t>
      </w:r>
      <w:proofErr w:type="gramStart"/>
      <w:r w:rsidRPr="00D52C3F">
        <w:rPr>
          <w:rFonts w:cs="Arial"/>
        </w:rPr>
        <w:t>.</w:t>
      </w:r>
      <w:r w:rsidR="000F1955" w:rsidRPr="00D52C3F">
        <w:rPr>
          <w:rFonts w:cs="Arial"/>
        </w:rPr>
        <w:t xml:space="preserve">  </w:t>
      </w:r>
      <w:proofErr w:type="gramEnd"/>
      <w:r w:rsidR="000F1955" w:rsidRPr="00D52C3F">
        <w:rPr>
          <w:rFonts w:cs="Arial"/>
        </w:rPr>
        <w:t>Base N=211.</w:t>
      </w:r>
    </w:p>
    <w:p w14:paraId="7C0F748B" w14:textId="452C3371" w:rsidR="00CC770E" w:rsidRPr="00D52C3F" w:rsidRDefault="00CC770E" w:rsidP="007D5368">
      <w:pPr>
        <w:pStyle w:val="Heading1"/>
        <w:spacing w:before="0"/>
        <w:rPr>
          <w:rFonts w:ascii="Arial" w:hAnsi="Arial" w:cs="Arial"/>
          <w:color w:val="auto"/>
        </w:rPr>
      </w:pPr>
      <w:r w:rsidRPr="00D52C3F">
        <w:rPr>
          <w:rFonts w:ascii="Arial" w:hAnsi="Arial" w:cs="Arial"/>
          <w:color w:val="auto"/>
        </w:rPr>
        <w:t>Why people need help moving around health settings</w:t>
      </w:r>
    </w:p>
    <w:p w14:paraId="77F6FB18" w14:textId="77777777" w:rsidR="00CC770E" w:rsidRPr="00D52C3F" w:rsidRDefault="00CC770E" w:rsidP="00CC770E">
      <w:pPr>
        <w:spacing w:after="120"/>
        <w:rPr>
          <w:rFonts w:cs="Arial"/>
        </w:rPr>
      </w:pPr>
      <w:r w:rsidRPr="00D52C3F">
        <w:rPr>
          <w:rFonts w:cs="Arial"/>
        </w:rPr>
        <w:t xml:space="preserve">People need help moving around health settings mostly because of mobility limitations, sight loss, and hearing-related communication barriers, all interacting with environmental challenges such as poor signage, long </w:t>
      </w:r>
      <w:proofErr w:type="gramStart"/>
      <w:r w:rsidRPr="00D52C3F">
        <w:rPr>
          <w:rFonts w:cs="Arial"/>
        </w:rPr>
        <w:t>distances</w:t>
      </w:r>
      <w:proofErr w:type="gramEnd"/>
      <w:r w:rsidRPr="00D52C3F">
        <w:rPr>
          <w:rFonts w:cs="Arial"/>
        </w:rPr>
        <w:t xml:space="preserve"> and unsafe layouts; and </w:t>
      </w:r>
      <w:proofErr w:type="gramStart"/>
      <w:r w:rsidRPr="00D52C3F">
        <w:rPr>
          <w:rFonts w:cs="Arial"/>
        </w:rPr>
        <w:t>many</w:t>
      </w:r>
      <w:proofErr w:type="gramEnd"/>
      <w:r w:rsidRPr="00D52C3F">
        <w:rPr>
          <w:rFonts w:cs="Arial"/>
        </w:rPr>
        <w:t xml:space="preserve"> rely heavily on family or carers. These issues reflect system design and environmental accessibility, not individual capability.</w:t>
      </w:r>
    </w:p>
    <w:p w14:paraId="590BB8A2" w14:textId="77777777" w:rsidR="00CC770E" w:rsidRPr="00D52C3F" w:rsidRDefault="00CC770E" w:rsidP="00D52C3F">
      <w:pPr>
        <w:pStyle w:val="Heading2"/>
        <w:rPr>
          <w:rFonts w:ascii="Arial" w:hAnsi="Arial" w:cs="Arial"/>
          <w:color w:val="auto"/>
          <w:sz w:val="24"/>
          <w:szCs w:val="24"/>
        </w:rPr>
      </w:pPr>
      <w:r w:rsidRPr="00D52C3F">
        <w:rPr>
          <w:rFonts w:ascii="Arial" w:hAnsi="Arial" w:cs="Arial"/>
          <w:color w:val="auto"/>
          <w:sz w:val="24"/>
          <w:szCs w:val="24"/>
        </w:rPr>
        <w:t xml:space="preserve">Mobility, physical </w:t>
      </w:r>
      <w:proofErr w:type="gramStart"/>
      <w:r w:rsidRPr="00D52C3F">
        <w:rPr>
          <w:rFonts w:ascii="Arial" w:hAnsi="Arial" w:cs="Arial"/>
          <w:color w:val="auto"/>
          <w:sz w:val="24"/>
          <w:szCs w:val="24"/>
        </w:rPr>
        <w:t>support</w:t>
      </w:r>
      <w:proofErr w:type="gramEnd"/>
      <w:r w:rsidRPr="00D52C3F">
        <w:rPr>
          <w:rFonts w:ascii="Arial" w:hAnsi="Arial" w:cs="Arial"/>
          <w:color w:val="auto"/>
          <w:sz w:val="24"/>
          <w:szCs w:val="24"/>
        </w:rPr>
        <w:t xml:space="preserve"> and environment</w:t>
      </w:r>
    </w:p>
    <w:tbl>
      <w:tblPr>
        <w:tblStyle w:val="TableGrid"/>
        <w:tblW w:w="0" w:type="auto"/>
        <w:tblLook w:val="04A0" w:firstRow="1" w:lastRow="0" w:firstColumn="1" w:lastColumn="0" w:noHBand="0" w:noVBand="1"/>
      </w:tblPr>
      <w:tblGrid>
        <w:gridCol w:w="4963"/>
        <w:gridCol w:w="4963"/>
      </w:tblGrid>
      <w:tr w:rsidR="00CC770E" w:rsidRPr="00D52C3F" w14:paraId="6C9303BC" w14:textId="77777777" w:rsidTr="000359A8">
        <w:trPr>
          <w:cantSplit/>
          <w:tblHeader/>
        </w:trPr>
        <w:tc>
          <w:tcPr>
            <w:tcW w:w="4968" w:type="dxa"/>
          </w:tcPr>
          <w:p w14:paraId="31B714DD" w14:textId="77777777" w:rsidR="00CC770E" w:rsidRPr="00D52C3F" w:rsidRDefault="00CC770E" w:rsidP="000359A8">
            <w:pPr>
              <w:rPr>
                <w:rFonts w:cs="Arial"/>
              </w:rPr>
            </w:pPr>
            <w:r w:rsidRPr="00D52C3F">
              <w:rPr>
                <w:rFonts w:cs="Arial"/>
              </w:rPr>
              <w:t>Topic</w:t>
            </w:r>
          </w:p>
        </w:tc>
        <w:tc>
          <w:tcPr>
            <w:tcW w:w="4968" w:type="dxa"/>
          </w:tcPr>
          <w:p w14:paraId="57A83F58" w14:textId="77777777" w:rsidR="00CC770E" w:rsidRPr="00D52C3F" w:rsidRDefault="00CC770E" w:rsidP="000359A8">
            <w:pPr>
              <w:rPr>
                <w:rFonts w:cs="Arial"/>
              </w:rPr>
            </w:pPr>
            <w:r w:rsidRPr="00D52C3F">
              <w:rPr>
                <w:rFonts w:cs="Arial"/>
              </w:rPr>
              <w:t>Plain text content</w:t>
            </w:r>
          </w:p>
        </w:tc>
      </w:tr>
      <w:tr w:rsidR="00CC770E" w:rsidRPr="00D52C3F" w14:paraId="11E271B1" w14:textId="77777777" w:rsidTr="000359A8">
        <w:trPr>
          <w:cantSplit/>
        </w:trPr>
        <w:tc>
          <w:tcPr>
            <w:tcW w:w="4968" w:type="dxa"/>
          </w:tcPr>
          <w:p w14:paraId="5F032B4C" w14:textId="77777777" w:rsidR="00CC770E" w:rsidRPr="00D52C3F" w:rsidRDefault="00CC770E" w:rsidP="000359A8">
            <w:pPr>
              <w:rPr>
                <w:rFonts w:cs="Arial"/>
              </w:rPr>
            </w:pPr>
            <w:r w:rsidRPr="00D52C3F">
              <w:rPr>
                <w:rFonts w:cs="Arial"/>
              </w:rPr>
              <w:t>Mobility and physical support needs</w:t>
            </w:r>
          </w:p>
        </w:tc>
        <w:tc>
          <w:tcPr>
            <w:tcW w:w="4968" w:type="dxa"/>
          </w:tcPr>
          <w:p w14:paraId="17A0E0F2" w14:textId="77777777" w:rsidR="00CC770E" w:rsidRPr="00D52C3F" w:rsidRDefault="00CC770E" w:rsidP="000359A8">
            <w:pPr>
              <w:rPr>
                <w:rFonts w:cs="Arial"/>
              </w:rPr>
            </w:pPr>
            <w:proofErr w:type="gramStart"/>
            <w:r w:rsidRPr="00D52C3F">
              <w:rPr>
                <w:rFonts w:cs="Arial"/>
              </w:rPr>
              <w:t>Many</w:t>
            </w:r>
            <w:proofErr w:type="gramEnd"/>
            <w:r w:rsidRPr="00D52C3F">
              <w:rPr>
                <w:rFonts w:cs="Arial"/>
              </w:rPr>
              <w:t xml:space="preserve"> respondents require physical help due to mobility limitations, disability, or recovery from medical procedures. Key issues include walking aids, sticks, mobility scooters, wheelchair support, balance issues, pain, reduced </w:t>
            </w:r>
            <w:proofErr w:type="gramStart"/>
            <w:r w:rsidRPr="00D52C3F">
              <w:rPr>
                <w:rFonts w:cs="Arial"/>
              </w:rPr>
              <w:t>movement</w:t>
            </w:r>
            <w:proofErr w:type="gramEnd"/>
            <w:r w:rsidRPr="00D52C3F">
              <w:rPr>
                <w:rFonts w:cs="Arial"/>
              </w:rPr>
              <w:t xml:space="preserve"> and difficulty transferring safely.</w:t>
            </w:r>
          </w:p>
        </w:tc>
      </w:tr>
      <w:tr w:rsidR="00CC770E" w:rsidRPr="00D52C3F" w14:paraId="40ED07B9" w14:textId="77777777" w:rsidTr="000359A8">
        <w:trPr>
          <w:cantSplit/>
        </w:trPr>
        <w:tc>
          <w:tcPr>
            <w:tcW w:w="4968" w:type="dxa"/>
          </w:tcPr>
          <w:p w14:paraId="37305B9C" w14:textId="77777777" w:rsidR="00CC770E" w:rsidRPr="00D52C3F" w:rsidRDefault="00CC770E" w:rsidP="000359A8">
            <w:pPr>
              <w:rPr>
                <w:rFonts w:cs="Arial"/>
              </w:rPr>
            </w:pPr>
            <w:r w:rsidRPr="00D52C3F">
              <w:rPr>
                <w:rFonts w:cs="Arial"/>
              </w:rPr>
              <w:t>Environmental and building layout challenges</w:t>
            </w:r>
          </w:p>
        </w:tc>
        <w:tc>
          <w:tcPr>
            <w:tcW w:w="4968" w:type="dxa"/>
          </w:tcPr>
          <w:p w14:paraId="55372E03" w14:textId="77777777" w:rsidR="00CC770E" w:rsidRPr="00D52C3F" w:rsidRDefault="00CC770E" w:rsidP="000359A8">
            <w:pPr>
              <w:rPr>
                <w:rFonts w:cs="Arial"/>
              </w:rPr>
            </w:pPr>
            <w:r w:rsidRPr="00D52C3F">
              <w:rPr>
                <w:rFonts w:cs="Arial"/>
              </w:rPr>
              <w:t xml:space="preserve">Respondents with visual impairment frequently needed sighted guides and struggled with navigating spaces independently. Key issues include signs, steps, hazards, obstacles, unfamiliar spaces, long distances, cluttered </w:t>
            </w:r>
            <w:proofErr w:type="gramStart"/>
            <w:r w:rsidRPr="00D52C3F">
              <w:rPr>
                <w:rFonts w:cs="Arial"/>
              </w:rPr>
              <w:t>walkways</w:t>
            </w:r>
            <w:proofErr w:type="gramEnd"/>
            <w:r w:rsidRPr="00D52C3F">
              <w:rPr>
                <w:rFonts w:cs="Arial"/>
              </w:rPr>
              <w:t xml:space="preserve"> and unsafe equipment.</w:t>
            </w:r>
          </w:p>
        </w:tc>
      </w:tr>
    </w:tbl>
    <w:p w14:paraId="604E2DDB" w14:textId="77777777" w:rsidR="00CC770E" w:rsidRPr="00D52C3F" w:rsidRDefault="00CC770E" w:rsidP="00CC770E">
      <w:pPr>
        <w:spacing w:after="120"/>
        <w:rPr>
          <w:rFonts w:cs="Arial"/>
        </w:rPr>
      </w:pPr>
    </w:p>
    <w:p w14:paraId="2A56473A" w14:textId="77777777" w:rsidR="00CC770E" w:rsidRPr="00D52C3F" w:rsidRDefault="00CC770E" w:rsidP="00D52C3F">
      <w:pPr>
        <w:pStyle w:val="Heading2"/>
        <w:rPr>
          <w:rFonts w:ascii="Arial" w:hAnsi="Arial" w:cs="Arial"/>
          <w:color w:val="auto"/>
          <w:sz w:val="24"/>
          <w:szCs w:val="24"/>
        </w:rPr>
      </w:pPr>
      <w:r w:rsidRPr="00D52C3F">
        <w:rPr>
          <w:rFonts w:ascii="Arial" w:hAnsi="Arial" w:cs="Arial"/>
          <w:color w:val="auto"/>
          <w:sz w:val="24"/>
          <w:szCs w:val="24"/>
        </w:rPr>
        <w:lastRenderedPageBreak/>
        <w:t>Communication, reliance on others and positive experiences</w:t>
      </w:r>
    </w:p>
    <w:tbl>
      <w:tblPr>
        <w:tblStyle w:val="TableGrid"/>
        <w:tblW w:w="0" w:type="auto"/>
        <w:tblLook w:val="04A0" w:firstRow="1" w:lastRow="0" w:firstColumn="1" w:lastColumn="0" w:noHBand="0" w:noVBand="1"/>
      </w:tblPr>
      <w:tblGrid>
        <w:gridCol w:w="4963"/>
        <w:gridCol w:w="4963"/>
      </w:tblGrid>
      <w:tr w:rsidR="00CC770E" w:rsidRPr="00D52C3F" w14:paraId="082FBB60" w14:textId="77777777" w:rsidTr="000359A8">
        <w:trPr>
          <w:cantSplit/>
          <w:tblHeader/>
        </w:trPr>
        <w:tc>
          <w:tcPr>
            <w:tcW w:w="4968" w:type="dxa"/>
          </w:tcPr>
          <w:p w14:paraId="4AF74C9E" w14:textId="77777777" w:rsidR="00CC770E" w:rsidRPr="00D52C3F" w:rsidRDefault="00CC770E" w:rsidP="000359A8">
            <w:pPr>
              <w:rPr>
                <w:rFonts w:cs="Arial"/>
              </w:rPr>
            </w:pPr>
            <w:r w:rsidRPr="00D52C3F">
              <w:rPr>
                <w:rFonts w:cs="Arial"/>
              </w:rPr>
              <w:t>Topic</w:t>
            </w:r>
          </w:p>
        </w:tc>
        <w:tc>
          <w:tcPr>
            <w:tcW w:w="4968" w:type="dxa"/>
          </w:tcPr>
          <w:p w14:paraId="0C432D5B" w14:textId="77777777" w:rsidR="00CC770E" w:rsidRPr="00D52C3F" w:rsidRDefault="00CC770E" w:rsidP="000359A8">
            <w:pPr>
              <w:rPr>
                <w:rFonts w:cs="Arial"/>
              </w:rPr>
            </w:pPr>
            <w:r w:rsidRPr="00D52C3F">
              <w:rPr>
                <w:rFonts w:cs="Arial"/>
              </w:rPr>
              <w:t>Plain text content</w:t>
            </w:r>
          </w:p>
        </w:tc>
      </w:tr>
      <w:tr w:rsidR="00CC770E" w:rsidRPr="00D52C3F" w14:paraId="63433150" w14:textId="77777777" w:rsidTr="000359A8">
        <w:trPr>
          <w:cantSplit/>
        </w:trPr>
        <w:tc>
          <w:tcPr>
            <w:tcW w:w="4968" w:type="dxa"/>
          </w:tcPr>
          <w:p w14:paraId="2A341802" w14:textId="77777777" w:rsidR="00CC770E" w:rsidRPr="00D52C3F" w:rsidRDefault="00CC770E" w:rsidP="000359A8">
            <w:pPr>
              <w:rPr>
                <w:rFonts w:cs="Arial"/>
              </w:rPr>
            </w:pPr>
            <w:r w:rsidRPr="00D52C3F">
              <w:rPr>
                <w:rFonts w:cs="Arial"/>
              </w:rPr>
              <w:t>Communication barriers</w:t>
            </w:r>
          </w:p>
        </w:tc>
        <w:tc>
          <w:tcPr>
            <w:tcW w:w="4968" w:type="dxa"/>
          </w:tcPr>
          <w:p w14:paraId="2B89DF2B" w14:textId="77777777" w:rsidR="00CC770E" w:rsidRPr="00D52C3F" w:rsidRDefault="00CC770E" w:rsidP="000359A8">
            <w:pPr>
              <w:rPr>
                <w:rFonts w:cs="Arial"/>
              </w:rPr>
            </w:pPr>
            <w:r w:rsidRPr="00D52C3F">
              <w:rPr>
                <w:rFonts w:cs="Arial"/>
              </w:rPr>
              <w:t xml:space="preserve">Movement support </w:t>
            </w:r>
            <w:proofErr w:type="gramStart"/>
            <w:r w:rsidRPr="00D52C3F">
              <w:rPr>
                <w:rFonts w:cs="Arial"/>
              </w:rPr>
              <w:t>was needed</w:t>
            </w:r>
            <w:proofErr w:type="gramEnd"/>
            <w:r w:rsidRPr="00D52C3F">
              <w:rPr>
                <w:rFonts w:cs="Arial"/>
              </w:rPr>
              <w:t xml:space="preserve"> because communication barriers obstructed navigation. Examples include need for BSL interpreters to follow directions, missing appointment calls, difficulty lip-reading and hearing aids or implants not always in use.</w:t>
            </w:r>
          </w:p>
        </w:tc>
      </w:tr>
      <w:tr w:rsidR="00CC770E" w:rsidRPr="00D52C3F" w14:paraId="0C161508" w14:textId="77777777" w:rsidTr="000359A8">
        <w:trPr>
          <w:cantSplit/>
        </w:trPr>
        <w:tc>
          <w:tcPr>
            <w:tcW w:w="4968" w:type="dxa"/>
          </w:tcPr>
          <w:p w14:paraId="23C7A8D9" w14:textId="77777777" w:rsidR="00CC770E" w:rsidRPr="00D52C3F" w:rsidRDefault="00CC770E" w:rsidP="000359A8">
            <w:pPr>
              <w:rPr>
                <w:rFonts w:cs="Arial"/>
              </w:rPr>
            </w:pPr>
            <w:r w:rsidRPr="00D52C3F">
              <w:rPr>
                <w:rFonts w:cs="Arial"/>
              </w:rPr>
              <w:t xml:space="preserve">Reliance on carers, family </w:t>
            </w:r>
            <w:proofErr w:type="gramStart"/>
            <w:r w:rsidRPr="00D52C3F">
              <w:rPr>
                <w:rFonts w:cs="Arial"/>
              </w:rPr>
              <w:t>members</w:t>
            </w:r>
            <w:proofErr w:type="gramEnd"/>
            <w:r w:rsidRPr="00D52C3F">
              <w:rPr>
                <w:rFonts w:cs="Arial"/>
              </w:rPr>
              <w:t xml:space="preserve"> and staff</w:t>
            </w:r>
          </w:p>
        </w:tc>
        <w:tc>
          <w:tcPr>
            <w:tcW w:w="4968" w:type="dxa"/>
          </w:tcPr>
          <w:p w14:paraId="3DA55E0E" w14:textId="77777777" w:rsidR="00CC770E" w:rsidRPr="00D52C3F" w:rsidRDefault="00CC770E" w:rsidP="000359A8">
            <w:pPr>
              <w:rPr>
                <w:rFonts w:cs="Arial"/>
              </w:rPr>
            </w:pPr>
            <w:proofErr w:type="gramStart"/>
            <w:r w:rsidRPr="00D52C3F">
              <w:rPr>
                <w:rFonts w:cs="Arial"/>
              </w:rPr>
              <w:t>Many</w:t>
            </w:r>
            <w:proofErr w:type="gramEnd"/>
            <w:r w:rsidRPr="00D52C3F">
              <w:rPr>
                <w:rFonts w:cs="Arial"/>
              </w:rPr>
              <w:t xml:space="preserve"> people would not be able to move safely alone in current healthcare environments. Family members, carers, </w:t>
            </w:r>
            <w:proofErr w:type="gramStart"/>
            <w:r w:rsidRPr="00D52C3F">
              <w:rPr>
                <w:rFonts w:cs="Arial"/>
              </w:rPr>
              <w:t>staff</w:t>
            </w:r>
            <w:proofErr w:type="gramEnd"/>
            <w:r w:rsidRPr="00D52C3F">
              <w:rPr>
                <w:rFonts w:cs="Arial"/>
              </w:rPr>
              <w:t xml:space="preserve"> and volunteer drivers are often relied on. Transport issues outside the building directly affect independence inside the building.</w:t>
            </w:r>
          </w:p>
        </w:tc>
      </w:tr>
      <w:tr w:rsidR="00CC770E" w:rsidRPr="00D52C3F" w14:paraId="51EB95AF" w14:textId="77777777" w:rsidTr="000359A8">
        <w:trPr>
          <w:cantSplit/>
        </w:trPr>
        <w:tc>
          <w:tcPr>
            <w:tcW w:w="4968" w:type="dxa"/>
          </w:tcPr>
          <w:p w14:paraId="4631947F" w14:textId="77777777" w:rsidR="00CC770E" w:rsidRPr="00D52C3F" w:rsidRDefault="00CC770E" w:rsidP="000359A8">
            <w:pPr>
              <w:rPr>
                <w:rFonts w:cs="Arial"/>
              </w:rPr>
            </w:pPr>
            <w:r w:rsidRPr="00D52C3F">
              <w:rPr>
                <w:rFonts w:cs="Arial"/>
              </w:rPr>
              <w:t>Positive experiences</w:t>
            </w:r>
          </w:p>
        </w:tc>
        <w:tc>
          <w:tcPr>
            <w:tcW w:w="4968" w:type="dxa"/>
          </w:tcPr>
          <w:p w14:paraId="771A95A3" w14:textId="77777777" w:rsidR="00CC770E" w:rsidRPr="00D52C3F" w:rsidRDefault="00CC770E" w:rsidP="000359A8">
            <w:pPr>
              <w:rPr>
                <w:rFonts w:cs="Arial"/>
              </w:rPr>
            </w:pPr>
            <w:r w:rsidRPr="00D52C3F">
              <w:rPr>
                <w:rFonts w:cs="Arial"/>
              </w:rPr>
              <w:t>A small number highlighted when systems worked well, including helpful staff, accessible single-level buildings, familiarity with environments, and short accessible distances between clinics.</w:t>
            </w:r>
          </w:p>
        </w:tc>
      </w:tr>
    </w:tbl>
    <w:p w14:paraId="55DA43FF" w14:textId="77777777" w:rsidR="00CC770E" w:rsidRPr="00D52C3F" w:rsidRDefault="00CC770E" w:rsidP="00CC770E">
      <w:pPr>
        <w:spacing w:after="120"/>
        <w:rPr>
          <w:rFonts w:cs="Arial"/>
        </w:rPr>
      </w:pPr>
    </w:p>
    <w:p w14:paraId="0D31E999" w14:textId="2DE5845B" w:rsidR="00516882" w:rsidRPr="00D52C3F" w:rsidRDefault="00830618" w:rsidP="007D5368">
      <w:pPr>
        <w:pStyle w:val="Heading1"/>
        <w:spacing w:before="0"/>
        <w:rPr>
          <w:rFonts w:ascii="Arial" w:hAnsi="Arial" w:cs="Arial"/>
          <w:color w:val="auto"/>
        </w:rPr>
      </w:pPr>
      <w:r w:rsidRPr="00D52C3F">
        <w:rPr>
          <w:rFonts w:ascii="Arial" w:hAnsi="Arial" w:cs="Arial"/>
          <w:color w:val="auto"/>
        </w:rPr>
        <w:t>Involvement in decisions</w:t>
      </w:r>
    </w:p>
    <w:p w14:paraId="4EDB46CF" w14:textId="5107933C" w:rsidR="00516882" w:rsidRPr="00D52C3F" w:rsidRDefault="00830618">
      <w:pPr>
        <w:spacing w:after="120"/>
        <w:rPr>
          <w:rFonts w:cs="Arial"/>
        </w:rPr>
      </w:pPr>
      <w:proofErr w:type="gramStart"/>
      <w:r w:rsidRPr="00D52C3F">
        <w:rPr>
          <w:rFonts w:cs="Arial"/>
        </w:rPr>
        <w:t>75%</w:t>
      </w:r>
      <w:proofErr w:type="gramEnd"/>
      <w:r w:rsidRPr="00D52C3F">
        <w:rPr>
          <w:rFonts w:cs="Arial"/>
        </w:rPr>
        <w:t xml:space="preserve"> (160) stated that they feel fully or sometimes involved in decisions about their care or support. Those who are hard of hearing, D/deaf or partially sighted often feel uninvolved or unsure about decisions. Women and people from LGBT+ communities felt more excluded in decision-making about their care</w:t>
      </w:r>
      <w:proofErr w:type="gramStart"/>
      <w:r w:rsidRPr="00D52C3F">
        <w:rPr>
          <w:rFonts w:cs="Arial"/>
        </w:rPr>
        <w:t>.</w:t>
      </w:r>
      <w:r w:rsidR="000F1955" w:rsidRPr="00D52C3F">
        <w:rPr>
          <w:rFonts w:cs="Arial"/>
        </w:rPr>
        <w:t xml:space="preserve">  </w:t>
      </w:r>
      <w:proofErr w:type="gramEnd"/>
      <w:r w:rsidR="000F1955" w:rsidRPr="00D52C3F">
        <w:rPr>
          <w:rFonts w:cs="Arial"/>
        </w:rPr>
        <w:t>Base N=212.</w:t>
      </w:r>
    </w:p>
    <w:p w14:paraId="4D384C34" w14:textId="6F18F0C2" w:rsidR="00516882" w:rsidRPr="00D52C3F" w:rsidRDefault="00830618" w:rsidP="007D5368">
      <w:pPr>
        <w:pStyle w:val="Heading1"/>
        <w:spacing w:before="0"/>
        <w:rPr>
          <w:rFonts w:ascii="Arial" w:hAnsi="Arial" w:cs="Arial"/>
          <w:color w:val="auto"/>
        </w:rPr>
      </w:pPr>
      <w:r w:rsidRPr="00D52C3F">
        <w:rPr>
          <w:rFonts w:ascii="Arial" w:hAnsi="Arial" w:cs="Arial"/>
          <w:color w:val="auto"/>
        </w:rPr>
        <w:t>Accessing information</w:t>
      </w:r>
    </w:p>
    <w:p w14:paraId="03D04FB8" w14:textId="19292B06" w:rsidR="00516882" w:rsidRPr="00D52C3F" w:rsidRDefault="00830618">
      <w:pPr>
        <w:spacing w:after="120"/>
        <w:rPr>
          <w:rFonts w:cs="Arial"/>
        </w:rPr>
      </w:pPr>
      <w:proofErr w:type="gramStart"/>
      <w:r w:rsidRPr="00D52C3F">
        <w:rPr>
          <w:rFonts w:cs="Arial"/>
        </w:rPr>
        <w:t>55%</w:t>
      </w:r>
      <w:proofErr w:type="gramEnd"/>
      <w:r w:rsidRPr="00D52C3F">
        <w:rPr>
          <w:rFonts w:cs="Arial"/>
        </w:rPr>
        <w:t xml:space="preserve"> (118) said they do not find it easy or not easy at all to get the information they need about services or support. Those who are blind, partially sighted or D/deaf </w:t>
      </w:r>
      <w:proofErr w:type="gramStart"/>
      <w:r w:rsidRPr="00D52C3F">
        <w:rPr>
          <w:rFonts w:cs="Arial"/>
        </w:rPr>
        <w:t>generally find</w:t>
      </w:r>
      <w:proofErr w:type="gramEnd"/>
      <w:r w:rsidRPr="00D52C3F">
        <w:rPr>
          <w:rFonts w:cs="Arial"/>
        </w:rPr>
        <w:t xml:space="preserve"> it harder to access information, while people who are hard of hearing report finding information easier to locate</w:t>
      </w:r>
      <w:proofErr w:type="gramStart"/>
      <w:r w:rsidRPr="00D52C3F">
        <w:rPr>
          <w:rFonts w:cs="Arial"/>
        </w:rPr>
        <w:t>.</w:t>
      </w:r>
      <w:r w:rsidR="000F1955" w:rsidRPr="00D52C3F">
        <w:rPr>
          <w:rFonts w:cs="Arial"/>
        </w:rPr>
        <w:t xml:space="preserve">  </w:t>
      </w:r>
      <w:proofErr w:type="gramEnd"/>
      <w:r w:rsidR="000F1955" w:rsidRPr="00D52C3F">
        <w:rPr>
          <w:rFonts w:cs="Arial"/>
        </w:rPr>
        <w:t>Base N=212.</w:t>
      </w:r>
    </w:p>
    <w:p w14:paraId="698EFDBD" w14:textId="4A0E4219" w:rsidR="00516882" w:rsidRPr="00D52C3F" w:rsidRDefault="00830618" w:rsidP="007D5368">
      <w:pPr>
        <w:pStyle w:val="Heading1"/>
        <w:spacing w:before="0"/>
        <w:rPr>
          <w:rFonts w:ascii="Arial" w:hAnsi="Arial" w:cs="Arial"/>
          <w:color w:val="auto"/>
        </w:rPr>
      </w:pPr>
      <w:r w:rsidRPr="00D52C3F">
        <w:rPr>
          <w:rFonts w:ascii="Arial" w:hAnsi="Arial" w:cs="Arial"/>
          <w:color w:val="auto"/>
        </w:rPr>
        <w:t>Preferred contact methods</w:t>
      </w:r>
    </w:p>
    <w:p w14:paraId="2DA928D5" w14:textId="2016C84E" w:rsidR="00516882" w:rsidRPr="00D52C3F" w:rsidRDefault="00830618">
      <w:pPr>
        <w:spacing w:after="120"/>
        <w:rPr>
          <w:rFonts w:cs="Arial"/>
        </w:rPr>
      </w:pPr>
      <w:proofErr w:type="gramStart"/>
      <w:r w:rsidRPr="00D52C3F">
        <w:rPr>
          <w:rFonts w:cs="Arial"/>
        </w:rPr>
        <w:t>33%</w:t>
      </w:r>
      <w:proofErr w:type="gramEnd"/>
      <w:r w:rsidRPr="00D52C3F">
        <w:rPr>
          <w:rFonts w:cs="Arial"/>
        </w:rPr>
        <w:t xml:space="preserve"> (70) prefer to </w:t>
      </w:r>
      <w:proofErr w:type="gramStart"/>
      <w:r w:rsidRPr="00D52C3F">
        <w:rPr>
          <w:rFonts w:cs="Arial"/>
        </w:rPr>
        <w:t>be contacted</w:t>
      </w:r>
      <w:proofErr w:type="gramEnd"/>
      <w:r w:rsidRPr="00D52C3F">
        <w:rPr>
          <w:rFonts w:cs="Arial"/>
        </w:rPr>
        <w:t xml:space="preserve"> by services via email, with telephone the second choice. When contacting services themselves, 47% (94) prefer to use the phone, with email as the next most preferred option. People with sensory impairments have different communication needs, demonstrating that services must offer multiple contact routes rather than a single default channel</w:t>
      </w:r>
      <w:proofErr w:type="gramStart"/>
      <w:r w:rsidRPr="00D52C3F">
        <w:rPr>
          <w:rFonts w:cs="Arial"/>
        </w:rPr>
        <w:t>.</w:t>
      </w:r>
      <w:r w:rsidR="000F1955" w:rsidRPr="00D52C3F">
        <w:rPr>
          <w:rFonts w:cs="Arial"/>
        </w:rPr>
        <w:t xml:space="preserve">  </w:t>
      </w:r>
      <w:proofErr w:type="gramEnd"/>
      <w:r w:rsidR="000F1955" w:rsidRPr="00D52C3F">
        <w:rPr>
          <w:rFonts w:cs="Arial"/>
        </w:rPr>
        <w:t>Base: contacting services N=201; services contacting me N=211.</w:t>
      </w:r>
    </w:p>
    <w:p w14:paraId="4D903FCE" w14:textId="16237EE6" w:rsidR="00516882" w:rsidRPr="00D52C3F" w:rsidRDefault="00830618" w:rsidP="007D5368">
      <w:pPr>
        <w:pStyle w:val="Heading1"/>
        <w:spacing w:before="0"/>
        <w:rPr>
          <w:rFonts w:ascii="Arial" w:hAnsi="Arial" w:cs="Arial"/>
          <w:color w:val="auto"/>
        </w:rPr>
      </w:pPr>
      <w:r w:rsidRPr="00D52C3F">
        <w:rPr>
          <w:rFonts w:ascii="Arial" w:hAnsi="Arial" w:cs="Arial"/>
          <w:color w:val="auto"/>
        </w:rPr>
        <w:t>Communication support needs</w:t>
      </w:r>
    </w:p>
    <w:p w14:paraId="31719E35" w14:textId="77777777" w:rsidR="000F1955" w:rsidRPr="00D52C3F" w:rsidRDefault="00830618">
      <w:pPr>
        <w:spacing w:after="120"/>
        <w:rPr>
          <w:rFonts w:cs="Arial"/>
        </w:rPr>
      </w:pPr>
      <w:proofErr w:type="gramStart"/>
      <w:r w:rsidRPr="00D52C3F">
        <w:rPr>
          <w:rFonts w:cs="Arial"/>
        </w:rPr>
        <w:t>58%</w:t>
      </w:r>
      <w:proofErr w:type="gramEnd"/>
      <w:r w:rsidRPr="00D52C3F">
        <w:rPr>
          <w:rFonts w:cs="Arial"/>
        </w:rPr>
        <w:t xml:space="preserve"> (123) stated that they did not need help to communicate, whereas 38% (81) said they did. </w:t>
      </w:r>
    </w:p>
    <w:p w14:paraId="1E532F1E" w14:textId="77777777" w:rsidR="000F1955" w:rsidRPr="00D52C3F" w:rsidRDefault="00830618">
      <w:pPr>
        <w:spacing w:after="120"/>
        <w:rPr>
          <w:rFonts w:cs="Arial"/>
        </w:rPr>
      </w:pPr>
      <w:r w:rsidRPr="00D52C3F">
        <w:rPr>
          <w:rFonts w:cs="Arial"/>
        </w:rPr>
        <w:t xml:space="preserve">D/deaf and hard of hearing respondents were most likely to need communication support, 29% in both groups. </w:t>
      </w:r>
    </w:p>
    <w:p w14:paraId="31ECA62B" w14:textId="6ECF35E3" w:rsidR="00516882" w:rsidRPr="00D52C3F" w:rsidRDefault="00830618">
      <w:pPr>
        <w:spacing w:after="120"/>
        <w:rPr>
          <w:rFonts w:cs="Arial"/>
        </w:rPr>
      </w:pPr>
      <w:r w:rsidRPr="00D52C3F">
        <w:rPr>
          <w:rFonts w:cs="Arial"/>
        </w:rPr>
        <w:t>Hard of hearing respondents had the highest level of uncertainty about communication needs. Blind, partially sighted and deafblind respondents reported lower levels of communication support need</w:t>
      </w:r>
      <w:proofErr w:type="gramStart"/>
      <w:r w:rsidRPr="00D52C3F">
        <w:rPr>
          <w:rFonts w:cs="Arial"/>
        </w:rPr>
        <w:t>.</w:t>
      </w:r>
      <w:r w:rsidR="000F1955" w:rsidRPr="00D52C3F">
        <w:rPr>
          <w:rFonts w:cs="Arial"/>
        </w:rPr>
        <w:t xml:space="preserve">  </w:t>
      </w:r>
      <w:proofErr w:type="gramEnd"/>
      <w:r w:rsidR="000F1955" w:rsidRPr="00D52C3F">
        <w:rPr>
          <w:rFonts w:cs="Arial"/>
        </w:rPr>
        <w:t>Base N=212.</w:t>
      </w:r>
    </w:p>
    <w:p w14:paraId="5EAF7B6A" w14:textId="429094C8" w:rsidR="00516882" w:rsidRPr="00D52C3F" w:rsidRDefault="00830618" w:rsidP="007D5368">
      <w:pPr>
        <w:pStyle w:val="Heading1"/>
        <w:spacing w:before="0"/>
        <w:rPr>
          <w:rFonts w:ascii="Arial" w:hAnsi="Arial" w:cs="Arial"/>
          <w:color w:val="auto"/>
        </w:rPr>
      </w:pPr>
      <w:r w:rsidRPr="00D52C3F">
        <w:rPr>
          <w:rFonts w:ascii="Arial" w:hAnsi="Arial" w:cs="Arial"/>
          <w:color w:val="auto"/>
        </w:rPr>
        <w:lastRenderedPageBreak/>
        <w:t>Preferred communication support</w:t>
      </w:r>
    </w:p>
    <w:p w14:paraId="0D1E6967" w14:textId="2065FDAD" w:rsidR="00516882" w:rsidRPr="00D52C3F" w:rsidRDefault="00830618">
      <w:pPr>
        <w:spacing w:after="120"/>
        <w:rPr>
          <w:rFonts w:cs="Arial"/>
        </w:rPr>
      </w:pPr>
      <w:r w:rsidRPr="00D52C3F">
        <w:rPr>
          <w:rFonts w:cs="Arial"/>
        </w:rPr>
        <w:t>Respondents who needed communication support preferred lip reading, 26% (20), and large print, 23% (20). Other communication needs included a person to assist, accessible written formats, lip-reading support, alternatives to phone calls, interpreting and communication-skilled staff, in-person explanations, and assistive technology</w:t>
      </w:r>
      <w:proofErr w:type="gramStart"/>
      <w:r w:rsidRPr="00D52C3F">
        <w:rPr>
          <w:rFonts w:cs="Arial"/>
        </w:rPr>
        <w:t>.</w:t>
      </w:r>
      <w:r w:rsidR="000F1955" w:rsidRPr="00D52C3F">
        <w:rPr>
          <w:rFonts w:cs="Arial"/>
        </w:rPr>
        <w:t xml:space="preserve">  </w:t>
      </w:r>
      <w:proofErr w:type="gramEnd"/>
      <w:r w:rsidR="000F1955" w:rsidRPr="00D52C3F">
        <w:rPr>
          <w:rFonts w:cs="Arial"/>
        </w:rPr>
        <w:t>Base N=78.</w:t>
      </w:r>
    </w:p>
    <w:p w14:paraId="62BE4A5D" w14:textId="35566F1B" w:rsidR="00516882" w:rsidRPr="00D52C3F" w:rsidRDefault="00830618" w:rsidP="007D5368">
      <w:pPr>
        <w:pStyle w:val="Heading1"/>
        <w:spacing w:before="0"/>
        <w:rPr>
          <w:rFonts w:ascii="Arial" w:hAnsi="Arial" w:cs="Arial"/>
          <w:color w:val="auto"/>
        </w:rPr>
      </w:pPr>
      <w:r w:rsidRPr="00D52C3F">
        <w:rPr>
          <w:rFonts w:ascii="Arial" w:hAnsi="Arial" w:cs="Arial"/>
          <w:color w:val="auto"/>
        </w:rPr>
        <w:t>BSL interpreter use at GP practice</w:t>
      </w:r>
    </w:p>
    <w:p w14:paraId="3937C999" w14:textId="4259C3A3" w:rsidR="00516882" w:rsidRPr="00D52C3F" w:rsidRDefault="00830618">
      <w:pPr>
        <w:spacing w:after="120"/>
        <w:rPr>
          <w:rFonts w:cs="Arial"/>
        </w:rPr>
      </w:pPr>
      <w:r w:rsidRPr="00D52C3F">
        <w:rPr>
          <w:rFonts w:cs="Arial"/>
        </w:rPr>
        <w:t xml:space="preserve">Most said they had used a BSL interpreter at their GP practice, 73% (8), and all of those who had used one reported that their interpreter </w:t>
      </w:r>
      <w:proofErr w:type="gramStart"/>
      <w:r w:rsidRPr="00D52C3F">
        <w:rPr>
          <w:rFonts w:cs="Arial"/>
        </w:rPr>
        <w:t>was booked</w:t>
      </w:r>
      <w:proofErr w:type="gramEnd"/>
      <w:r w:rsidRPr="00D52C3F">
        <w:rPr>
          <w:rFonts w:cs="Arial"/>
        </w:rPr>
        <w:t xml:space="preserve"> in advance for a face-to-face appointment and confirmed this was their preferred method. Comments included: “They need to book interpreter for me</w:t>
      </w:r>
      <w:proofErr w:type="gramStart"/>
      <w:r w:rsidRPr="00D52C3F">
        <w:rPr>
          <w:rFonts w:cs="Arial"/>
        </w:rPr>
        <w:t>”;</w:t>
      </w:r>
      <w:proofErr w:type="gramEnd"/>
      <w:r w:rsidRPr="00D52C3F">
        <w:rPr>
          <w:rFonts w:cs="Arial"/>
        </w:rPr>
        <w:t xml:space="preserve"> “Can’t attend appointment without one</w:t>
      </w:r>
      <w:proofErr w:type="gramStart"/>
      <w:r w:rsidRPr="00D52C3F">
        <w:rPr>
          <w:rFonts w:cs="Arial"/>
        </w:rPr>
        <w:t>”;</w:t>
      </w:r>
      <w:proofErr w:type="gramEnd"/>
      <w:r w:rsidRPr="00D52C3F">
        <w:rPr>
          <w:rFonts w:cs="Arial"/>
        </w:rPr>
        <w:t xml:space="preserve"> “Prefer in person than video</w:t>
      </w:r>
      <w:proofErr w:type="gramStart"/>
      <w:r w:rsidRPr="00D52C3F">
        <w:rPr>
          <w:rFonts w:cs="Arial"/>
        </w:rPr>
        <w:t>”;</w:t>
      </w:r>
      <w:proofErr w:type="gramEnd"/>
      <w:r w:rsidRPr="00D52C3F">
        <w:rPr>
          <w:rFonts w:cs="Arial"/>
        </w:rPr>
        <w:t xml:space="preserve"> “BSL interpreter is absolutely necessary.”</w:t>
      </w:r>
      <w:r w:rsidR="00C8266B" w:rsidRPr="00D52C3F">
        <w:rPr>
          <w:rFonts w:cs="Arial"/>
        </w:rPr>
        <w:t xml:space="preserve">  Base: used BSL interpreter N=11; how interpreter booked N=6.</w:t>
      </w:r>
    </w:p>
    <w:p w14:paraId="3CD99782" w14:textId="3CA743BE" w:rsidR="00CC770E" w:rsidRPr="00D52C3F" w:rsidRDefault="00CC770E" w:rsidP="007D5368">
      <w:pPr>
        <w:pStyle w:val="Heading1"/>
        <w:spacing w:before="0"/>
        <w:rPr>
          <w:rFonts w:ascii="Arial" w:hAnsi="Arial" w:cs="Arial"/>
          <w:color w:val="auto"/>
        </w:rPr>
      </w:pPr>
      <w:r w:rsidRPr="00D52C3F">
        <w:rPr>
          <w:rFonts w:ascii="Arial" w:hAnsi="Arial" w:cs="Arial"/>
          <w:color w:val="auto"/>
        </w:rPr>
        <w:t>Communication support: what works and challenges</w:t>
      </w:r>
    </w:p>
    <w:p w14:paraId="02963B16" w14:textId="77777777" w:rsidR="00CC770E" w:rsidRPr="00D52C3F" w:rsidRDefault="00CC770E" w:rsidP="00CC770E">
      <w:pPr>
        <w:spacing w:after="120"/>
        <w:rPr>
          <w:rFonts w:cs="Arial"/>
        </w:rPr>
      </w:pPr>
      <w:r w:rsidRPr="00D52C3F">
        <w:rPr>
          <w:rFonts w:cs="Arial"/>
        </w:rPr>
        <w:t>This page sets out what works well and the challenges identified by respondents who said they receive what they need from services to communicate. Comments show distinct challenges experienced by different sensory groups.</w:t>
      </w:r>
    </w:p>
    <w:p w14:paraId="58655AD6" w14:textId="77777777" w:rsidR="00CC770E" w:rsidRPr="00D52C3F" w:rsidRDefault="00CC770E" w:rsidP="00D52C3F">
      <w:pPr>
        <w:pStyle w:val="Heading2"/>
        <w:rPr>
          <w:rFonts w:ascii="Arial" w:hAnsi="Arial" w:cs="Arial"/>
          <w:color w:val="auto"/>
          <w:sz w:val="24"/>
          <w:szCs w:val="24"/>
        </w:rPr>
      </w:pPr>
      <w:r w:rsidRPr="00D52C3F">
        <w:rPr>
          <w:rFonts w:ascii="Arial" w:hAnsi="Arial" w:cs="Arial"/>
          <w:color w:val="auto"/>
          <w:sz w:val="24"/>
          <w:szCs w:val="24"/>
        </w:rPr>
        <w:t>Communication support by group</w:t>
      </w:r>
    </w:p>
    <w:tbl>
      <w:tblPr>
        <w:tblStyle w:val="TableGrid"/>
        <w:tblW w:w="0" w:type="auto"/>
        <w:tblLook w:val="04A0" w:firstRow="1" w:lastRow="0" w:firstColumn="1" w:lastColumn="0" w:noHBand="0" w:noVBand="1"/>
      </w:tblPr>
      <w:tblGrid>
        <w:gridCol w:w="4963"/>
        <w:gridCol w:w="4963"/>
      </w:tblGrid>
      <w:tr w:rsidR="00CC770E" w:rsidRPr="00D52C3F" w14:paraId="1EB6871E" w14:textId="77777777" w:rsidTr="000359A8">
        <w:trPr>
          <w:cantSplit/>
          <w:tblHeader/>
        </w:trPr>
        <w:tc>
          <w:tcPr>
            <w:tcW w:w="4968" w:type="dxa"/>
          </w:tcPr>
          <w:p w14:paraId="435AA527" w14:textId="77777777" w:rsidR="00CC770E" w:rsidRPr="00D52C3F" w:rsidRDefault="00CC770E" w:rsidP="000359A8">
            <w:pPr>
              <w:rPr>
                <w:rFonts w:cs="Arial"/>
              </w:rPr>
            </w:pPr>
            <w:r w:rsidRPr="00D52C3F">
              <w:rPr>
                <w:rFonts w:cs="Arial"/>
              </w:rPr>
              <w:t>Topic</w:t>
            </w:r>
          </w:p>
        </w:tc>
        <w:tc>
          <w:tcPr>
            <w:tcW w:w="4968" w:type="dxa"/>
          </w:tcPr>
          <w:p w14:paraId="077E98BF" w14:textId="77777777" w:rsidR="00CC770E" w:rsidRPr="00D52C3F" w:rsidRDefault="00CC770E" w:rsidP="000359A8">
            <w:pPr>
              <w:rPr>
                <w:rFonts w:cs="Arial"/>
              </w:rPr>
            </w:pPr>
            <w:r w:rsidRPr="00D52C3F">
              <w:rPr>
                <w:rFonts w:cs="Arial"/>
              </w:rPr>
              <w:t>Plain text content</w:t>
            </w:r>
          </w:p>
        </w:tc>
      </w:tr>
      <w:tr w:rsidR="00CC770E" w:rsidRPr="00D52C3F" w14:paraId="3779EFC7" w14:textId="77777777" w:rsidTr="000359A8">
        <w:trPr>
          <w:cantSplit/>
        </w:trPr>
        <w:tc>
          <w:tcPr>
            <w:tcW w:w="4968" w:type="dxa"/>
          </w:tcPr>
          <w:p w14:paraId="5B6A586C" w14:textId="77777777" w:rsidR="00CC770E" w:rsidRPr="00D52C3F" w:rsidRDefault="00CC770E" w:rsidP="000359A8">
            <w:pPr>
              <w:rPr>
                <w:rFonts w:cs="Arial"/>
              </w:rPr>
            </w:pPr>
            <w:r w:rsidRPr="00D52C3F">
              <w:rPr>
                <w:rFonts w:cs="Arial"/>
              </w:rPr>
              <w:t>D/deaf</w:t>
            </w:r>
          </w:p>
        </w:tc>
        <w:tc>
          <w:tcPr>
            <w:tcW w:w="4968" w:type="dxa"/>
          </w:tcPr>
          <w:p w14:paraId="19CF0EDD" w14:textId="77777777" w:rsidR="00CC770E" w:rsidRPr="00D52C3F" w:rsidRDefault="00CC770E" w:rsidP="000359A8">
            <w:pPr>
              <w:rPr>
                <w:rFonts w:cs="Arial"/>
              </w:rPr>
            </w:pPr>
            <w:r w:rsidRPr="00D52C3F">
              <w:rPr>
                <w:rFonts w:cs="Arial"/>
              </w:rPr>
              <w:t>What works: face-to-face BSL interpreters when booked; GP arranging interpreters; receptionists speaking clearly; speakerphone; hearing aids and lip-reading. Challenges: masks and screens, staff not facing the person, interpreter availability, appointments too short, poor virtual interpreting, reliance on family, needs not flagged.</w:t>
            </w:r>
          </w:p>
        </w:tc>
      </w:tr>
      <w:tr w:rsidR="00CC770E" w:rsidRPr="00D52C3F" w14:paraId="333DA01B" w14:textId="77777777" w:rsidTr="000359A8">
        <w:trPr>
          <w:cantSplit/>
        </w:trPr>
        <w:tc>
          <w:tcPr>
            <w:tcW w:w="4968" w:type="dxa"/>
          </w:tcPr>
          <w:p w14:paraId="5BF087AC" w14:textId="77777777" w:rsidR="00CC770E" w:rsidRPr="00D52C3F" w:rsidRDefault="00CC770E" w:rsidP="000359A8">
            <w:pPr>
              <w:rPr>
                <w:rFonts w:cs="Arial"/>
              </w:rPr>
            </w:pPr>
            <w:r w:rsidRPr="00D52C3F">
              <w:rPr>
                <w:rFonts w:cs="Arial"/>
              </w:rPr>
              <w:t>Hard of Hearing</w:t>
            </w:r>
          </w:p>
        </w:tc>
        <w:tc>
          <w:tcPr>
            <w:tcW w:w="4968" w:type="dxa"/>
          </w:tcPr>
          <w:p w14:paraId="3591BE48" w14:textId="77777777" w:rsidR="00CC770E" w:rsidRPr="00D52C3F" w:rsidRDefault="00CC770E" w:rsidP="000359A8">
            <w:pPr>
              <w:rPr>
                <w:rFonts w:cs="Arial"/>
              </w:rPr>
            </w:pPr>
            <w:r w:rsidRPr="00D52C3F">
              <w:rPr>
                <w:rFonts w:cs="Arial"/>
              </w:rPr>
              <w:t xml:space="preserve">What works: hearing aids in quiet settings, speakerphone, large-print letters, accessible audiology, external hearing support. Challenges: masks, unclear speech, accents, difficult online booking, email </w:t>
            </w:r>
            <w:proofErr w:type="gramStart"/>
            <w:r w:rsidRPr="00D52C3F">
              <w:rPr>
                <w:rFonts w:cs="Arial"/>
              </w:rPr>
              <w:t>formatting</w:t>
            </w:r>
            <w:proofErr w:type="gramEnd"/>
            <w:r w:rsidRPr="00D52C3F">
              <w:rPr>
                <w:rFonts w:cs="Arial"/>
              </w:rPr>
              <w:t xml:space="preserve"> and inconsistency.</w:t>
            </w:r>
          </w:p>
        </w:tc>
      </w:tr>
      <w:tr w:rsidR="00CC770E" w:rsidRPr="00D52C3F" w14:paraId="61046AD0" w14:textId="77777777" w:rsidTr="000359A8">
        <w:trPr>
          <w:cantSplit/>
        </w:trPr>
        <w:tc>
          <w:tcPr>
            <w:tcW w:w="4968" w:type="dxa"/>
          </w:tcPr>
          <w:p w14:paraId="5E33FE61" w14:textId="77777777" w:rsidR="00CC770E" w:rsidRPr="00D52C3F" w:rsidRDefault="00CC770E" w:rsidP="000359A8">
            <w:pPr>
              <w:rPr>
                <w:rFonts w:cs="Arial"/>
              </w:rPr>
            </w:pPr>
            <w:r w:rsidRPr="00D52C3F">
              <w:rPr>
                <w:rFonts w:cs="Arial"/>
              </w:rPr>
              <w:t>Blind</w:t>
            </w:r>
          </w:p>
        </w:tc>
        <w:tc>
          <w:tcPr>
            <w:tcW w:w="4968" w:type="dxa"/>
          </w:tcPr>
          <w:p w14:paraId="0BB2AF86" w14:textId="77777777" w:rsidR="00CC770E" w:rsidRPr="00D52C3F" w:rsidRDefault="00CC770E" w:rsidP="000359A8">
            <w:pPr>
              <w:rPr>
                <w:rFonts w:cs="Arial"/>
              </w:rPr>
            </w:pPr>
            <w:r w:rsidRPr="00D52C3F">
              <w:rPr>
                <w:rFonts w:cs="Arial"/>
              </w:rPr>
              <w:t>What works: large-print letters, clear explanations, accessible eye clinic communication, screen-reader friendly email/text, partner reading letters if needed. Challenges: inconsistent large print, emails not screen-reader compatible, phone calls replacing letters, variation between services.</w:t>
            </w:r>
          </w:p>
        </w:tc>
      </w:tr>
      <w:tr w:rsidR="00CC770E" w:rsidRPr="00D52C3F" w14:paraId="55BFBDC2" w14:textId="77777777" w:rsidTr="000359A8">
        <w:trPr>
          <w:cantSplit/>
        </w:trPr>
        <w:tc>
          <w:tcPr>
            <w:tcW w:w="4968" w:type="dxa"/>
          </w:tcPr>
          <w:p w14:paraId="0182A42E" w14:textId="77777777" w:rsidR="00CC770E" w:rsidRPr="00D52C3F" w:rsidRDefault="00CC770E" w:rsidP="000359A8">
            <w:pPr>
              <w:rPr>
                <w:rFonts w:cs="Arial"/>
              </w:rPr>
            </w:pPr>
            <w:r w:rsidRPr="00D52C3F">
              <w:rPr>
                <w:rFonts w:cs="Arial"/>
              </w:rPr>
              <w:t>Partially sighted</w:t>
            </w:r>
          </w:p>
        </w:tc>
        <w:tc>
          <w:tcPr>
            <w:tcW w:w="4968" w:type="dxa"/>
          </w:tcPr>
          <w:p w14:paraId="0BE11A6F" w14:textId="5B03FE9E" w:rsidR="00CC770E" w:rsidRPr="00D52C3F" w:rsidRDefault="00CC770E" w:rsidP="000359A8">
            <w:pPr>
              <w:rPr>
                <w:rFonts w:cs="Arial"/>
              </w:rPr>
            </w:pPr>
            <w:r w:rsidRPr="00D52C3F">
              <w:rPr>
                <w:rFonts w:cs="Arial"/>
              </w:rPr>
              <w:t xml:space="preserve">What works: direct verbal communication, ability to request interpreters, reception help, planned support. Challenges: online pathways </w:t>
            </w:r>
            <w:r w:rsidR="00463978" w:rsidRPr="00D52C3F">
              <w:rPr>
                <w:rFonts w:cs="Arial"/>
              </w:rPr>
              <w:t>are difficult</w:t>
            </w:r>
            <w:r w:rsidRPr="00D52C3F">
              <w:rPr>
                <w:rFonts w:cs="Arial"/>
              </w:rPr>
              <w:t xml:space="preserve"> when vision fluctuates or when unwell, reliance on family, on-screen interpreters </w:t>
            </w:r>
            <w:r w:rsidR="00463978" w:rsidRPr="00D52C3F">
              <w:rPr>
                <w:rFonts w:cs="Arial"/>
              </w:rPr>
              <w:t>are unusable</w:t>
            </w:r>
            <w:r w:rsidRPr="00D52C3F">
              <w:rPr>
                <w:rFonts w:cs="Arial"/>
              </w:rPr>
              <w:t xml:space="preserve"> for combined mild hearing and sight difficulties.</w:t>
            </w:r>
          </w:p>
        </w:tc>
      </w:tr>
      <w:tr w:rsidR="00CC770E" w:rsidRPr="00D52C3F" w14:paraId="06405DB8" w14:textId="77777777" w:rsidTr="000359A8">
        <w:trPr>
          <w:cantSplit/>
        </w:trPr>
        <w:tc>
          <w:tcPr>
            <w:tcW w:w="4968" w:type="dxa"/>
          </w:tcPr>
          <w:p w14:paraId="37DFB1FA" w14:textId="77777777" w:rsidR="00CC770E" w:rsidRPr="00D52C3F" w:rsidRDefault="00CC770E" w:rsidP="000359A8">
            <w:pPr>
              <w:rPr>
                <w:rFonts w:cs="Arial"/>
              </w:rPr>
            </w:pPr>
            <w:r w:rsidRPr="00D52C3F">
              <w:rPr>
                <w:rFonts w:cs="Arial"/>
              </w:rPr>
              <w:lastRenderedPageBreak/>
              <w:t>Deafblind</w:t>
            </w:r>
          </w:p>
        </w:tc>
        <w:tc>
          <w:tcPr>
            <w:tcW w:w="4968" w:type="dxa"/>
          </w:tcPr>
          <w:p w14:paraId="1BBB9498" w14:textId="77777777" w:rsidR="00CC770E" w:rsidRPr="00D52C3F" w:rsidRDefault="00CC770E" w:rsidP="000359A8">
            <w:pPr>
              <w:rPr>
                <w:rFonts w:cs="Arial"/>
              </w:rPr>
            </w:pPr>
            <w:r w:rsidRPr="00D52C3F">
              <w:rPr>
                <w:rFonts w:cs="Arial"/>
              </w:rPr>
              <w:t>What works: large print from support services and support from friends. Challenges: heavy reliance on friends, large print alone not enough, no indication of systematic communication adjustments.</w:t>
            </w:r>
          </w:p>
        </w:tc>
      </w:tr>
    </w:tbl>
    <w:p w14:paraId="6E580ECB" w14:textId="77777777" w:rsidR="00CC770E" w:rsidRPr="00D52C3F" w:rsidRDefault="00CC770E" w:rsidP="00CC770E">
      <w:pPr>
        <w:spacing w:after="120"/>
        <w:rPr>
          <w:rFonts w:cs="Arial"/>
        </w:rPr>
      </w:pPr>
    </w:p>
    <w:p w14:paraId="2C3DB711" w14:textId="3E5ACA0C" w:rsidR="00516882" w:rsidRPr="00D52C3F" w:rsidRDefault="00830618" w:rsidP="007D5368">
      <w:pPr>
        <w:pStyle w:val="Heading1"/>
        <w:spacing w:before="0"/>
        <w:rPr>
          <w:rFonts w:ascii="Arial" w:hAnsi="Arial" w:cs="Arial"/>
          <w:color w:val="auto"/>
        </w:rPr>
      </w:pPr>
      <w:r w:rsidRPr="00D52C3F">
        <w:rPr>
          <w:rFonts w:ascii="Arial" w:hAnsi="Arial" w:cs="Arial"/>
          <w:color w:val="auto"/>
        </w:rPr>
        <w:t>Use of online services</w:t>
      </w:r>
    </w:p>
    <w:p w14:paraId="56A4E1C3" w14:textId="7764E981" w:rsidR="00516882" w:rsidRPr="00D52C3F" w:rsidRDefault="00830618">
      <w:pPr>
        <w:spacing w:after="120"/>
        <w:rPr>
          <w:rFonts w:cs="Arial"/>
        </w:rPr>
      </w:pPr>
      <w:proofErr w:type="gramStart"/>
      <w:r w:rsidRPr="00D52C3F">
        <w:rPr>
          <w:rFonts w:cs="Arial"/>
        </w:rPr>
        <w:t>71%</w:t>
      </w:r>
      <w:proofErr w:type="gramEnd"/>
      <w:r w:rsidRPr="00D52C3F">
        <w:rPr>
          <w:rFonts w:cs="Arial"/>
        </w:rPr>
        <w:t xml:space="preserve"> (146) said they use online services such as the NHS App, online booking </w:t>
      </w:r>
      <w:proofErr w:type="gramStart"/>
      <w:r w:rsidRPr="00D52C3F">
        <w:rPr>
          <w:rFonts w:cs="Arial"/>
        </w:rPr>
        <w:t>systems</w:t>
      </w:r>
      <w:proofErr w:type="gramEnd"/>
      <w:r w:rsidRPr="00D52C3F">
        <w:rPr>
          <w:rFonts w:cs="Arial"/>
        </w:rPr>
        <w:t xml:space="preserve"> and Connect2Support to manage their health, </w:t>
      </w:r>
      <w:proofErr w:type="gramStart"/>
      <w:r w:rsidRPr="00D52C3F">
        <w:rPr>
          <w:rFonts w:cs="Arial"/>
        </w:rPr>
        <w:t>care</w:t>
      </w:r>
      <w:proofErr w:type="gramEnd"/>
      <w:r w:rsidRPr="00D52C3F">
        <w:rPr>
          <w:rFonts w:cs="Arial"/>
        </w:rPr>
        <w:t xml:space="preserve"> and support. Respondents over </w:t>
      </w:r>
      <w:proofErr w:type="gramStart"/>
      <w:r w:rsidRPr="00D52C3F">
        <w:rPr>
          <w:rFonts w:cs="Arial"/>
        </w:rPr>
        <w:t>75</w:t>
      </w:r>
      <w:proofErr w:type="gramEnd"/>
      <w:r w:rsidRPr="00D52C3F">
        <w:rPr>
          <w:rFonts w:cs="Arial"/>
        </w:rPr>
        <w:t xml:space="preserve"> mostly reported that they did not use online services. Hard of hearing respondents </w:t>
      </w:r>
      <w:proofErr w:type="gramStart"/>
      <w:r w:rsidRPr="00D52C3F">
        <w:rPr>
          <w:rFonts w:cs="Arial"/>
        </w:rPr>
        <w:t>generally have</w:t>
      </w:r>
      <w:proofErr w:type="gramEnd"/>
      <w:r w:rsidRPr="00D52C3F">
        <w:rPr>
          <w:rFonts w:cs="Arial"/>
        </w:rPr>
        <w:t xml:space="preserve"> better access, while blind and deafblind respondents are more likely to </w:t>
      </w:r>
      <w:proofErr w:type="gramStart"/>
      <w:r w:rsidRPr="00D52C3F">
        <w:rPr>
          <w:rFonts w:cs="Arial"/>
        </w:rPr>
        <w:t>be excluded</w:t>
      </w:r>
      <w:proofErr w:type="gramEnd"/>
      <w:r w:rsidRPr="00D52C3F">
        <w:rPr>
          <w:rFonts w:cs="Arial"/>
        </w:rPr>
        <w:t>. D/deaf users also faced barriers. Partially sighted users show signs of difficulty, though to a lesser extent</w:t>
      </w:r>
      <w:proofErr w:type="gramStart"/>
      <w:r w:rsidRPr="00D52C3F">
        <w:rPr>
          <w:rFonts w:cs="Arial"/>
        </w:rPr>
        <w:t>.</w:t>
      </w:r>
      <w:r w:rsidR="00C8266B" w:rsidRPr="00D52C3F">
        <w:rPr>
          <w:rFonts w:cs="Arial"/>
        </w:rPr>
        <w:t xml:space="preserve">  </w:t>
      </w:r>
      <w:proofErr w:type="gramEnd"/>
      <w:r w:rsidR="00C8266B" w:rsidRPr="00D52C3F">
        <w:rPr>
          <w:rFonts w:cs="Arial"/>
        </w:rPr>
        <w:t>Base N=207.</w:t>
      </w:r>
    </w:p>
    <w:p w14:paraId="0E75E6D6" w14:textId="19653A07" w:rsidR="00516882" w:rsidRPr="00D52C3F" w:rsidRDefault="00830618" w:rsidP="007D5368">
      <w:pPr>
        <w:pStyle w:val="Heading1"/>
        <w:spacing w:before="0"/>
        <w:rPr>
          <w:rFonts w:ascii="Arial" w:hAnsi="Arial" w:cs="Arial"/>
          <w:color w:val="auto"/>
        </w:rPr>
      </w:pPr>
      <w:r w:rsidRPr="00D52C3F">
        <w:rPr>
          <w:rFonts w:ascii="Arial" w:hAnsi="Arial" w:cs="Arial"/>
          <w:color w:val="auto"/>
        </w:rPr>
        <w:t>Ease of using online services</w:t>
      </w:r>
    </w:p>
    <w:p w14:paraId="7D99C4B3" w14:textId="77777777" w:rsidR="00C8266B" w:rsidRPr="00D52C3F" w:rsidRDefault="00830618">
      <w:pPr>
        <w:spacing w:after="120"/>
        <w:rPr>
          <w:rFonts w:cs="Arial"/>
        </w:rPr>
      </w:pPr>
      <w:proofErr w:type="gramStart"/>
      <w:r w:rsidRPr="00D52C3F">
        <w:rPr>
          <w:rFonts w:cs="Arial"/>
        </w:rPr>
        <w:t>70%</w:t>
      </w:r>
      <w:proofErr w:type="gramEnd"/>
      <w:r w:rsidRPr="00D52C3F">
        <w:rPr>
          <w:rFonts w:cs="Arial"/>
        </w:rPr>
        <w:t xml:space="preserve"> (99) of respondents found the NHS App easy or </w:t>
      </w:r>
      <w:proofErr w:type="gramStart"/>
      <w:r w:rsidRPr="00D52C3F">
        <w:rPr>
          <w:rFonts w:cs="Arial"/>
        </w:rPr>
        <w:t>very easy</w:t>
      </w:r>
      <w:proofErr w:type="gramEnd"/>
      <w:r w:rsidRPr="00D52C3F">
        <w:rPr>
          <w:rFonts w:cs="Arial"/>
        </w:rPr>
        <w:t xml:space="preserve"> to use, while 55% (78) said the same about the GP online booking system. </w:t>
      </w:r>
    </w:p>
    <w:p w14:paraId="40C15A98" w14:textId="77777777" w:rsidR="00C8266B" w:rsidRPr="00D52C3F" w:rsidRDefault="00830618">
      <w:pPr>
        <w:spacing w:after="120"/>
        <w:rPr>
          <w:rFonts w:cs="Arial"/>
        </w:rPr>
      </w:pPr>
      <w:r w:rsidRPr="00D52C3F">
        <w:rPr>
          <w:rFonts w:cs="Arial"/>
        </w:rPr>
        <w:t xml:space="preserve">Awareness and use of Connect2Support were low, with 84% (110) saying they did not know about it. </w:t>
      </w:r>
    </w:p>
    <w:p w14:paraId="5C254FEB" w14:textId="0F1C0390" w:rsidR="00516882" w:rsidRPr="00D52C3F" w:rsidRDefault="00830618">
      <w:pPr>
        <w:spacing w:after="120"/>
        <w:rPr>
          <w:rFonts w:cs="Arial"/>
        </w:rPr>
      </w:pPr>
      <w:r w:rsidRPr="00D52C3F">
        <w:rPr>
          <w:rFonts w:cs="Arial"/>
        </w:rPr>
        <w:t>Hard of Hearing respondents are the only group using digital services comfortably, while blind, partially sighted, D/</w:t>
      </w:r>
      <w:proofErr w:type="gramStart"/>
      <w:r w:rsidRPr="00D52C3F">
        <w:rPr>
          <w:rFonts w:cs="Arial"/>
        </w:rPr>
        <w:t>deaf</w:t>
      </w:r>
      <w:proofErr w:type="gramEnd"/>
      <w:r w:rsidRPr="00D52C3F">
        <w:rPr>
          <w:rFonts w:cs="Arial"/>
        </w:rPr>
        <w:t xml:space="preserve"> and especially Deafblind people experience greater barriers. Connect2Support has the lowest awareness and usability across all groups</w:t>
      </w:r>
      <w:proofErr w:type="gramStart"/>
      <w:r w:rsidRPr="00D52C3F">
        <w:rPr>
          <w:rFonts w:cs="Arial"/>
        </w:rPr>
        <w:t>.</w:t>
      </w:r>
      <w:r w:rsidR="00C8266B" w:rsidRPr="00D52C3F">
        <w:rPr>
          <w:rFonts w:cs="Arial"/>
        </w:rPr>
        <w:t xml:space="preserve">  </w:t>
      </w:r>
      <w:proofErr w:type="gramEnd"/>
      <w:r w:rsidR="00C8266B" w:rsidRPr="00D52C3F">
        <w:rPr>
          <w:rFonts w:cs="Arial"/>
        </w:rPr>
        <w:t>Base: NHS App and GP booking system N=142 each; Connect2Support N=131.</w:t>
      </w:r>
    </w:p>
    <w:p w14:paraId="1E77E2B5" w14:textId="1A3ABD51" w:rsidR="00516882" w:rsidRPr="00D52C3F" w:rsidRDefault="00830618" w:rsidP="007D5368">
      <w:pPr>
        <w:pStyle w:val="Heading1"/>
        <w:spacing w:before="0"/>
        <w:rPr>
          <w:rFonts w:ascii="Arial" w:hAnsi="Arial" w:cs="Arial"/>
          <w:color w:val="auto"/>
        </w:rPr>
      </w:pPr>
      <w:r w:rsidRPr="00D52C3F">
        <w:rPr>
          <w:rFonts w:ascii="Arial" w:hAnsi="Arial" w:cs="Arial"/>
          <w:color w:val="auto"/>
        </w:rPr>
        <w:t>Use of special tools or technology online</w:t>
      </w:r>
    </w:p>
    <w:p w14:paraId="13A17159" w14:textId="2D7B6255" w:rsidR="00C8266B" w:rsidRPr="00D52C3F" w:rsidRDefault="00830618">
      <w:pPr>
        <w:spacing w:after="120"/>
        <w:rPr>
          <w:rFonts w:cs="Arial"/>
        </w:rPr>
      </w:pPr>
      <w:proofErr w:type="gramStart"/>
      <w:r w:rsidRPr="00D52C3F">
        <w:rPr>
          <w:rFonts w:cs="Arial"/>
        </w:rPr>
        <w:t>87%</w:t>
      </w:r>
      <w:proofErr w:type="gramEnd"/>
      <w:r w:rsidRPr="00D52C3F">
        <w:rPr>
          <w:rFonts w:cs="Arial"/>
        </w:rPr>
        <w:t xml:space="preserve"> (125) said they do not use any special tools or technology to go online. Among those who </w:t>
      </w:r>
      <w:r w:rsidR="00463978" w:rsidRPr="00D52C3F">
        <w:rPr>
          <w:rFonts w:cs="Arial"/>
        </w:rPr>
        <w:t>did</w:t>
      </w:r>
      <w:r w:rsidRPr="00D52C3F">
        <w:rPr>
          <w:rFonts w:cs="Arial"/>
        </w:rPr>
        <w:t xml:space="preserve">, the largest groups </w:t>
      </w:r>
      <w:proofErr w:type="gramStart"/>
      <w:r w:rsidRPr="00D52C3F">
        <w:rPr>
          <w:rFonts w:cs="Arial"/>
        </w:rPr>
        <w:t>were people who were</w:t>
      </w:r>
      <w:proofErr w:type="gramEnd"/>
      <w:r w:rsidRPr="00D52C3F">
        <w:rPr>
          <w:rFonts w:cs="Arial"/>
        </w:rPr>
        <w:t xml:space="preserve"> blind or partially blind/partially sighted, although D/deaf or hard of hearing respondents also reported using specialist tools or technology. </w:t>
      </w:r>
    </w:p>
    <w:p w14:paraId="784108A6" w14:textId="57DCF6FF" w:rsidR="00516882" w:rsidRPr="00D52C3F" w:rsidRDefault="00830618">
      <w:pPr>
        <w:spacing w:after="120"/>
        <w:rPr>
          <w:rFonts w:cs="Arial"/>
        </w:rPr>
      </w:pPr>
      <w:r w:rsidRPr="00D52C3F">
        <w:rPr>
          <w:rFonts w:cs="Arial"/>
        </w:rPr>
        <w:t xml:space="preserve">People use a wide range of </w:t>
      </w:r>
      <w:r w:rsidR="00463978" w:rsidRPr="00D52C3F">
        <w:rPr>
          <w:rFonts w:cs="Arial"/>
        </w:rPr>
        <w:t>technologies</w:t>
      </w:r>
      <w:r w:rsidRPr="00D52C3F">
        <w:rPr>
          <w:rFonts w:cs="Arial"/>
        </w:rPr>
        <w:t xml:space="preserve">, with built-in accessibility settings and someone to support </w:t>
      </w:r>
      <w:r w:rsidR="00463978" w:rsidRPr="00D52C3F">
        <w:rPr>
          <w:rFonts w:cs="Arial"/>
        </w:rPr>
        <w:t>them with</w:t>
      </w:r>
      <w:r w:rsidRPr="00D52C3F">
        <w:rPr>
          <w:rFonts w:cs="Arial"/>
        </w:rPr>
        <w:t xml:space="preserve"> the most common aids</w:t>
      </w:r>
      <w:proofErr w:type="gramStart"/>
      <w:r w:rsidRPr="00D52C3F">
        <w:rPr>
          <w:rFonts w:cs="Arial"/>
        </w:rPr>
        <w:t>.</w:t>
      </w:r>
      <w:r w:rsidR="00C8266B" w:rsidRPr="00D52C3F">
        <w:rPr>
          <w:rFonts w:cs="Arial"/>
        </w:rPr>
        <w:t xml:space="preserve">  </w:t>
      </w:r>
      <w:proofErr w:type="gramEnd"/>
      <w:r w:rsidR="00C8266B" w:rsidRPr="00D52C3F">
        <w:rPr>
          <w:rFonts w:cs="Arial"/>
        </w:rPr>
        <w:t>Base N=143.</w:t>
      </w:r>
    </w:p>
    <w:p w14:paraId="71F5D2C5" w14:textId="21657898" w:rsidR="00516882" w:rsidRPr="00D52C3F" w:rsidRDefault="00830618" w:rsidP="007D5368">
      <w:pPr>
        <w:pStyle w:val="Heading1"/>
        <w:spacing w:before="0"/>
        <w:rPr>
          <w:rFonts w:ascii="Arial" w:hAnsi="Arial" w:cs="Arial"/>
          <w:color w:val="auto"/>
        </w:rPr>
      </w:pPr>
      <w:r w:rsidRPr="00D52C3F">
        <w:rPr>
          <w:rFonts w:ascii="Arial" w:hAnsi="Arial" w:cs="Arial"/>
          <w:color w:val="auto"/>
        </w:rPr>
        <w:t>Use of Lincolnshire Sensory Service</w:t>
      </w:r>
    </w:p>
    <w:p w14:paraId="0DB8BA50" w14:textId="77777777" w:rsidR="00C8266B" w:rsidRPr="00D52C3F" w:rsidRDefault="00830618">
      <w:pPr>
        <w:spacing w:after="120"/>
        <w:rPr>
          <w:rFonts w:cs="Arial"/>
        </w:rPr>
      </w:pPr>
      <w:proofErr w:type="gramStart"/>
      <w:r w:rsidRPr="00D52C3F">
        <w:rPr>
          <w:rFonts w:cs="Arial"/>
        </w:rPr>
        <w:t>67%</w:t>
      </w:r>
      <w:proofErr w:type="gramEnd"/>
      <w:r w:rsidRPr="00D52C3F">
        <w:rPr>
          <w:rFonts w:cs="Arial"/>
        </w:rPr>
        <w:t xml:space="preserve"> (138) said they had not used Lincolnshire Sensory Service. </w:t>
      </w:r>
    </w:p>
    <w:p w14:paraId="0DCB94D2" w14:textId="77777777" w:rsidR="00C8266B" w:rsidRPr="00D52C3F" w:rsidRDefault="00830618">
      <w:pPr>
        <w:spacing w:after="120"/>
        <w:rPr>
          <w:rFonts w:cs="Arial"/>
        </w:rPr>
      </w:pPr>
      <w:r w:rsidRPr="00D52C3F">
        <w:rPr>
          <w:rFonts w:cs="Arial"/>
        </w:rPr>
        <w:t xml:space="preserve">Use was highest among blind and partially sighted respondents, but significantly lower among D/deaf and Hard of Hearing groups, while Deafblind individuals showed </w:t>
      </w:r>
      <w:proofErr w:type="gramStart"/>
      <w:r w:rsidRPr="00D52C3F">
        <w:rPr>
          <w:rFonts w:cs="Arial"/>
        </w:rPr>
        <w:t>very little</w:t>
      </w:r>
      <w:proofErr w:type="gramEnd"/>
      <w:r w:rsidRPr="00D52C3F">
        <w:rPr>
          <w:rFonts w:cs="Arial"/>
        </w:rPr>
        <w:t xml:space="preserve"> use. </w:t>
      </w:r>
    </w:p>
    <w:p w14:paraId="7EA3C32D" w14:textId="02D057F9" w:rsidR="00516882" w:rsidRPr="00D52C3F" w:rsidRDefault="00830618">
      <w:pPr>
        <w:spacing w:after="120"/>
        <w:rPr>
          <w:rFonts w:cs="Arial"/>
        </w:rPr>
      </w:pPr>
      <w:r w:rsidRPr="00D52C3F">
        <w:rPr>
          <w:rFonts w:cs="Arial"/>
        </w:rPr>
        <w:t xml:space="preserve">The dominant reason people do not use Lincolnshire Sensory Service was lack of awareness, with </w:t>
      </w:r>
      <w:proofErr w:type="gramStart"/>
      <w:r w:rsidRPr="00D52C3F">
        <w:rPr>
          <w:rFonts w:cs="Arial"/>
        </w:rPr>
        <w:t>many</w:t>
      </w:r>
      <w:proofErr w:type="gramEnd"/>
      <w:r w:rsidRPr="00D52C3F">
        <w:rPr>
          <w:rFonts w:cs="Arial"/>
        </w:rPr>
        <w:t xml:space="preserve"> saying they had never heard of the service or did not know what it does</w:t>
      </w:r>
      <w:proofErr w:type="gramStart"/>
      <w:r w:rsidRPr="00D52C3F">
        <w:rPr>
          <w:rFonts w:cs="Arial"/>
        </w:rPr>
        <w:t>.</w:t>
      </w:r>
      <w:r w:rsidR="00C8266B" w:rsidRPr="00D52C3F">
        <w:rPr>
          <w:rFonts w:cs="Arial"/>
        </w:rPr>
        <w:t xml:space="preserve">  </w:t>
      </w:r>
      <w:proofErr w:type="gramEnd"/>
      <w:r w:rsidR="00C8266B" w:rsidRPr="00D52C3F">
        <w:rPr>
          <w:rFonts w:cs="Arial"/>
        </w:rPr>
        <w:t>Base N=207.</w:t>
      </w:r>
    </w:p>
    <w:p w14:paraId="4199B7AA" w14:textId="2F714D50" w:rsidR="00CC770E" w:rsidRPr="00D52C3F" w:rsidRDefault="00CC770E" w:rsidP="007D5368">
      <w:pPr>
        <w:pStyle w:val="Heading1"/>
        <w:spacing w:before="0"/>
        <w:rPr>
          <w:rFonts w:ascii="Arial" w:hAnsi="Arial" w:cs="Arial"/>
          <w:color w:val="auto"/>
        </w:rPr>
      </w:pPr>
      <w:r w:rsidRPr="00D52C3F">
        <w:rPr>
          <w:rFonts w:ascii="Arial" w:hAnsi="Arial" w:cs="Arial"/>
          <w:color w:val="auto"/>
        </w:rPr>
        <w:t>What people liked about Lincolnshire Sensory Service</w:t>
      </w:r>
    </w:p>
    <w:p w14:paraId="4127D797" w14:textId="77777777" w:rsidR="00CC770E" w:rsidRPr="00D52C3F" w:rsidRDefault="00CC770E" w:rsidP="00CC770E">
      <w:pPr>
        <w:spacing w:after="120"/>
        <w:rPr>
          <w:rFonts w:cs="Arial"/>
        </w:rPr>
      </w:pPr>
      <w:r w:rsidRPr="00D52C3F">
        <w:rPr>
          <w:rFonts w:cs="Arial"/>
        </w:rPr>
        <w:t xml:space="preserve">When asked what people liked about Lincolnshire Sensory Service, it </w:t>
      </w:r>
      <w:proofErr w:type="gramStart"/>
      <w:r w:rsidRPr="00D52C3F">
        <w:rPr>
          <w:rFonts w:cs="Arial"/>
        </w:rPr>
        <w:t>was valued</w:t>
      </w:r>
      <w:proofErr w:type="gramEnd"/>
      <w:r w:rsidRPr="00D52C3F">
        <w:rPr>
          <w:rFonts w:cs="Arial"/>
        </w:rPr>
        <w:t xml:space="preserve"> for friendly and supportive staff, practical equipment, effective mobility and orientation training, and personalised home visits. LSS </w:t>
      </w:r>
      <w:proofErr w:type="gramStart"/>
      <w:r w:rsidRPr="00D52C3F">
        <w:rPr>
          <w:rFonts w:cs="Arial"/>
        </w:rPr>
        <w:t>is seen</w:t>
      </w:r>
      <w:proofErr w:type="gramEnd"/>
      <w:r w:rsidRPr="00D52C3F">
        <w:rPr>
          <w:rFonts w:cs="Arial"/>
        </w:rPr>
        <w:t xml:space="preserve"> as responsive, </w:t>
      </w:r>
      <w:proofErr w:type="gramStart"/>
      <w:r w:rsidRPr="00D52C3F">
        <w:rPr>
          <w:rFonts w:cs="Arial"/>
        </w:rPr>
        <w:t>reassuring</w:t>
      </w:r>
      <w:proofErr w:type="gramEnd"/>
      <w:r w:rsidRPr="00D52C3F">
        <w:rPr>
          <w:rFonts w:cs="Arial"/>
        </w:rPr>
        <w:t xml:space="preserve"> and helpful, offering both emotional support and tailored practical solutions. Social connection, strong individual staff relationships, and good signposting to wider services further enhance satisfaction.</w:t>
      </w:r>
    </w:p>
    <w:p w14:paraId="308685BC" w14:textId="77777777" w:rsidR="00CC770E" w:rsidRPr="00D52C3F" w:rsidRDefault="00CC770E" w:rsidP="00CC770E">
      <w:pPr>
        <w:pStyle w:val="ListBullet"/>
        <w:spacing w:after="60"/>
        <w:rPr>
          <w:rFonts w:cs="Arial"/>
        </w:rPr>
      </w:pPr>
      <w:r w:rsidRPr="00D52C3F">
        <w:rPr>
          <w:rFonts w:cs="Arial"/>
        </w:rPr>
        <w:t xml:space="preserve">Helpful, </w:t>
      </w:r>
      <w:proofErr w:type="gramStart"/>
      <w:r w:rsidRPr="00D52C3F">
        <w:rPr>
          <w:rFonts w:cs="Arial"/>
        </w:rPr>
        <w:t>supportive</w:t>
      </w:r>
      <w:proofErr w:type="gramEnd"/>
      <w:r w:rsidRPr="00D52C3F">
        <w:rPr>
          <w:rFonts w:cs="Arial"/>
        </w:rPr>
        <w:t xml:space="preserve"> and approachable staff.</w:t>
      </w:r>
    </w:p>
    <w:p w14:paraId="33C55AE2" w14:textId="77777777" w:rsidR="00CC770E" w:rsidRPr="00D52C3F" w:rsidRDefault="00CC770E" w:rsidP="00CC770E">
      <w:pPr>
        <w:pStyle w:val="ListBullet"/>
        <w:spacing w:after="60"/>
        <w:rPr>
          <w:rFonts w:cs="Arial"/>
        </w:rPr>
      </w:pPr>
      <w:r w:rsidRPr="00D52C3F">
        <w:rPr>
          <w:rFonts w:cs="Arial"/>
        </w:rPr>
        <w:t>Practical, useful equipment and home assessments.</w:t>
      </w:r>
    </w:p>
    <w:p w14:paraId="353C64EC" w14:textId="77777777" w:rsidR="00CC770E" w:rsidRPr="00D52C3F" w:rsidRDefault="00CC770E" w:rsidP="00CC770E">
      <w:pPr>
        <w:pStyle w:val="ListBullet"/>
        <w:spacing w:after="60"/>
        <w:rPr>
          <w:rFonts w:cs="Arial"/>
        </w:rPr>
      </w:pPr>
      <w:r w:rsidRPr="00D52C3F">
        <w:rPr>
          <w:rFonts w:cs="Arial"/>
        </w:rPr>
        <w:lastRenderedPageBreak/>
        <w:t>Mobility and orientation support.</w:t>
      </w:r>
    </w:p>
    <w:p w14:paraId="68F87CE3" w14:textId="77777777" w:rsidR="00CC770E" w:rsidRPr="00D52C3F" w:rsidRDefault="00CC770E" w:rsidP="00CC770E">
      <w:pPr>
        <w:pStyle w:val="ListBullet"/>
        <w:spacing w:after="60"/>
        <w:rPr>
          <w:rFonts w:cs="Arial"/>
        </w:rPr>
      </w:pPr>
      <w:r w:rsidRPr="00D52C3F">
        <w:rPr>
          <w:rFonts w:cs="Arial"/>
        </w:rPr>
        <w:t>Personalised home visits.</w:t>
      </w:r>
    </w:p>
    <w:p w14:paraId="1FDBF16D" w14:textId="77777777" w:rsidR="00CC770E" w:rsidRPr="00D52C3F" w:rsidRDefault="00CC770E" w:rsidP="00CC770E">
      <w:pPr>
        <w:pStyle w:val="ListBullet"/>
        <w:spacing w:after="60"/>
        <w:rPr>
          <w:rFonts w:cs="Arial"/>
        </w:rPr>
      </w:pPr>
      <w:r w:rsidRPr="00D52C3F">
        <w:rPr>
          <w:rFonts w:cs="Arial"/>
        </w:rPr>
        <w:t>Signposting and referral to other services.</w:t>
      </w:r>
    </w:p>
    <w:p w14:paraId="53C997B9" w14:textId="77777777" w:rsidR="00CC770E" w:rsidRPr="00D52C3F" w:rsidRDefault="00CC770E" w:rsidP="00CC770E">
      <w:pPr>
        <w:pStyle w:val="ListBullet"/>
        <w:spacing w:after="60"/>
        <w:rPr>
          <w:rFonts w:cs="Arial"/>
        </w:rPr>
      </w:pPr>
      <w:r w:rsidRPr="00D52C3F">
        <w:rPr>
          <w:rFonts w:cs="Arial"/>
        </w:rPr>
        <w:t>Social connection and inclusion.</w:t>
      </w:r>
    </w:p>
    <w:p w14:paraId="4D5C55B6" w14:textId="77777777" w:rsidR="007D5368" w:rsidRPr="00D52C3F" w:rsidRDefault="007D5368" w:rsidP="007D5368">
      <w:pPr>
        <w:pStyle w:val="ListBullet"/>
        <w:numPr>
          <w:ilvl w:val="0"/>
          <w:numId w:val="0"/>
        </w:numPr>
        <w:spacing w:after="60"/>
        <w:ind w:left="360"/>
        <w:rPr>
          <w:rFonts w:cs="Arial"/>
        </w:rPr>
      </w:pPr>
    </w:p>
    <w:p w14:paraId="77CE65BA" w14:textId="5498F28C" w:rsidR="00CC770E" w:rsidRPr="00D52C3F" w:rsidRDefault="00CC770E" w:rsidP="007D5368">
      <w:pPr>
        <w:pStyle w:val="Heading1"/>
        <w:spacing w:before="0"/>
        <w:rPr>
          <w:rFonts w:ascii="Arial" w:hAnsi="Arial" w:cs="Arial"/>
          <w:color w:val="auto"/>
        </w:rPr>
      </w:pPr>
      <w:r w:rsidRPr="00D52C3F">
        <w:rPr>
          <w:rFonts w:ascii="Arial" w:hAnsi="Arial" w:cs="Arial"/>
          <w:color w:val="auto"/>
        </w:rPr>
        <w:t xml:space="preserve">What could </w:t>
      </w:r>
      <w:proofErr w:type="gramStart"/>
      <w:r w:rsidRPr="00D52C3F">
        <w:rPr>
          <w:rFonts w:ascii="Arial" w:hAnsi="Arial" w:cs="Arial"/>
          <w:color w:val="auto"/>
        </w:rPr>
        <w:t>be improved</w:t>
      </w:r>
      <w:proofErr w:type="gramEnd"/>
      <w:r w:rsidRPr="00D52C3F">
        <w:rPr>
          <w:rFonts w:ascii="Arial" w:hAnsi="Arial" w:cs="Arial"/>
          <w:color w:val="auto"/>
        </w:rPr>
        <w:t xml:space="preserve"> about Lincolnshire Sensory Service</w:t>
      </w:r>
    </w:p>
    <w:p w14:paraId="44218263" w14:textId="1E5A3889" w:rsidR="00CC770E" w:rsidRPr="00D52C3F" w:rsidRDefault="00CC770E" w:rsidP="00CC770E">
      <w:pPr>
        <w:spacing w:after="120"/>
        <w:rPr>
          <w:rFonts w:cs="Arial"/>
        </w:rPr>
      </w:pPr>
      <w:r w:rsidRPr="00D52C3F">
        <w:rPr>
          <w:rFonts w:cs="Arial"/>
        </w:rPr>
        <w:t xml:space="preserve">People </w:t>
      </w:r>
      <w:proofErr w:type="gramStart"/>
      <w:r w:rsidRPr="00D52C3F">
        <w:rPr>
          <w:rFonts w:cs="Arial"/>
        </w:rPr>
        <w:t>generally view</w:t>
      </w:r>
      <w:proofErr w:type="gramEnd"/>
      <w:r w:rsidRPr="00D52C3F">
        <w:rPr>
          <w:rFonts w:cs="Arial"/>
        </w:rPr>
        <w:t xml:space="preserve"> LSS positively but would like improvements in visibility, timeliness, Deaf awareness, and accessibility. </w:t>
      </w:r>
      <w:proofErr w:type="gramStart"/>
      <w:r w:rsidRPr="00D52C3F">
        <w:rPr>
          <w:rFonts w:cs="Arial"/>
        </w:rPr>
        <w:t>Many</w:t>
      </w:r>
      <w:proofErr w:type="gramEnd"/>
      <w:r w:rsidRPr="00D52C3F">
        <w:rPr>
          <w:rFonts w:cs="Arial"/>
        </w:rPr>
        <w:t xml:space="preserve"> want clearer information, easier self-referral, more </w:t>
      </w:r>
      <w:proofErr w:type="gramStart"/>
      <w:r w:rsidRPr="00D52C3F">
        <w:rPr>
          <w:rFonts w:cs="Arial"/>
        </w:rPr>
        <w:t>proactive</w:t>
      </w:r>
      <w:proofErr w:type="gramEnd"/>
      <w:r w:rsidRPr="00D52C3F">
        <w:rPr>
          <w:rFonts w:cs="Arial"/>
        </w:rPr>
        <w:t xml:space="preserve"> contact including annual check-ins, and better coordination with other services. Home-based support and travel-free assessments are also key gaps. A smaller set of comments </w:t>
      </w:r>
      <w:r w:rsidR="00463978" w:rsidRPr="00D52C3F">
        <w:rPr>
          <w:rFonts w:cs="Arial"/>
        </w:rPr>
        <w:t>highlights</w:t>
      </w:r>
      <w:r w:rsidRPr="00D52C3F">
        <w:rPr>
          <w:rFonts w:cs="Arial"/>
        </w:rPr>
        <w:t xml:space="preserve"> inconsistent responses or unmet needs for people with more profound sensory loss.</w:t>
      </w:r>
    </w:p>
    <w:p w14:paraId="5493E682" w14:textId="77777777" w:rsidR="00CC770E" w:rsidRPr="00D52C3F" w:rsidRDefault="00CC770E" w:rsidP="00CC770E">
      <w:pPr>
        <w:pStyle w:val="ListBullet"/>
        <w:spacing w:after="60"/>
        <w:rPr>
          <w:rFonts w:cs="Arial"/>
        </w:rPr>
      </w:pPr>
      <w:r w:rsidRPr="00D52C3F">
        <w:rPr>
          <w:rFonts w:cs="Arial"/>
        </w:rPr>
        <w:t xml:space="preserve">Awareness, </w:t>
      </w:r>
      <w:proofErr w:type="gramStart"/>
      <w:r w:rsidRPr="00D52C3F">
        <w:rPr>
          <w:rFonts w:cs="Arial"/>
        </w:rPr>
        <w:t>visibility</w:t>
      </w:r>
      <w:proofErr w:type="gramEnd"/>
      <w:r w:rsidRPr="00D52C3F">
        <w:rPr>
          <w:rFonts w:cs="Arial"/>
        </w:rPr>
        <w:t xml:space="preserve"> and accessibility of information.</w:t>
      </w:r>
    </w:p>
    <w:p w14:paraId="48FEDB33" w14:textId="77777777" w:rsidR="00CC770E" w:rsidRPr="00D52C3F" w:rsidRDefault="00CC770E" w:rsidP="00CC770E">
      <w:pPr>
        <w:pStyle w:val="ListBullet"/>
        <w:spacing w:after="60"/>
        <w:rPr>
          <w:rFonts w:cs="Arial"/>
        </w:rPr>
      </w:pPr>
      <w:r w:rsidRPr="00D52C3F">
        <w:rPr>
          <w:rFonts w:cs="Arial"/>
        </w:rPr>
        <w:t>Timeliness and follow-up.</w:t>
      </w:r>
    </w:p>
    <w:p w14:paraId="742C026D" w14:textId="77777777" w:rsidR="00CC770E" w:rsidRPr="00D52C3F" w:rsidRDefault="00CC770E" w:rsidP="00CC770E">
      <w:pPr>
        <w:pStyle w:val="ListBullet"/>
        <w:spacing w:after="60"/>
        <w:rPr>
          <w:rFonts w:cs="Arial"/>
        </w:rPr>
      </w:pPr>
      <w:r w:rsidRPr="00D52C3F">
        <w:rPr>
          <w:rFonts w:cs="Arial"/>
        </w:rPr>
        <w:t xml:space="preserve">Service performance, </w:t>
      </w:r>
      <w:proofErr w:type="gramStart"/>
      <w:r w:rsidRPr="00D52C3F">
        <w:rPr>
          <w:rFonts w:cs="Arial"/>
        </w:rPr>
        <w:t>coordination</w:t>
      </w:r>
      <w:proofErr w:type="gramEnd"/>
      <w:r w:rsidRPr="00D52C3F">
        <w:rPr>
          <w:rFonts w:cs="Arial"/>
        </w:rPr>
        <w:t xml:space="preserve"> and joined-up support.</w:t>
      </w:r>
    </w:p>
    <w:p w14:paraId="5765F3B3" w14:textId="77777777" w:rsidR="00CC770E" w:rsidRPr="00D52C3F" w:rsidRDefault="00CC770E" w:rsidP="00CC770E">
      <w:pPr>
        <w:pStyle w:val="ListBullet"/>
        <w:spacing w:after="60"/>
        <w:rPr>
          <w:rFonts w:cs="Arial"/>
        </w:rPr>
      </w:pPr>
      <w:r w:rsidRPr="00D52C3F">
        <w:rPr>
          <w:rFonts w:cs="Arial"/>
        </w:rPr>
        <w:t>Training and staff awareness.</w:t>
      </w:r>
    </w:p>
    <w:p w14:paraId="7D430DA3" w14:textId="77777777" w:rsidR="00CC770E" w:rsidRPr="00D52C3F" w:rsidRDefault="00CC770E" w:rsidP="00CC770E">
      <w:pPr>
        <w:pStyle w:val="ListBullet"/>
        <w:spacing w:after="60"/>
        <w:rPr>
          <w:rFonts w:cs="Arial"/>
        </w:rPr>
      </w:pPr>
      <w:r w:rsidRPr="00D52C3F">
        <w:rPr>
          <w:rFonts w:cs="Arial"/>
        </w:rPr>
        <w:t>More home-based support.</w:t>
      </w:r>
    </w:p>
    <w:p w14:paraId="106F30D6" w14:textId="77777777" w:rsidR="00CC770E" w:rsidRPr="00D52C3F" w:rsidRDefault="00CC770E" w:rsidP="00CC770E">
      <w:pPr>
        <w:pStyle w:val="ListBullet"/>
        <w:spacing w:after="60"/>
        <w:rPr>
          <w:rFonts w:cs="Arial"/>
        </w:rPr>
      </w:pPr>
      <w:r w:rsidRPr="00D52C3F">
        <w:rPr>
          <w:rFonts w:cs="Arial"/>
        </w:rPr>
        <w:t>Group activities and social connection.</w:t>
      </w:r>
    </w:p>
    <w:p w14:paraId="420E781F" w14:textId="77777777" w:rsidR="007D5368" w:rsidRPr="00D52C3F" w:rsidRDefault="007D5368" w:rsidP="007D5368">
      <w:pPr>
        <w:pStyle w:val="ListBullet"/>
        <w:numPr>
          <w:ilvl w:val="0"/>
          <w:numId w:val="0"/>
        </w:numPr>
        <w:spacing w:after="60"/>
        <w:ind w:left="360"/>
        <w:rPr>
          <w:rFonts w:cs="Arial"/>
        </w:rPr>
      </w:pPr>
    </w:p>
    <w:p w14:paraId="6B83A00A" w14:textId="1D46A77E" w:rsidR="00516882" w:rsidRPr="00D52C3F" w:rsidRDefault="00830618" w:rsidP="007D5368">
      <w:pPr>
        <w:pStyle w:val="Heading1"/>
        <w:spacing w:before="0"/>
        <w:rPr>
          <w:rFonts w:ascii="Arial" w:hAnsi="Arial" w:cs="Arial"/>
          <w:color w:val="auto"/>
        </w:rPr>
      </w:pPr>
      <w:r w:rsidRPr="00D52C3F">
        <w:rPr>
          <w:rFonts w:ascii="Arial" w:hAnsi="Arial" w:cs="Arial"/>
          <w:color w:val="auto"/>
        </w:rPr>
        <w:t xml:space="preserve">Adult assessment </w:t>
      </w:r>
      <w:r w:rsidR="00463978" w:rsidRPr="00D52C3F">
        <w:rPr>
          <w:rFonts w:ascii="Arial" w:hAnsi="Arial" w:cs="Arial"/>
          <w:color w:val="auto"/>
        </w:rPr>
        <w:t>of</w:t>
      </w:r>
      <w:r w:rsidRPr="00D52C3F">
        <w:rPr>
          <w:rFonts w:ascii="Arial" w:hAnsi="Arial" w:cs="Arial"/>
          <w:color w:val="auto"/>
        </w:rPr>
        <w:t xml:space="preserve"> social care needs</w:t>
      </w:r>
    </w:p>
    <w:p w14:paraId="5C2FA171" w14:textId="77777777" w:rsidR="00C8266B" w:rsidRPr="00D52C3F" w:rsidRDefault="00830618">
      <w:pPr>
        <w:spacing w:after="120"/>
        <w:rPr>
          <w:rFonts w:cs="Arial"/>
        </w:rPr>
      </w:pPr>
      <w:proofErr w:type="gramStart"/>
      <w:r w:rsidRPr="00D52C3F">
        <w:rPr>
          <w:rFonts w:cs="Arial"/>
        </w:rPr>
        <w:t>84%</w:t>
      </w:r>
      <w:proofErr w:type="gramEnd"/>
      <w:r w:rsidRPr="00D52C3F">
        <w:rPr>
          <w:rFonts w:cs="Arial"/>
        </w:rPr>
        <w:t xml:space="preserve"> (174) said they had not accessed an adult assessment for social care needs. Awareness and uptake differ </w:t>
      </w:r>
      <w:proofErr w:type="gramStart"/>
      <w:r w:rsidRPr="00D52C3F">
        <w:rPr>
          <w:rFonts w:cs="Arial"/>
        </w:rPr>
        <w:t>considerably across</w:t>
      </w:r>
      <w:proofErr w:type="gramEnd"/>
      <w:r w:rsidRPr="00D52C3F">
        <w:rPr>
          <w:rFonts w:cs="Arial"/>
        </w:rPr>
        <w:t xml:space="preserve"> sensory groups. </w:t>
      </w:r>
    </w:p>
    <w:p w14:paraId="339F81DD" w14:textId="4D8E03AB" w:rsidR="00516882" w:rsidRPr="00D52C3F" w:rsidRDefault="00830618">
      <w:pPr>
        <w:spacing w:after="120"/>
        <w:rPr>
          <w:rFonts w:cs="Arial"/>
        </w:rPr>
      </w:pPr>
      <w:r w:rsidRPr="00D52C3F">
        <w:rPr>
          <w:rFonts w:cs="Arial"/>
        </w:rPr>
        <w:t xml:space="preserve">Hard of Hearing respondents are the least informed; D/deaf respondents also show high uncertainty; Blind and Partially Sighted respondents are much more likely to have </w:t>
      </w:r>
      <w:proofErr w:type="gramStart"/>
      <w:r w:rsidRPr="00D52C3F">
        <w:rPr>
          <w:rFonts w:cs="Arial"/>
        </w:rPr>
        <w:t>been assessed</w:t>
      </w:r>
      <w:proofErr w:type="gramEnd"/>
      <w:r w:rsidRPr="00D52C3F">
        <w:rPr>
          <w:rFonts w:cs="Arial"/>
        </w:rPr>
        <w:t xml:space="preserve">; </w:t>
      </w:r>
      <w:proofErr w:type="gramStart"/>
      <w:r w:rsidRPr="00D52C3F">
        <w:rPr>
          <w:rFonts w:cs="Arial"/>
        </w:rPr>
        <w:t>very low</w:t>
      </w:r>
      <w:proofErr w:type="gramEnd"/>
      <w:r w:rsidRPr="00D52C3F">
        <w:rPr>
          <w:rFonts w:cs="Arial"/>
        </w:rPr>
        <w:t xml:space="preserve"> numbers for Deafblind respondents</w:t>
      </w:r>
      <w:proofErr w:type="gramStart"/>
      <w:r w:rsidRPr="00D52C3F">
        <w:rPr>
          <w:rFonts w:cs="Arial"/>
        </w:rPr>
        <w:t>.</w:t>
      </w:r>
      <w:r w:rsidR="00C8266B" w:rsidRPr="00D52C3F">
        <w:rPr>
          <w:rFonts w:cs="Arial"/>
        </w:rPr>
        <w:t xml:space="preserve">  </w:t>
      </w:r>
      <w:proofErr w:type="gramEnd"/>
      <w:r w:rsidR="00C8266B" w:rsidRPr="00D52C3F">
        <w:rPr>
          <w:rFonts w:cs="Arial"/>
        </w:rPr>
        <w:t>Base N=207.</w:t>
      </w:r>
    </w:p>
    <w:p w14:paraId="0945DA39" w14:textId="7AB590D9" w:rsidR="00516882" w:rsidRPr="00D52C3F" w:rsidRDefault="00830618" w:rsidP="007D5368">
      <w:pPr>
        <w:pStyle w:val="Heading1"/>
        <w:spacing w:before="0"/>
        <w:rPr>
          <w:rFonts w:ascii="Arial" w:hAnsi="Arial" w:cs="Arial"/>
          <w:color w:val="auto"/>
        </w:rPr>
      </w:pPr>
      <w:r w:rsidRPr="00D52C3F">
        <w:rPr>
          <w:rFonts w:ascii="Arial" w:hAnsi="Arial" w:cs="Arial"/>
          <w:color w:val="auto"/>
        </w:rPr>
        <w:t>Help to complete adult assessment</w:t>
      </w:r>
    </w:p>
    <w:p w14:paraId="57D17580" w14:textId="0BAE8874" w:rsidR="00516882" w:rsidRPr="00D52C3F" w:rsidRDefault="00830618">
      <w:pPr>
        <w:spacing w:after="120"/>
        <w:rPr>
          <w:rFonts w:cs="Arial"/>
        </w:rPr>
      </w:pPr>
      <w:proofErr w:type="gramStart"/>
      <w:r w:rsidRPr="00D52C3F">
        <w:rPr>
          <w:rFonts w:cs="Arial"/>
        </w:rPr>
        <w:t>52%</w:t>
      </w:r>
      <w:proofErr w:type="gramEnd"/>
      <w:r w:rsidRPr="00D52C3F">
        <w:rPr>
          <w:rFonts w:cs="Arial"/>
        </w:rPr>
        <w:t xml:space="preserve"> (12) said they needed help to complete the adult assessment for social care needs. Partially sighted respondents were most likely to report needing help. Blind and D/deaf respondents showed similar support need. Hard of Hearing respondents reported the highest “don’t know” responses. Reported figures for Deafblind respondents were low</w:t>
      </w:r>
      <w:proofErr w:type="gramStart"/>
      <w:r w:rsidRPr="00D52C3F">
        <w:rPr>
          <w:rFonts w:cs="Arial"/>
        </w:rPr>
        <w:t>.</w:t>
      </w:r>
      <w:r w:rsidR="00CC770E" w:rsidRPr="00D52C3F">
        <w:rPr>
          <w:rFonts w:cs="Arial"/>
        </w:rPr>
        <w:t xml:space="preserve">  </w:t>
      </w:r>
      <w:proofErr w:type="gramEnd"/>
      <w:r w:rsidR="00CC770E" w:rsidRPr="00D52C3F">
        <w:rPr>
          <w:rFonts w:cs="Arial"/>
        </w:rPr>
        <w:t>Base N=23.</w:t>
      </w:r>
    </w:p>
    <w:p w14:paraId="1995A391" w14:textId="20C18DAF" w:rsidR="00516882" w:rsidRPr="00D52C3F" w:rsidRDefault="00830618" w:rsidP="007D5368">
      <w:pPr>
        <w:pStyle w:val="Heading1"/>
        <w:spacing w:before="0"/>
        <w:rPr>
          <w:rFonts w:ascii="Arial" w:hAnsi="Arial" w:cs="Arial"/>
          <w:color w:val="auto"/>
        </w:rPr>
      </w:pPr>
      <w:r w:rsidRPr="00D52C3F">
        <w:rPr>
          <w:rFonts w:ascii="Arial" w:hAnsi="Arial" w:cs="Arial"/>
          <w:color w:val="auto"/>
        </w:rPr>
        <w:t>Sight and hearing needs considered in care</w:t>
      </w:r>
    </w:p>
    <w:p w14:paraId="1CB0B304" w14:textId="16F018DB" w:rsidR="00516882" w:rsidRPr="00D52C3F" w:rsidRDefault="00830618">
      <w:pPr>
        <w:spacing w:after="120"/>
        <w:rPr>
          <w:rFonts w:cs="Arial"/>
        </w:rPr>
      </w:pPr>
      <w:proofErr w:type="gramStart"/>
      <w:r w:rsidRPr="00D52C3F">
        <w:rPr>
          <w:rFonts w:cs="Arial"/>
        </w:rPr>
        <w:t>59%</w:t>
      </w:r>
      <w:proofErr w:type="gramEnd"/>
      <w:r w:rsidRPr="00D52C3F">
        <w:rPr>
          <w:rFonts w:cs="Arial"/>
        </w:rPr>
        <w:t xml:space="preserve"> (119) said they rarely or never felt their sight and hearing needs </w:t>
      </w:r>
      <w:proofErr w:type="gramStart"/>
      <w:r w:rsidRPr="00D52C3F">
        <w:rPr>
          <w:rFonts w:cs="Arial"/>
        </w:rPr>
        <w:t>were considered</w:t>
      </w:r>
      <w:proofErr w:type="gramEnd"/>
      <w:r w:rsidRPr="00D52C3F">
        <w:rPr>
          <w:rFonts w:cs="Arial"/>
        </w:rPr>
        <w:t xml:space="preserve"> in their care. Experiences vary across all sensory groups. Hard of Hearing respondents show the greatest inconsistency. Partially sighted respondents had the highest proportion reporting that their needs </w:t>
      </w:r>
      <w:proofErr w:type="gramStart"/>
      <w:r w:rsidRPr="00D52C3F">
        <w:rPr>
          <w:rFonts w:cs="Arial"/>
        </w:rPr>
        <w:t>were always or often considered</w:t>
      </w:r>
      <w:proofErr w:type="gramEnd"/>
      <w:r w:rsidRPr="00D52C3F">
        <w:rPr>
          <w:rFonts w:cs="Arial"/>
        </w:rPr>
        <w:t>. D/deaf and Blind respondents showed mixed patterns. The small Deafblind sample shows a mix of outcomes</w:t>
      </w:r>
      <w:proofErr w:type="gramStart"/>
      <w:r w:rsidRPr="00D52C3F">
        <w:rPr>
          <w:rFonts w:cs="Arial"/>
        </w:rPr>
        <w:t>.</w:t>
      </w:r>
      <w:r w:rsidR="00CC770E" w:rsidRPr="00D52C3F">
        <w:rPr>
          <w:rFonts w:cs="Arial"/>
        </w:rPr>
        <w:t xml:space="preserve">  </w:t>
      </w:r>
      <w:proofErr w:type="gramEnd"/>
      <w:r w:rsidR="00CC770E" w:rsidRPr="00D52C3F">
        <w:rPr>
          <w:rFonts w:cs="Arial"/>
        </w:rPr>
        <w:t>Base N=201.</w:t>
      </w:r>
    </w:p>
    <w:p w14:paraId="41D062EA" w14:textId="5BEE5DE9" w:rsidR="00516882" w:rsidRPr="00D52C3F" w:rsidRDefault="00830618" w:rsidP="007D5368">
      <w:pPr>
        <w:pStyle w:val="Heading1"/>
        <w:spacing w:before="0"/>
        <w:rPr>
          <w:rFonts w:ascii="Arial" w:hAnsi="Arial" w:cs="Arial"/>
          <w:color w:val="auto"/>
        </w:rPr>
      </w:pPr>
      <w:r w:rsidRPr="00D52C3F">
        <w:rPr>
          <w:rFonts w:ascii="Arial" w:hAnsi="Arial" w:cs="Arial"/>
          <w:color w:val="auto"/>
        </w:rPr>
        <w:t>Satisfaction with accessing services</w:t>
      </w:r>
    </w:p>
    <w:p w14:paraId="726F8944" w14:textId="65FE5713" w:rsidR="00516882" w:rsidRPr="00D52C3F" w:rsidRDefault="00830618">
      <w:pPr>
        <w:spacing w:after="120"/>
        <w:rPr>
          <w:rFonts w:cs="Arial"/>
        </w:rPr>
      </w:pPr>
      <w:proofErr w:type="gramStart"/>
      <w:r w:rsidRPr="00D52C3F">
        <w:rPr>
          <w:rFonts w:cs="Arial"/>
        </w:rPr>
        <w:t>49%</w:t>
      </w:r>
      <w:proofErr w:type="gramEnd"/>
      <w:r w:rsidRPr="00D52C3F">
        <w:rPr>
          <w:rFonts w:cs="Arial"/>
        </w:rPr>
        <w:t xml:space="preserve"> (97) were satisfied or very satisfied with how easy it is </w:t>
      </w:r>
      <w:r w:rsidR="00463978" w:rsidRPr="00D52C3F">
        <w:rPr>
          <w:rFonts w:cs="Arial"/>
        </w:rPr>
        <w:t>to access</w:t>
      </w:r>
      <w:r w:rsidRPr="00D52C3F">
        <w:rPr>
          <w:rFonts w:cs="Arial"/>
        </w:rPr>
        <w:t xml:space="preserve"> services, while 42% (83) </w:t>
      </w:r>
      <w:proofErr w:type="gramStart"/>
      <w:r w:rsidRPr="00D52C3F">
        <w:rPr>
          <w:rFonts w:cs="Arial"/>
        </w:rPr>
        <w:t>were dissatisfied</w:t>
      </w:r>
      <w:proofErr w:type="gramEnd"/>
      <w:r w:rsidRPr="00D52C3F">
        <w:rPr>
          <w:rFonts w:cs="Arial"/>
        </w:rPr>
        <w:t xml:space="preserve"> or very dissatisfied. Overall, results show a mixed picture with no single pattern. Hard of Hearing respondents show the highest reported satisfaction. D/deaf, Blind and Partially Sighted groups show more mixed or negative patterns</w:t>
      </w:r>
      <w:proofErr w:type="gramStart"/>
      <w:r w:rsidRPr="00D52C3F">
        <w:rPr>
          <w:rFonts w:cs="Arial"/>
        </w:rPr>
        <w:t>.</w:t>
      </w:r>
      <w:r w:rsidR="00CC770E" w:rsidRPr="00D52C3F">
        <w:rPr>
          <w:rFonts w:cs="Arial"/>
        </w:rPr>
        <w:t xml:space="preserve">  </w:t>
      </w:r>
      <w:proofErr w:type="gramEnd"/>
      <w:r w:rsidR="00CC770E" w:rsidRPr="00D52C3F">
        <w:rPr>
          <w:rFonts w:cs="Arial"/>
        </w:rPr>
        <w:t>Base N=200.</w:t>
      </w:r>
    </w:p>
    <w:p w14:paraId="3BF1E2E0" w14:textId="282C15A4" w:rsidR="00516882" w:rsidRPr="00D52C3F" w:rsidRDefault="00830618" w:rsidP="007D5368">
      <w:pPr>
        <w:pStyle w:val="Heading1"/>
        <w:spacing w:before="0"/>
        <w:rPr>
          <w:rFonts w:ascii="Arial" w:hAnsi="Arial" w:cs="Arial"/>
          <w:color w:val="auto"/>
        </w:rPr>
      </w:pPr>
      <w:r w:rsidRPr="00D52C3F">
        <w:rPr>
          <w:rFonts w:ascii="Arial" w:hAnsi="Arial" w:cs="Arial"/>
          <w:color w:val="auto"/>
        </w:rPr>
        <w:lastRenderedPageBreak/>
        <w:t>Overall experience of services</w:t>
      </w:r>
    </w:p>
    <w:p w14:paraId="3C58B021" w14:textId="77777777" w:rsidR="00CC770E" w:rsidRPr="00D52C3F" w:rsidRDefault="00830618">
      <w:pPr>
        <w:spacing w:after="120"/>
        <w:rPr>
          <w:rFonts w:cs="Arial"/>
        </w:rPr>
      </w:pPr>
      <w:proofErr w:type="gramStart"/>
      <w:r w:rsidRPr="00D52C3F">
        <w:rPr>
          <w:rFonts w:cs="Arial"/>
        </w:rPr>
        <w:t>54%</w:t>
      </w:r>
      <w:proofErr w:type="gramEnd"/>
      <w:r w:rsidRPr="00D52C3F">
        <w:rPr>
          <w:rFonts w:cs="Arial"/>
        </w:rPr>
        <w:t xml:space="preserve"> (108) said their overall experience of using health, care or support services was good or </w:t>
      </w:r>
      <w:proofErr w:type="gramStart"/>
      <w:r w:rsidRPr="00D52C3F">
        <w:rPr>
          <w:rFonts w:cs="Arial"/>
        </w:rPr>
        <w:t>very good</w:t>
      </w:r>
      <w:proofErr w:type="gramEnd"/>
      <w:r w:rsidRPr="00D52C3F">
        <w:rPr>
          <w:rFonts w:cs="Arial"/>
        </w:rPr>
        <w:t xml:space="preserve">. Across sensory groups, experiences vary, with a wide range of satisfaction levels and no consistent pattern. </w:t>
      </w:r>
    </w:p>
    <w:p w14:paraId="499977E0" w14:textId="1715D9FE" w:rsidR="00516882" w:rsidRPr="00D52C3F" w:rsidRDefault="00830618">
      <w:pPr>
        <w:spacing w:after="120"/>
        <w:rPr>
          <w:rFonts w:cs="Arial"/>
        </w:rPr>
      </w:pPr>
      <w:r w:rsidRPr="00D52C3F">
        <w:rPr>
          <w:rFonts w:cs="Arial"/>
        </w:rPr>
        <w:t xml:space="preserve">Hard of Hearing respondents show the greatest variation. D/deaf and Partially Sighted respondents have more negative than positive ratings. Partially Sighted respondents show a notably high </w:t>
      </w:r>
      <w:proofErr w:type="gramStart"/>
      <w:r w:rsidRPr="00D52C3F">
        <w:rPr>
          <w:rFonts w:cs="Arial"/>
        </w:rPr>
        <w:t>very poor</w:t>
      </w:r>
      <w:proofErr w:type="gramEnd"/>
      <w:r w:rsidRPr="00D52C3F">
        <w:rPr>
          <w:rFonts w:cs="Arial"/>
        </w:rPr>
        <w:t xml:space="preserve"> score. Blind respondents appear more balanced. Figures for Deafblind respondents are low due to small sample size</w:t>
      </w:r>
      <w:proofErr w:type="gramStart"/>
      <w:r w:rsidRPr="00D52C3F">
        <w:rPr>
          <w:rFonts w:cs="Arial"/>
        </w:rPr>
        <w:t>.</w:t>
      </w:r>
      <w:r w:rsidR="00CC770E" w:rsidRPr="00D52C3F">
        <w:rPr>
          <w:rFonts w:cs="Arial"/>
        </w:rPr>
        <w:t xml:space="preserve">  </w:t>
      </w:r>
      <w:proofErr w:type="gramEnd"/>
      <w:r w:rsidR="00CC770E" w:rsidRPr="00D52C3F">
        <w:rPr>
          <w:rFonts w:cs="Arial"/>
        </w:rPr>
        <w:t>Base N=198.</w:t>
      </w:r>
    </w:p>
    <w:p w14:paraId="2AD96D66" w14:textId="633540DC" w:rsidR="00516882" w:rsidRPr="00D52C3F" w:rsidRDefault="00830618" w:rsidP="007D5368">
      <w:pPr>
        <w:pStyle w:val="Heading1"/>
        <w:spacing w:before="0"/>
        <w:rPr>
          <w:rFonts w:ascii="Arial" w:hAnsi="Arial" w:cs="Arial"/>
          <w:color w:val="auto"/>
        </w:rPr>
      </w:pPr>
      <w:r w:rsidRPr="00D52C3F">
        <w:rPr>
          <w:rFonts w:ascii="Arial" w:hAnsi="Arial" w:cs="Arial"/>
          <w:color w:val="auto"/>
        </w:rPr>
        <w:t>What health and care services could do differently</w:t>
      </w:r>
    </w:p>
    <w:p w14:paraId="7246AC28" w14:textId="77777777" w:rsidR="00516882" w:rsidRPr="00D52C3F" w:rsidRDefault="00830618">
      <w:pPr>
        <w:spacing w:after="120"/>
        <w:rPr>
          <w:rFonts w:cs="Arial"/>
        </w:rPr>
      </w:pPr>
      <w:r w:rsidRPr="00D52C3F">
        <w:rPr>
          <w:rFonts w:cs="Arial"/>
        </w:rPr>
        <w:t xml:space="preserve">In response to the question about what health and care services could do differently, respondents consistently highlighted the need for more support to navigate health settings and access care. Feedback points to system issues rather than isolated incidents, with people describing difficulties related to long waiting times, appointment </w:t>
      </w:r>
      <w:proofErr w:type="gramStart"/>
      <w:r w:rsidRPr="00D52C3F">
        <w:rPr>
          <w:rFonts w:cs="Arial"/>
        </w:rPr>
        <w:t>access</w:t>
      </w:r>
      <w:proofErr w:type="gramEnd"/>
      <w:r w:rsidRPr="00D52C3F">
        <w:rPr>
          <w:rFonts w:cs="Arial"/>
        </w:rPr>
        <w:t xml:space="preserve"> and poor communication. </w:t>
      </w:r>
      <w:proofErr w:type="gramStart"/>
      <w:r w:rsidRPr="00D52C3F">
        <w:rPr>
          <w:rFonts w:cs="Arial"/>
        </w:rPr>
        <w:t>Many</w:t>
      </w:r>
      <w:proofErr w:type="gramEnd"/>
      <w:r w:rsidRPr="00D52C3F">
        <w:rPr>
          <w:rFonts w:cs="Arial"/>
        </w:rPr>
        <w:t xml:space="preserve"> respondents, particularly those who are D/deaf or Hard of Hearing, emphasised better deaf awareness and accessible communication, including staff training, clearer recording of communication needs, and alternatives to telephone-based systems.</w:t>
      </w:r>
    </w:p>
    <w:p w14:paraId="1C476D06"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Suggestions for improvement</w:t>
      </w:r>
    </w:p>
    <w:tbl>
      <w:tblPr>
        <w:tblStyle w:val="TableGrid"/>
        <w:tblW w:w="0" w:type="auto"/>
        <w:tblLook w:val="04A0" w:firstRow="1" w:lastRow="0" w:firstColumn="1" w:lastColumn="0" w:noHBand="0" w:noVBand="1"/>
      </w:tblPr>
      <w:tblGrid>
        <w:gridCol w:w="4963"/>
        <w:gridCol w:w="4963"/>
      </w:tblGrid>
      <w:tr w:rsidR="00516882" w:rsidRPr="00D52C3F" w14:paraId="58DC2C50" w14:textId="77777777">
        <w:trPr>
          <w:cantSplit/>
          <w:tblHeader/>
        </w:trPr>
        <w:tc>
          <w:tcPr>
            <w:tcW w:w="4968" w:type="dxa"/>
          </w:tcPr>
          <w:p w14:paraId="7B2E47A2" w14:textId="77777777" w:rsidR="00516882" w:rsidRPr="00D52C3F" w:rsidRDefault="00830618">
            <w:pPr>
              <w:rPr>
                <w:rFonts w:cs="Arial"/>
              </w:rPr>
            </w:pPr>
            <w:r w:rsidRPr="00D52C3F">
              <w:rPr>
                <w:rFonts w:cs="Arial"/>
              </w:rPr>
              <w:t>Topic</w:t>
            </w:r>
          </w:p>
        </w:tc>
        <w:tc>
          <w:tcPr>
            <w:tcW w:w="4968" w:type="dxa"/>
          </w:tcPr>
          <w:p w14:paraId="397F047E" w14:textId="77777777" w:rsidR="00516882" w:rsidRPr="00D52C3F" w:rsidRDefault="00830618">
            <w:pPr>
              <w:rPr>
                <w:rFonts w:cs="Arial"/>
              </w:rPr>
            </w:pPr>
            <w:r w:rsidRPr="00D52C3F">
              <w:rPr>
                <w:rFonts w:cs="Arial"/>
              </w:rPr>
              <w:t>Plain text content</w:t>
            </w:r>
          </w:p>
        </w:tc>
      </w:tr>
      <w:tr w:rsidR="00516882" w:rsidRPr="00D52C3F" w14:paraId="20F608BF" w14:textId="77777777">
        <w:trPr>
          <w:cantSplit/>
        </w:trPr>
        <w:tc>
          <w:tcPr>
            <w:tcW w:w="4968" w:type="dxa"/>
          </w:tcPr>
          <w:p w14:paraId="119CF167" w14:textId="77777777" w:rsidR="00516882" w:rsidRPr="00D52C3F" w:rsidRDefault="00830618">
            <w:pPr>
              <w:rPr>
                <w:rFonts w:cs="Arial"/>
              </w:rPr>
            </w:pPr>
            <w:r w:rsidRPr="00D52C3F">
              <w:rPr>
                <w:rFonts w:cs="Arial"/>
              </w:rPr>
              <w:t>Reduce waiting time and improve appointment access</w:t>
            </w:r>
          </w:p>
        </w:tc>
        <w:tc>
          <w:tcPr>
            <w:tcW w:w="4968" w:type="dxa"/>
          </w:tcPr>
          <w:p w14:paraId="4CE5A4F4" w14:textId="77777777" w:rsidR="00516882" w:rsidRPr="00D52C3F" w:rsidRDefault="00830618">
            <w:pPr>
              <w:rPr>
                <w:rFonts w:cs="Arial"/>
              </w:rPr>
            </w:pPr>
            <w:r w:rsidRPr="00D52C3F">
              <w:rPr>
                <w:rFonts w:cs="Arial"/>
              </w:rPr>
              <w:t>Respondents repeatedly mentioned long waits for GP, ENT, audiology, eye-</w:t>
            </w:r>
            <w:proofErr w:type="gramStart"/>
            <w:r w:rsidRPr="00D52C3F">
              <w:rPr>
                <w:rFonts w:cs="Arial"/>
              </w:rPr>
              <w:t>care</w:t>
            </w:r>
            <w:proofErr w:type="gramEnd"/>
            <w:r w:rsidRPr="00D52C3F">
              <w:rPr>
                <w:rFonts w:cs="Arial"/>
              </w:rPr>
              <w:t xml:space="preserve"> and hospital appointments, reduced last-minute cancellations and improved appointment choice. Comments included: “Shorter waiting times for appointments</w:t>
            </w:r>
            <w:proofErr w:type="gramStart"/>
            <w:r w:rsidRPr="00D52C3F">
              <w:rPr>
                <w:rFonts w:cs="Arial"/>
              </w:rPr>
              <w:t>”;</w:t>
            </w:r>
            <w:proofErr w:type="gramEnd"/>
            <w:r w:rsidRPr="00D52C3F">
              <w:rPr>
                <w:rFonts w:cs="Arial"/>
              </w:rPr>
              <w:t xml:space="preserve"> “Hearing test appointment quicker than 12 months”; “I’ve been waiting months for hospital appointments”; “Don’t cancel appointments at the last minute”; “Hip consultation has been cancelled four times.”</w:t>
            </w:r>
          </w:p>
        </w:tc>
      </w:tr>
      <w:tr w:rsidR="00516882" w:rsidRPr="00D52C3F" w14:paraId="710337C7" w14:textId="77777777">
        <w:trPr>
          <w:cantSplit/>
        </w:trPr>
        <w:tc>
          <w:tcPr>
            <w:tcW w:w="4968" w:type="dxa"/>
          </w:tcPr>
          <w:p w14:paraId="19BA54A4" w14:textId="77777777" w:rsidR="00516882" w:rsidRPr="00D52C3F" w:rsidRDefault="00830618">
            <w:pPr>
              <w:rPr>
                <w:rFonts w:cs="Arial"/>
              </w:rPr>
            </w:pPr>
            <w:r w:rsidRPr="00D52C3F">
              <w:rPr>
                <w:rFonts w:cs="Arial"/>
              </w:rPr>
              <w:t>Improve deaf awareness and accessible communication</w:t>
            </w:r>
          </w:p>
        </w:tc>
        <w:tc>
          <w:tcPr>
            <w:tcW w:w="4968" w:type="dxa"/>
          </w:tcPr>
          <w:p w14:paraId="1C4DD579" w14:textId="77777777" w:rsidR="00516882" w:rsidRPr="00D52C3F" w:rsidRDefault="00830618">
            <w:pPr>
              <w:rPr>
                <w:rFonts w:cs="Arial"/>
              </w:rPr>
            </w:pPr>
            <w:r w:rsidRPr="00D52C3F">
              <w:rPr>
                <w:rFonts w:cs="Arial"/>
              </w:rPr>
              <w:t xml:space="preserve">Face-to-face communication rather than phone; staff speaking clearly and facing the person; not wearing masks when possible; communication needs flagged on records; </w:t>
            </w:r>
            <w:proofErr w:type="gramStart"/>
            <w:r w:rsidRPr="00D52C3F">
              <w:rPr>
                <w:rFonts w:cs="Arial"/>
              </w:rPr>
              <w:t>reliable</w:t>
            </w:r>
            <w:proofErr w:type="gramEnd"/>
            <w:r w:rsidRPr="00D52C3F">
              <w:rPr>
                <w:rFonts w:cs="Arial"/>
              </w:rPr>
              <w:t xml:space="preserve"> BSL interpreter access; clearer name-calling systems in clinics. Comments included: “Train staff to speak loudly and clearly, facing the person</w:t>
            </w:r>
            <w:proofErr w:type="gramStart"/>
            <w:r w:rsidRPr="00D52C3F">
              <w:rPr>
                <w:rFonts w:cs="Arial"/>
              </w:rPr>
              <w:t>”;</w:t>
            </w:r>
            <w:proofErr w:type="gramEnd"/>
            <w:r w:rsidRPr="00D52C3F">
              <w:rPr>
                <w:rFonts w:cs="Arial"/>
              </w:rPr>
              <w:t xml:space="preserve"> “Recognise that I am deaf</w:t>
            </w:r>
            <w:proofErr w:type="gramStart"/>
            <w:r w:rsidRPr="00D52C3F">
              <w:rPr>
                <w:rFonts w:cs="Arial"/>
              </w:rPr>
              <w:t>”;</w:t>
            </w:r>
            <w:proofErr w:type="gramEnd"/>
            <w:r w:rsidRPr="00D52C3F">
              <w:rPr>
                <w:rFonts w:cs="Arial"/>
              </w:rPr>
              <w:t xml:space="preserve"> “Make communication needs clear to all staff accessing my records</w:t>
            </w:r>
            <w:proofErr w:type="gramStart"/>
            <w:r w:rsidRPr="00D52C3F">
              <w:rPr>
                <w:rFonts w:cs="Arial"/>
              </w:rPr>
              <w:t>”;</w:t>
            </w:r>
            <w:proofErr w:type="gramEnd"/>
            <w:r w:rsidRPr="00D52C3F">
              <w:rPr>
                <w:rFonts w:cs="Arial"/>
              </w:rPr>
              <w:t xml:space="preserve"> “Not having to use the telephone</w:t>
            </w:r>
            <w:proofErr w:type="gramStart"/>
            <w:r w:rsidRPr="00D52C3F">
              <w:rPr>
                <w:rFonts w:cs="Arial"/>
              </w:rPr>
              <w:t>”.</w:t>
            </w:r>
            <w:proofErr w:type="gramEnd"/>
          </w:p>
        </w:tc>
      </w:tr>
    </w:tbl>
    <w:p w14:paraId="237FCFAC" w14:textId="77777777" w:rsidR="00516882" w:rsidRPr="00D52C3F" w:rsidRDefault="00516882">
      <w:pPr>
        <w:spacing w:after="120"/>
        <w:rPr>
          <w:rFonts w:cs="Arial"/>
        </w:rPr>
      </w:pPr>
    </w:p>
    <w:p w14:paraId="5A9EA76B"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lastRenderedPageBreak/>
        <w:t>Digital access and sight loss awareness</w:t>
      </w:r>
    </w:p>
    <w:tbl>
      <w:tblPr>
        <w:tblStyle w:val="TableGrid"/>
        <w:tblW w:w="0" w:type="auto"/>
        <w:tblLook w:val="04A0" w:firstRow="1" w:lastRow="0" w:firstColumn="1" w:lastColumn="0" w:noHBand="0" w:noVBand="1"/>
      </w:tblPr>
      <w:tblGrid>
        <w:gridCol w:w="4963"/>
        <w:gridCol w:w="4963"/>
      </w:tblGrid>
      <w:tr w:rsidR="00516882" w:rsidRPr="00D52C3F" w14:paraId="110ADFA6" w14:textId="77777777">
        <w:trPr>
          <w:cantSplit/>
          <w:tblHeader/>
        </w:trPr>
        <w:tc>
          <w:tcPr>
            <w:tcW w:w="4968" w:type="dxa"/>
          </w:tcPr>
          <w:p w14:paraId="13898D1D" w14:textId="77777777" w:rsidR="00516882" w:rsidRPr="00D52C3F" w:rsidRDefault="00830618">
            <w:pPr>
              <w:rPr>
                <w:rFonts w:cs="Arial"/>
              </w:rPr>
            </w:pPr>
            <w:r w:rsidRPr="00D52C3F">
              <w:rPr>
                <w:rFonts w:cs="Arial"/>
              </w:rPr>
              <w:t>Topic</w:t>
            </w:r>
          </w:p>
        </w:tc>
        <w:tc>
          <w:tcPr>
            <w:tcW w:w="4968" w:type="dxa"/>
          </w:tcPr>
          <w:p w14:paraId="1EF751D3" w14:textId="77777777" w:rsidR="00516882" w:rsidRPr="00D52C3F" w:rsidRDefault="00830618">
            <w:pPr>
              <w:rPr>
                <w:rFonts w:cs="Arial"/>
              </w:rPr>
            </w:pPr>
            <w:r w:rsidRPr="00D52C3F">
              <w:rPr>
                <w:rFonts w:cs="Arial"/>
              </w:rPr>
              <w:t>Plain text content</w:t>
            </w:r>
          </w:p>
        </w:tc>
      </w:tr>
      <w:tr w:rsidR="00516882" w:rsidRPr="00D52C3F" w14:paraId="3C47B73F" w14:textId="77777777">
        <w:trPr>
          <w:cantSplit/>
        </w:trPr>
        <w:tc>
          <w:tcPr>
            <w:tcW w:w="4968" w:type="dxa"/>
          </w:tcPr>
          <w:p w14:paraId="6932AE88" w14:textId="77777777" w:rsidR="00516882" w:rsidRPr="00D52C3F" w:rsidRDefault="00830618">
            <w:pPr>
              <w:rPr>
                <w:rFonts w:cs="Arial"/>
              </w:rPr>
            </w:pPr>
            <w:r w:rsidRPr="00D52C3F">
              <w:rPr>
                <w:rFonts w:cs="Arial"/>
              </w:rPr>
              <w:t>Make digital access easier or provide alternatives</w:t>
            </w:r>
          </w:p>
        </w:tc>
        <w:tc>
          <w:tcPr>
            <w:tcW w:w="4968" w:type="dxa"/>
          </w:tcPr>
          <w:p w14:paraId="585E7F55" w14:textId="77777777" w:rsidR="00516882" w:rsidRPr="00D52C3F" w:rsidRDefault="00830618">
            <w:pPr>
              <w:rPr>
                <w:rFonts w:cs="Arial"/>
              </w:rPr>
            </w:pPr>
            <w:r w:rsidRPr="00D52C3F">
              <w:rPr>
                <w:rFonts w:cs="Arial"/>
              </w:rPr>
              <w:t>Create more options other than phone calls; more email, SMS and online chat; accessible online booking; avoid repeatedly changing systems; support older people using digital services. Comments included: “Make more services available online</w:t>
            </w:r>
            <w:proofErr w:type="gramStart"/>
            <w:r w:rsidRPr="00D52C3F">
              <w:rPr>
                <w:rFonts w:cs="Arial"/>
              </w:rPr>
              <w:t>”;</w:t>
            </w:r>
            <w:proofErr w:type="gramEnd"/>
            <w:r w:rsidRPr="00D52C3F">
              <w:rPr>
                <w:rFonts w:cs="Arial"/>
              </w:rPr>
              <w:t xml:space="preserve"> “Online access is confusing for older generation</w:t>
            </w:r>
            <w:proofErr w:type="gramStart"/>
            <w:r w:rsidRPr="00D52C3F">
              <w:rPr>
                <w:rFonts w:cs="Arial"/>
              </w:rPr>
              <w:t>”;</w:t>
            </w:r>
            <w:proofErr w:type="gramEnd"/>
            <w:r w:rsidRPr="00D52C3F">
              <w:rPr>
                <w:rFonts w:cs="Arial"/>
              </w:rPr>
              <w:t xml:space="preserve"> “Easier to book appointments</w:t>
            </w:r>
            <w:proofErr w:type="gramStart"/>
            <w:r w:rsidRPr="00D52C3F">
              <w:rPr>
                <w:rFonts w:cs="Arial"/>
              </w:rPr>
              <w:t>”.</w:t>
            </w:r>
            <w:proofErr w:type="gramEnd"/>
          </w:p>
        </w:tc>
      </w:tr>
      <w:tr w:rsidR="00516882" w:rsidRPr="00D52C3F" w14:paraId="527D4580" w14:textId="77777777">
        <w:trPr>
          <w:cantSplit/>
        </w:trPr>
        <w:tc>
          <w:tcPr>
            <w:tcW w:w="4968" w:type="dxa"/>
          </w:tcPr>
          <w:p w14:paraId="264DBDC9" w14:textId="77777777" w:rsidR="00516882" w:rsidRPr="00D52C3F" w:rsidRDefault="00830618">
            <w:pPr>
              <w:rPr>
                <w:rFonts w:cs="Arial"/>
              </w:rPr>
            </w:pPr>
            <w:r w:rsidRPr="00D52C3F">
              <w:rPr>
                <w:rFonts w:cs="Arial"/>
              </w:rPr>
              <w:t>Improve sight loss awareness and physical accessibility</w:t>
            </w:r>
          </w:p>
        </w:tc>
        <w:tc>
          <w:tcPr>
            <w:tcW w:w="4968" w:type="dxa"/>
          </w:tcPr>
          <w:p w14:paraId="0F768FF4" w14:textId="77777777" w:rsidR="00516882" w:rsidRPr="00D52C3F" w:rsidRDefault="00830618">
            <w:pPr>
              <w:rPr>
                <w:rFonts w:cs="Arial"/>
              </w:rPr>
            </w:pPr>
            <w:r w:rsidRPr="00D52C3F">
              <w:rPr>
                <w:rFonts w:cs="Arial"/>
              </w:rPr>
              <w:t>Large-print letters as standard; clear signage and walkways; removal of obstacles; appropriate guidance; help navigating large settings; better explanations during eye-care; consideration of ward bed placement; clearer, louder name calling; ward support for blind or hearing-impaired patients. Comments included: “People forget I am blind</w:t>
            </w:r>
            <w:proofErr w:type="gramStart"/>
            <w:r w:rsidRPr="00D52C3F">
              <w:rPr>
                <w:rFonts w:cs="Arial"/>
              </w:rPr>
              <w:t>”;</w:t>
            </w:r>
            <w:proofErr w:type="gramEnd"/>
            <w:r w:rsidRPr="00D52C3F">
              <w:rPr>
                <w:rFonts w:cs="Arial"/>
              </w:rPr>
              <w:t xml:space="preserve"> “Don’t put obstacles in my way</w:t>
            </w:r>
            <w:proofErr w:type="gramStart"/>
            <w:r w:rsidRPr="00D52C3F">
              <w:rPr>
                <w:rFonts w:cs="Arial"/>
              </w:rPr>
              <w:t>”;</w:t>
            </w:r>
            <w:proofErr w:type="gramEnd"/>
            <w:r w:rsidRPr="00D52C3F">
              <w:rPr>
                <w:rFonts w:cs="Arial"/>
              </w:rPr>
              <w:t xml:space="preserve"> “Phone calls or large print</w:t>
            </w:r>
            <w:proofErr w:type="gramStart"/>
            <w:r w:rsidRPr="00D52C3F">
              <w:rPr>
                <w:rFonts w:cs="Arial"/>
              </w:rPr>
              <w:t>”;</w:t>
            </w:r>
            <w:proofErr w:type="gramEnd"/>
            <w:r w:rsidRPr="00D52C3F">
              <w:rPr>
                <w:rFonts w:cs="Arial"/>
              </w:rPr>
              <w:t xml:space="preserve"> “Don’t leave medication out of reach</w:t>
            </w:r>
            <w:proofErr w:type="gramStart"/>
            <w:r w:rsidRPr="00D52C3F">
              <w:rPr>
                <w:rFonts w:cs="Arial"/>
              </w:rPr>
              <w:t>”.</w:t>
            </w:r>
            <w:proofErr w:type="gramEnd"/>
          </w:p>
        </w:tc>
      </w:tr>
    </w:tbl>
    <w:p w14:paraId="2AE032BE" w14:textId="77777777" w:rsidR="00516882" w:rsidRPr="00D52C3F" w:rsidRDefault="00516882">
      <w:pPr>
        <w:spacing w:after="120"/>
        <w:rPr>
          <w:rFonts w:cs="Arial"/>
        </w:rPr>
      </w:pPr>
    </w:p>
    <w:p w14:paraId="14A4E61F"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Personalisation and joined-up working</w:t>
      </w:r>
    </w:p>
    <w:tbl>
      <w:tblPr>
        <w:tblStyle w:val="TableGrid"/>
        <w:tblW w:w="0" w:type="auto"/>
        <w:tblLook w:val="04A0" w:firstRow="1" w:lastRow="0" w:firstColumn="1" w:lastColumn="0" w:noHBand="0" w:noVBand="1"/>
      </w:tblPr>
      <w:tblGrid>
        <w:gridCol w:w="4963"/>
        <w:gridCol w:w="4963"/>
      </w:tblGrid>
      <w:tr w:rsidR="00516882" w:rsidRPr="00D52C3F" w14:paraId="50FBE7D5" w14:textId="77777777">
        <w:trPr>
          <w:cantSplit/>
          <w:tblHeader/>
        </w:trPr>
        <w:tc>
          <w:tcPr>
            <w:tcW w:w="4968" w:type="dxa"/>
          </w:tcPr>
          <w:p w14:paraId="151CE70A" w14:textId="77777777" w:rsidR="00516882" w:rsidRPr="00D52C3F" w:rsidRDefault="00830618">
            <w:pPr>
              <w:rPr>
                <w:rFonts w:cs="Arial"/>
              </w:rPr>
            </w:pPr>
            <w:r w:rsidRPr="00D52C3F">
              <w:rPr>
                <w:rFonts w:cs="Arial"/>
              </w:rPr>
              <w:t>Topic</w:t>
            </w:r>
          </w:p>
        </w:tc>
        <w:tc>
          <w:tcPr>
            <w:tcW w:w="4968" w:type="dxa"/>
          </w:tcPr>
          <w:p w14:paraId="10D831D1" w14:textId="77777777" w:rsidR="00516882" w:rsidRPr="00D52C3F" w:rsidRDefault="00830618">
            <w:pPr>
              <w:rPr>
                <w:rFonts w:cs="Arial"/>
              </w:rPr>
            </w:pPr>
            <w:r w:rsidRPr="00D52C3F">
              <w:rPr>
                <w:rFonts w:cs="Arial"/>
              </w:rPr>
              <w:t>Plain text content</w:t>
            </w:r>
          </w:p>
        </w:tc>
      </w:tr>
      <w:tr w:rsidR="00516882" w:rsidRPr="00D52C3F" w14:paraId="159F69AE" w14:textId="77777777">
        <w:trPr>
          <w:cantSplit/>
        </w:trPr>
        <w:tc>
          <w:tcPr>
            <w:tcW w:w="4968" w:type="dxa"/>
          </w:tcPr>
          <w:p w14:paraId="6AF9A61A" w14:textId="77777777" w:rsidR="00516882" w:rsidRPr="00D52C3F" w:rsidRDefault="00830618">
            <w:pPr>
              <w:rPr>
                <w:rFonts w:cs="Arial"/>
              </w:rPr>
            </w:pPr>
            <w:r w:rsidRPr="00D52C3F">
              <w:rPr>
                <w:rFonts w:cs="Arial"/>
              </w:rPr>
              <w:t>More compassion, personalisation and time with clinicians</w:t>
            </w:r>
          </w:p>
        </w:tc>
        <w:tc>
          <w:tcPr>
            <w:tcW w:w="4968" w:type="dxa"/>
          </w:tcPr>
          <w:p w14:paraId="0666177A" w14:textId="77777777" w:rsidR="00516882" w:rsidRPr="00D52C3F" w:rsidRDefault="00830618">
            <w:pPr>
              <w:rPr>
                <w:rFonts w:cs="Arial"/>
              </w:rPr>
            </w:pPr>
            <w:r w:rsidRPr="00D52C3F">
              <w:rPr>
                <w:rFonts w:cs="Arial"/>
              </w:rPr>
              <w:t>People described rushed appointments and lack of empathy. Comments included: “Listen to me</w:t>
            </w:r>
            <w:proofErr w:type="gramStart"/>
            <w:r w:rsidRPr="00D52C3F">
              <w:rPr>
                <w:rFonts w:cs="Arial"/>
              </w:rPr>
              <w:t>”;</w:t>
            </w:r>
            <w:proofErr w:type="gramEnd"/>
            <w:r w:rsidRPr="00D52C3F">
              <w:rPr>
                <w:rFonts w:cs="Arial"/>
              </w:rPr>
              <w:t xml:space="preserve"> “Treat me as a whole person</w:t>
            </w:r>
            <w:proofErr w:type="gramStart"/>
            <w:r w:rsidRPr="00D52C3F">
              <w:rPr>
                <w:rFonts w:cs="Arial"/>
              </w:rPr>
              <w:t>”;</w:t>
            </w:r>
            <w:proofErr w:type="gramEnd"/>
            <w:r w:rsidRPr="00D52C3F">
              <w:rPr>
                <w:rFonts w:cs="Arial"/>
              </w:rPr>
              <w:t xml:space="preserve"> “More time with clinicians to explain things</w:t>
            </w:r>
            <w:proofErr w:type="gramStart"/>
            <w:r w:rsidRPr="00D52C3F">
              <w:rPr>
                <w:rFonts w:cs="Arial"/>
              </w:rPr>
              <w:t>”.</w:t>
            </w:r>
            <w:proofErr w:type="gramEnd"/>
          </w:p>
        </w:tc>
      </w:tr>
      <w:tr w:rsidR="00516882" w:rsidRPr="00D52C3F" w14:paraId="175C40AF" w14:textId="77777777">
        <w:trPr>
          <w:cantSplit/>
        </w:trPr>
        <w:tc>
          <w:tcPr>
            <w:tcW w:w="4968" w:type="dxa"/>
          </w:tcPr>
          <w:p w14:paraId="1FA60132" w14:textId="77777777" w:rsidR="00516882" w:rsidRPr="00D52C3F" w:rsidRDefault="00830618">
            <w:pPr>
              <w:rPr>
                <w:rFonts w:cs="Arial"/>
              </w:rPr>
            </w:pPr>
            <w:r w:rsidRPr="00D52C3F">
              <w:rPr>
                <w:rFonts w:cs="Arial"/>
              </w:rPr>
              <w:t>Consistency across departments and joined-up working</w:t>
            </w:r>
          </w:p>
        </w:tc>
        <w:tc>
          <w:tcPr>
            <w:tcW w:w="4968" w:type="dxa"/>
          </w:tcPr>
          <w:p w14:paraId="3E888B7E" w14:textId="77777777" w:rsidR="00516882" w:rsidRPr="00D52C3F" w:rsidRDefault="00830618">
            <w:pPr>
              <w:rPr>
                <w:rFonts w:cs="Arial"/>
              </w:rPr>
            </w:pPr>
            <w:r w:rsidRPr="00D52C3F">
              <w:rPr>
                <w:rFonts w:cs="Arial"/>
              </w:rPr>
              <w:t xml:space="preserve">Respondents reported variation in quality between services. Fragmentation leads to repeated assessments, </w:t>
            </w:r>
            <w:proofErr w:type="gramStart"/>
            <w:r w:rsidRPr="00D52C3F">
              <w:rPr>
                <w:rFonts w:cs="Arial"/>
              </w:rPr>
              <w:t>miscommunications</w:t>
            </w:r>
            <w:proofErr w:type="gramEnd"/>
            <w:r w:rsidRPr="00D52C3F">
              <w:rPr>
                <w:rFonts w:cs="Arial"/>
              </w:rPr>
              <w:t xml:space="preserve"> and gaps in support. Comments included: “Support varies from department to department</w:t>
            </w:r>
            <w:proofErr w:type="gramStart"/>
            <w:r w:rsidRPr="00D52C3F">
              <w:rPr>
                <w:rFonts w:cs="Arial"/>
              </w:rPr>
              <w:t>”;</w:t>
            </w:r>
            <w:proofErr w:type="gramEnd"/>
            <w:r w:rsidRPr="00D52C3F">
              <w:rPr>
                <w:rFonts w:cs="Arial"/>
              </w:rPr>
              <w:t xml:space="preserve"> “Join up services</w:t>
            </w:r>
            <w:proofErr w:type="gramStart"/>
            <w:r w:rsidRPr="00D52C3F">
              <w:rPr>
                <w:rFonts w:cs="Arial"/>
              </w:rPr>
              <w:t>”;</w:t>
            </w:r>
            <w:proofErr w:type="gramEnd"/>
            <w:r w:rsidRPr="00D52C3F">
              <w:rPr>
                <w:rFonts w:cs="Arial"/>
              </w:rPr>
              <w:t xml:space="preserve"> “Should always be an ECLO onsite.”</w:t>
            </w:r>
          </w:p>
        </w:tc>
      </w:tr>
      <w:tr w:rsidR="00516882" w:rsidRPr="00D52C3F" w14:paraId="0F516918" w14:textId="77777777">
        <w:trPr>
          <w:cantSplit/>
        </w:trPr>
        <w:tc>
          <w:tcPr>
            <w:tcW w:w="4968" w:type="dxa"/>
          </w:tcPr>
          <w:p w14:paraId="492A403B" w14:textId="77777777" w:rsidR="00516882" w:rsidRPr="00D52C3F" w:rsidRDefault="00830618">
            <w:pPr>
              <w:rPr>
                <w:rFonts w:cs="Arial"/>
              </w:rPr>
            </w:pPr>
            <w:r w:rsidRPr="00D52C3F">
              <w:rPr>
                <w:rFonts w:cs="Arial"/>
              </w:rPr>
              <w:t xml:space="preserve">Improve communication, </w:t>
            </w:r>
            <w:proofErr w:type="gramStart"/>
            <w:r w:rsidRPr="00D52C3F">
              <w:rPr>
                <w:rFonts w:cs="Arial"/>
              </w:rPr>
              <w:t>follow-up</w:t>
            </w:r>
            <w:proofErr w:type="gramEnd"/>
            <w:r w:rsidRPr="00D52C3F">
              <w:rPr>
                <w:rFonts w:cs="Arial"/>
              </w:rPr>
              <w:t xml:space="preserve"> and information sharing</w:t>
            </w:r>
          </w:p>
        </w:tc>
        <w:tc>
          <w:tcPr>
            <w:tcW w:w="4968" w:type="dxa"/>
          </w:tcPr>
          <w:p w14:paraId="74EEFC49" w14:textId="53EA9BDE" w:rsidR="00516882" w:rsidRPr="00D52C3F" w:rsidRDefault="00830618">
            <w:pPr>
              <w:rPr>
                <w:rFonts w:cs="Arial"/>
              </w:rPr>
            </w:pPr>
            <w:r w:rsidRPr="00D52C3F">
              <w:rPr>
                <w:rFonts w:cs="Arial"/>
              </w:rPr>
              <w:t xml:space="preserve">Clearer updates between </w:t>
            </w:r>
            <w:r w:rsidR="00463978" w:rsidRPr="00D52C3F">
              <w:rPr>
                <w:rFonts w:cs="Arial"/>
              </w:rPr>
              <w:t>referrals</w:t>
            </w:r>
            <w:r w:rsidRPr="00D52C3F">
              <w:rPr>
                <w:rFonts w:cs="Arial"/>
              </w:rPr>
              <w:t xml:space="preserve"> and appointments; better explanations during procedures; services reading and acting on notes; faster responses to queries; avoiding contradictory or incorrect letters; easier ways to contact hospitals and GP practices. Comments included: “More communication in between referrals and appointments</w:t>
            </w:r>
            <w:proofErr w:type="gramStart"/>
            <w:r w:rsidRPr="00D52C3F">
              <w:rPr>
                <w:rFonts w:cs="Arial"/>
              </w:rPr>
              <w:t>”;</w:t>
            </w:r>
            <w:proofErr w:type="gramEnd"/>
            <w:r w:rsidRPr="00D52C3F">
              <w:rPr>
                <w:rFonts w:cs="Arial"/>
              </w:rPr>
              <w:t xml:space="preserve"> “Keep careful records and read them</w:t>
            </w:r>
            <w:proofErr w:type="gramStart"/>
            <w:r w:rsidRPr="00D52C3F">
              <w:rPr>
                <w:rFonts w:cs="Arial"/>
              </w:rPr>
              <w:t>”;</w:t>
            </w:r>
            <w:proofErr w:type="gramEnd"/>
            <w:r w:rsidRPr="00D52C3F">
              <w:rPr>
                <w:rFonts w:cs="Arial"/>
              </w:rPr>
              <w:t xml:space="preserve"> “Better communication from hospital</w:t>
            </w:r>
            <w:proofErr w:type="gramStart"/>
            <w:r w:rsidRPr="00D52C3F">
              <w:rPr>
                <w:rFonts w:cs="Arial"/>
              </w:rPr>
              <w:t>”;</w:t>
            </w:r>
            <w:proofErr w:type="gramEnd"/>
            <w:r w:rsidRPr="00D52C3F">
              <w:rPr>
                <w:rFonts w:cs="Arial"/>
              </w:rPr>
              <w:t xml:space="preserve"> “Response to requests and replying to questions</w:t>
            </w:r>
            <w:proofErr w:type="gramStart"/>
            <w:r w:rsidRPr="00D52C3F">
              <w:rPr>
                <w:rFonts w:cs="Arial"/>
              </w:rPr>
              <w:t>”;</w:t>
            </w:r>
            <w:proofErr w:type="gramEnd"/>
            <w:r w:rsidRPr="00D52C3F">
              <w:rPr>
                <w:rFonts w:cs="Arial"/>
              </w:rPr>
              <w:t xml:space="preserve"> “Not easy to book, everything is online.”</w:t>
            </w:r>
          </w:p>
        </w:tc>
      </w:tr>
    </w:tbl>
    <w:p w14:paraId="413978D6" w14:textId="77777777" w:rsidR="00516882" w:rsidRPr="00D52C3F" w:rsidRDefault="00516882">
      <w:pPr>
        <w:spacing w:after="120"/>
        <w:rPr>
          <w:rFonts w:cs="Arial"/>
        </w:rPr>
      </w:pPr>
    </w:p>
    <w:p w14:paraId="54DD8FA5" w14:textId="39999FDB" w:rsidR="00516882" w:rsidRPr="00D52C3F" w:rsidRDefault="00830618" w:rsidP="007D5368">
      <w:pPr>
        <w:pStyle w:val="Heading1"/>
        <w:spacing w:before="0"/>
        <w:rPr>
          <w:rFonts w:ascii="Arial" w:hAnsi="Arial" w:cs="Arial"/>
          <w:color w:val="auto"/>
        </w:rPr>
      </w:pPr>
      <w:r w:rsidRPr="00D52C3F">
        <w:rPr>
          <w:rFonts w:ascii="Arial" w:hAnsi="Arial" w:cs="Arial"/>
          <w:color w:val="auto"/>
        </w:rPr>
        <w:t>Equalities summary</w:t>
      </w:r>
    </w:p>
    <w:p w14:paraId="52DC87FA" w14:textId="77777777" w:rsidR="00516882" w:rsidRPr="00D52C3F" w:rsidRDefault="00830618">
      <w:pPr>
        <w:spacing w:after="120"/>
        <w:rPr>
          <w:rFonts w:cs="Arial"/>
        </w:rPr>
      </w:pPr>
      <w:proofErr w:type="gramStart"/>
      <w:r w:rsidRPr="00D52C3F">
        <w:rPr>
          <w:rFonts w:cs="Arial"/>
        </w:rPr>
        <w:t>Some</w:t>
      </w:r>
      <w:proofErr w:type="gramEnd"/>
      <w:r w:rsidRPr="00D52C3F">
        <w:rPr>
          <w:rFonts w:cs="Arial"/>
        </w:rPr>
        <w:t xml:space="preserve"> respondents also shared experiences shaped by wider life circumstances, showing how sensory loss can </w:t>
      </w:r>
      <w:proofErr w:type="gramStart"/>
      <w:r w:rsidRPr="00D52C3F">
        <w:rPr>
          <w:rFonts w:cs="Arial"/>
        </w:rPr>
        <w:t>be made</w:t>
      </w:r>
      <w:proofErr w:type="gramEnd"/>
      <w:r w:rsidRPr="00D52C3F">
        <w:rPr>
          <w:rFonts w:cs="Arial"/>
        </w:rPr>
        <w:t xml:space="preserve"> harder by social circumstances, protected </w:t>
      </w:r>
      <w:proofErr w:type="gramStart"/>
      <w:r w:rsidRPr="00D52C3F">
        <w:rPr>
          <w:rFonts w:cs="Arial"/>
        </w:rPr>
        <w:t>characteristics</w:t>
      </w:r>
      <w:proofErr w:type="gramEnd"/>
      <w:r w:rsidRPr="00D52C3F">
        <w:rPr>
          <w:rFonts w:cs="Arial"/>
        </w:rPr>
        <w:t xml:space="preserve"> and health inequalities. </w:t>
      </w:r>
      <w:proofErr w:type="gramStart"/>
      <w:r w:rsidRPr="00D52C3F">
        <w:rPr>
          <w:rFonts w:cs="Arial"/>
        </w:rPr>
        <w:t>Some</w:t>
      </w:r>
      <w:proofErr w:type="gramEnd"/>
      <w:r w:rsidRPr="00D52C3F">
        <w:rPr>
          <w:rFonts w:cs="Arial"/>
        </w:rPr>
        <w:t xml:space="preserve"> findings are based on </w:t>
      </w:r>
      <w:proofErr w:type="gramStart"/>
      <w:r w:rsidRPr="00D52C3F">
        <w:rPr>
          <w:rFonts w:cs="Arial"/>
        </w:rPr>
        <w:t>relatively small</w:t>
      </w:r>
      <w:proofErr w:type="gramEnd"/>
      <w:r w:rsidRPr="00D52C3F">
        <w:rPr>
          <w:rFonts w:cs="Arial"/>
        </w:rPr>
        <w:t xml:space="preserve"> numbers of responses and should therefore </w:t>
      </w:r>
      <w:proofErr w:type="gramStart"/>
      <w:r w:rsidRPr="00D52C3F">
        <w:rPr>
          <w:rFonts w:cs="Arial"/>
        </w:rPr>
        <w:t>be interpreted</w:t>
      </w:r>
      <w:proofErr w:type="gramEnd"/>
      <w:r w:rsidRPr="00D52C3F">
        <w:rPr>
          <w:rFonts w:cs="Arial"/>
        </w:rPr>
        <w:t xml:space="preserve"> with appropriate caution.</w:t>
      </w:r>
    </w:p>
    <w:p w14:paraId="71597642" w14:textId="77777777" w:rsidR="00516882" w:rsidRPr="00D52C3F" w:rsidRDefault="00830618">
      <w:pPr>
        <w:spacing w:after="120"/>
        <w:rPr>
          <w:rFonts w:cs="Arial"/>
        </w:rPr>
      </w:pPr>
      <w:r w:rsidRPr="00D52C3F">
        <w:rPr>
          <w:rFonts w:cs="Arial"/>
        </w:rPr>
        <w:lastRenderedPageBreak/>
        <w:t xml:space="preserve">Location: District-level analysis shows consistent geographic variation. Respondents living in East Lindsey and South Holland reported greater difficulty across multiple questions, including knowing where to go for help, booking and attending appointments, accessing information, and having sensory needs recognised. Challenges were frequently linked to rurality, transport, service location and limited local provision. Experiences in Lincoln City and North Kesteven were more mixed but </w:t>
      </w:r>
      <w:proofErr w:type="gramStart"/>
      <w:r w:rsidRPr="00D52C3F">
        <w:rPr>
          <w:rFonts w:cs="Arial"/>
        </w:rPr>
        <w:t>generally reported</w:t>
      </w:r>
      <w:proofErr w:type="gramEnd"/>
      <w:r w:rsidRPr="00D52C3F">
        <w:rPr>
          <w:rFonts w:cs="Arial"/>
        </w:rPr>
        <w:t xml:space="preserve"> better access and awareness, although pressures on availability and communication were evident across all districts.</w:t>
      </w:r>
    </w:p>
    <w:p w14:paraId="101AA629" w14:textId="77777777" w:rsidR="00516882" w:rsidRPr="00D52C3F" w:rsidRDefault="00830618">
      <w:pPr>
        <w:spacing w:after="120"/>
        <w:rPr>
          <w:rFonts w:cs="Arial"/>
        </w:rPr>
      </w:pPr>
      <w:r w:rsidRPr="00D52C3F">
        <w:rPr>
          <w:rFonts w:cs="Arial"/>
        </w:rPr>
        <w:t xml:space="preserve">Age: Respondents aged 75 and over, particularly those aged 85+, report greater difficulty across </w:t>
      </w:r>
      <w:proofErr w:type="gramStart"/>
      <w:r w:rsidRPr="00D52C3F">
        <w:rPr>
          <w:rFonts w:cs="Arial"/>
        </w:rPr>
        <w:t>almost all</w:t>
      </w:r>
      <w:proofErr w:type="gramEnd"/>
      <w:r w:rsidRPr="00D52C3F">
        <w:rPr>
          <w:rFonts w:cs="Arial"/>
        </w:rPr>
        <w:t xml:space="preserve"> aspects of access, communication, </w:t>
      </w:r>
      <w:proofErr w:type="gramStart"/>
      <w:r w:rsidRPr="00D52C3F">
        <w:rPr>
          <w:rFonts w:cs="Arial"/>
        </w:rPr>
        <w:t>involvement</w:t>
      </w:r>
      <w:proofErr w:type="gramEnd"/>
      <w:r w:rsidRPr="00D52C3F">
        <w:rPr>
          <w:rFonts w:cs="Arial"/>
        </w:rPr>
        <w:t xml:space="preserve"> and awareness of services. Challenges increase progressively with age and </w:t>
      </w:r>
      <w:proofErr w:type="gramStart"/>
      <w:r w:rsidRPr="00D52C3F">
        <w:rPr>
          <w:rFonts w:cs="Arial"/>
        </w:rPr>
        <w:t>are often compounded</w:t>
      </w:r>
      <w:proofErr w:type="gramEnd"/>
      <w:r w:rsidRPr="00D52C3F">
        <w:rPr>
          <w:rFonts w:cs="Arial"/>
        </w:rPr>
        <w:t xml:space="preserve"> by digital exclusion, mobility </w:t>
      </w:r>
      <w:proofErr w:type="gramStart"/>
      <w:r w:rsidRPr="00D52C3F">
        <w:rPr>
          <w:rFonts w:cs="Arial"/>
        </w:rPr>
        <w:t>issues</w:t>
      </w:r>
      <w:proofErr w:type="gramEnd"/>
      <w:r w:rsidRPr="00D52C3F">
        <w:rPr>
          <w:rFonts w:cs="Arial"/>
        </w:rPr>
        <w:t xml:space="preserve"> and reliance on carers. Younger respondents </w:t>
      </w:r>
      <w:proofErr w:type="gramStart"/>
      <w:r w:rsidRPr="00D52C3F">
        <w:rPr>
          <w:rFonts w:cs="Arial"/>
        </w:rPr>
        <w:t>generally report</w:t>
      </w:r>
      <w:proofErr w:type="gramEnd"/>
      <w:r w:rsidRPr="00D52C3F">
        <w:rPr>
          <w:rFonts w:cs="Arial"/>
        </w:rPr>
        <w:t xml:space="preserve"> fewer barriers and greater confidence navigating systems.</w:t>
      </w:r>
    </w:p>
    <w:p w14:paraId="696520D3" w14:textId="77777777" w:rsidR="00516882" w:rsidRPr="00D52C3F" w:rsidRDefault="00830618">
      <w:pPr>
        <w:spacing w:after="120"/>
        <w:rPr>
          <w:rFonts w:cs="Arial"/>
        </w:rPr>
      </w:pPr>
      <w:r w:rsidRPr="00D52C3F">
        <w:rPr>
          <w:rFonts w:cs="Arial"/>
        </w:rPr>
        <w:t xml:space="preserve">Sexual orientation: Analysis shows no statistically strong or systemic differences in access to services. However, respondents identifying as lesbian, </w:t>
      </w:r>
      <w:proofErr w:type="gramStart"/>
      <w:r w:rsidRPr="00D52C3F">
        <w:rPr>
          <w:rFonts w:cs="Arial"/>
        </w:rPr>
        <w:t>gay</w:t>
      </w:r>
      <w:proofErr w:type="gramEnd"/>
      <w:r w:rsidRPr="00D52C3F">
        <w:rPr>
          <w:rFonts w:cs="Arial"/>
        </w:rPr>
        <w:t xml:space="preserve"> or bisexual were marginally more likely to report uncertainty about where to seek help, reduced confidence navigating services, and lower involvement in decisions about their care.</w:t>
      </w:r>
    </w:p>
    <w:p w14:paraId="5F1A348E" w14:textId="77777777" w:rsidR="00516882" w:rsidRPr="00D52C3F" w:rsidRDefault="00830618">
      <w:pPr>
        <w:spacing w:after="120"/>
        <w:rPr>
          <w:rFonts w:cs="Arial"/>
        </w:rPr>
      </w:pPr>
      <w:r w:rsidRPr="00D52C3F">
        <w:rPr>
          <w:rFonts w:cs="Arial"/>
        </w:rPr>
        <w:t>Gender: Analysis shows no strong systematic differences in access or experience for people managing their own care. However, women were more likely to be responding on behalf of others and to report additional barriers linked to caring and coordination responsibilities.</w:t>
      </w:r>
    </w:p>
    <w:p w14:paraId="0B5F0474" w14:textId="77777777" w:rsidR="00516882" w:rsidRPr="00D52C3F" w:rsidRDefault="00830618">
      <w:pPr>
        <w:spacing w:after="120"/>
        <w:rPr>
          <w:rFonts w:cs="Arial"/>
        </w:rPr>
      </w:pPr>
      <w:r w:rsidRPr="00D52C3F">
        <w:rPr>
          <w:rFonts w:cs="Arial"/>
        </w:rPr>
        <w:t>Ethnicity: Analysis shows no evidence of widespread differential treatment; however, respondents from ethnic minority backgrounds were slightly more likely to report uncertainty about where to seek help, difficulties understanding available support, and lower involvement in decisions about care.</w:t>
      </w:r>
    </w:p>
    <w:p w14:paraId="573A99F3" w14:textId="77777777" w:rsidR="00516882" w:rsidRPr="00D52C3F" w:rsidRDefault="00830618">
      <w:pPr>
        <w:spacing w:after="120"/>
        <w:rPr>
          <w:rFonts w:cs="Arial"/>
        </w:rPr>
      </w:pPr>
      <w:r w:rsidRPr="00D52C3F">
        <w:rPr>
          <w:rFonts w:cs="Arial"/>
        </w:rPr>
        <w:t>Nationality: Analysis indicates that respondents who were non-UK nationals were more likely to experience uncertainty about navigating health and care services and understanding entitlement, particularly where English was not their first language.</w:t>
      </w:r>
    </w:p>
    <w:p w14:paraId="7E30E7E0" w14:textId="77777777" w:rsidR="00516882" w:rsidRPr="00D52C3F" w:rsidRDefault="00830618">
      <w:pPr>
        <w:spacing w:after="120"/>
        <w:rPr>
          <w:rFonts w:cs="Arial"/>
        </w:rPr>
      </w:pPr>
      <w:r w:rsidRPr="00D52C3F">
        <w:rPr>
          <w:rFonts w:cs="Arial"/>
        </w:rPr>
        <w:t xml:space="preserve">Religion and belief: Analysis shows no strong or systematic differences in access, communication, or experience. Minor differences </w:t>
      </w:r>
      <w:proofErr w:type="gramStart"/>
      <w:r w:rsidRPr="00D52C3F">
        <w:rPr>
          <w:rFonts w:cs="Arial"/>
        </w:rPr>
        <w:t>were observed</w:t>
      </w:r>
      <w:proofErr w:type="gramEnd"/>
      <w:r w:rsidRPr="00D52C3F">
        <w:rPr>
          <w:rFonts w:cs="Arial"/>
        </w:rPr>
        <w:t xml:space="preserve"> in confidence navigating services and involvement in decision-making among </w:t>
      </w:r>
      <w:proofErr w:type="gramStart"/>
      <w:r w:rsidRPr="00D52C3F">
        <w:rPr>
          <w:rFonts w:cs="Arial"/>
        </w:rPr>
        <w:t>some</w:t>
      </w:r>
      <w:proofErr w:type="gramEnd"/>
      <w:r w:rsidRPr="00D52C3F">
        <w:rPr>
          <w:rFonts w:cs="Arial"/>
        </w:rPr>
        <w:t xml:space="preserve"> respondents identifying with minority religions or no religion, but these were </w:t>
      </w:r>
      <w:proofErr w:type="gramStart"/>
      <w:r w:rsidRPr="00D52C3F">
        <w:rPr>
          <w:rFonts w:cs="Arial"/>
        </w:rPr>
        <w:t>relatively small</w:t>
      </w:r>
      <w:proofErr w:type="gramEnd"/>
      <w:r w:rsidRPr="00D52C3F">
        <w:rPr>
          <w:rFonts w:cs="Arial"/>
        </w:rPr>
        <w:t xml:space="preserve"> and </w:t>
      </w:r>
      <w:proofErr w:type="gramStart"/>
      <w:r w:rsidRPr="00D52C3F">
        <w:rPr>
          <w:rFonts w:cs="Arial"/>
        </w:rPr>
        <w:t>closely linked</w:t>
      </w:r>
      <w:proofErr w:type="gramEnd"/>
      <w:r w:rsidRPr="00D52C3F">
        <w:rPr>
          <w:rFonts w:cs="Arial"/>
        </w:rPr>
        <w:t xml:space="preserve"> to communication and accessibility factors.</w:t>
      </w:r>
    </w:p>
    <w:p w14:paraId="6A0BA7F6" w14:textId="77777777" w:rsidR="00516882" w:rsidRPr="00D52C3F" w:rsidRDefault="00830618">
      <w:pPr>
        <w:spacing w:after="120"/>
        <w:rPr>
          <w:rFonts w:cs="Arial"/>
        </w:rPr>
      </w:pPr>
      <w:r w:rsidRPr="00D52C3F">
        <w:rPr>
          <w:rFonts w:cs="Arial"/>
        </w:rPr>
        <w:t xml:space="preserve">Caring </w:t>
      </w:r>
      <w:proofErr w:type="gramStart"/>
      <w:r w:rsidRPr="00D52C3F">
        <w:rPr>
          <w:rFonts w:cs="Arial"/>
        </w:rPr>
        <w:t>responsibilities:</w:t>
      </w:r>
      <w:proofErr w:type="gramEnd"/>
      <w:r w:rsidRPr="00D52C3F">
        <w:rPr>
          <w:rFonts w:cs="Arial"/>
        </w:rPr>
        <w:t xml:space="preserve"> Respondents who provide care for others experience greater difficulty across multiple aspects of access, </w:t>
      </w:r>
      <w:proofErr w:type="gramStart"/>
      <w:r w:rsidRPr="00D52C3F">
        <w:rPr>
          <w:rFonts w:cs="Arial"/>
        </w:rPr>
        <w:t>communication</w:t>
      </w:r>
      <w:proofErr w:type="gramEnd"/>
      <w:r w:rsidRPr="00D52C3F">
        <w:rPr>
          <w:rFonts w:cs="Arial"/>
        </w:rPr>
        <w:t xml:space="preserve"> and coordination. Carers were more likely to report challenges booking and attending appointments, missed or delayed care, lower involvement in decisions, and increased reliance on themselves to interpret and relay information.</w:t>
      </w:r>
    </w:p>
    <w:p w14:paraId="5C378100" w14:textId="77777777" w:rsidR="00516882" w:rsidRPr="00D52C3F" w:rsidRDefault="00830618">
      <w:pPr>
        <w:spacing w:after="120"/>
        <w:rPr>
          <w:rFonts w:cs="Arial"/>
        </w:rPr>
      </w:pPr>
      <w:r w:rsidRPr="00D52C3F">
        <w:rPr>
          <w:rFonts w:cs="Arial"/>
        </w:rPr>
        <w:t xml:space="preserve">Employment status: People in employment benefit from greater access to information and digital systems, but face additional barriers related to appointment timing, </w:t>
      </w:r>
      <w:proofErr w:type="gramStart"/>
      <w:r w:rsidRPr="00D52C3F">
        <w:rPr>
          <w:rFonts w:cs="Arial"/>
        </w:rPr>
        <w:t>flexibility</w:t>
      </w:r>
      <w:proofErr w:type="gramEnd"/>
      <w:r w:rsidRPr="00D52C3F">
        <w:rPr>
          <w:rFonts w:cs="Arial"/>
        </w:rPr>
        <w:t xml:space="preserve"> and missed care. Respondents not in employment, particularly retired or not working due to health, more often experience barriers linked to health complexity, </w:t>
      </w:r>
      <w:proofErr w:type="gramStart"/>
      <w:r w:rsidRPr="00D52C3F">
        <w:rPr>
          <w:rFonts w:cs="Arial"/>
        </w:rPr>
        <w:t>transport</w:t>
      </w:r>
      <w:proofErr w:type="gramEnd"/>
      <w:r w:rsidRPr="00D52C3F">
        <w:rPr>
          <w:rFonts w:cs="Arial"/>
        </w:rPr>
        <w:t xml:space="preserve"> and digital exclusion.</w:t>
      </w:r>
    </w:p>
    <w:p w14:paraId="585CC7C6" w14:textId="77777777" w:rsidR="00516882" w:rsidRPr="00D52C3F" w:rsidRDefault="00830618">
      <w:pPr>
        <w:spacing w:after="120"/>
        <w:rPr>
          <w:rFonts w:cs="Arial"/>
        </w:rPr>
      </w:pPr>
      <w:r w:rsidRPr="00D52C3F">
        <w:rPr>
          <w:rFonts w:cs="Arial"/>
        </w:rPr>
        <w:t xml:space="preserve">Inclusion health groups: Responses from people identifying with inclusion health groups, including farming and agricultural communities, armed forces veterans, people with current or past homelessness, and refugees or asylum seekers, indicate heightened vulnerability to access barriers. These respondents were more likely to report difficulties navigating services, delayed or missed care, lower awareness of available support, and challenges linked to communication, </w:t>
      </w:r>
      <w:proofErr w:type="gramStart"/>
      <w:r w:rsidRPr="00D52C3F">
        <w:rPr>
          <w:rFonts w:cs="Arial"/>
        </w:rPr>
        <w:t>transport</w:t>
      </w:r>
      <w:proofErr w:type="gramEnd"/>
      <w:r w:rsidRPr="00D52C3F">
        <w:rPr>
          <w:rFonts w:cs="Arial"/>
        </w:rPr>
        <w:t xml:space="preserve"> and system complexity.</w:t>
      </w:r>
    </w:p>
    <w:p w14:paraId="212F51F9" w14:textId="4CEE3D4B" w:rsidR="00516882" w:rsidRPr="00D52C3F" w:rsidRDefault="00830618" w:rsidP="007D5368">
      <w:pPr>
        <w:pStyle w:val="Heading1"/>
        <w:spacing w:before="0"/>
        <w:rPr>
          <w:rFonts w:ascii="Arial" w:hAnsi="Arial" w:cs="Arial"/>
          <w:color w:val="auto"/>
        </w:rPr>
      </w:pPr>
      <w:r w:rsidRPr="00D52C3F">
        <w:rPr>
          <w:rFonts w:ascii="Arial" w:hAnsi="Arial" w:cs="Arial"/>
          <w:color w:val="auto"/>
        </w:rPr>
        <w:lastRenderedPageBreak/>
        <w:t>Community conversations summary</w:t>
      </w:r>
    </w:p>
    <w:p w14:paraId="2F6893B3" w14:textId="77777777" w:rsidR="00516882" w:rsidRPr="00D52C3F" w:rsidRDefault="00830618">
      <w:pPr>
        <w:spacing w:after="120"/>
        <w:rPr>
          <w:rFonts w:cs="Arial"/>
        </w:rPr>
      </w:pPr>
      <w:r w:rsidRPr="00D52C3F">
        <w:rPr>
          <w:rFonts w:cs="Arial"/>
        </w:rPr>
        <w:t>This section brings together insight from our community conversations across Lincolnshire. We spoke with people living with sight or hearing loss, including those who had been blind or Deaf from birth as well as those experiencing sight or hearing loss later in life.</w:t>
      </w:r>
    </w:p>
    <w:p w14:paraId="59F7167D" w14:textId="77777777" w:rsidR="00516882" w:rsidRPr="00D52C3F" w:rsidRDefault="00830618">
      <w:pPr>
        <w:spacing w:after="120"/>
        <w:rPr>
          <w:rFonts w:cs="Arial"/>
        </w:rPr>
      </w:pPr>
      <w:r w:rsidRPr="00D52C3F">
        <w:rPr>
          <w:rFonts w:cs="Arial"/>
        </w:rPr>
        <w:t xml:space="preserve">Conversations </w:t>
      </w:r>
      <w:proofErr w:type="gramStart"/>
      <w:r w:rsidRPr="00D52C3F">
        <w:rPr>
          <w:rFonts w:cs="Arial"/>
        </w:rPr>
        <w:t>were held</w:t>
      </w:r>
      <w:proofErr w:type="gramEnd"/>
      <w:r w:rsidRPr="00D52C3F">
        <w:rPr>
          <w:rFonts w:cs="Arial"/>
        </w:rPr>
        <w:t xml:space="preserve"> across multiple community settings, including local blind societies, sensory service drop-ins, Deaf community groups, and friendship groups in coastal, </w:t>
      </w:r>
      <w:proofErr w:type="gramStart"/>
      <w:r w:rsidRPr="00D52C3F">
        <w:rPr>
          <w:rFonts w:cs="Arial"/>
        </w:rPr>
        <w:t>rural</w:t>
      </w:r>
      <w:proofErr w:type="gramEnd"/>
      <w:r w:rsidRPr="00D52C3F">
        <w:rPr>
          <w:rFonts w:cs="Arial"/>
        </w:rPr>
        <w:t xml:space="preserve"> and urban areas. Participants included people with sight loss, hearing loss, Deaf and Deafblind people, carers, and community advocates. These discussions provided rich lived-experience insight, often expanding on or contextualising issues raised through the survey.</w:t>
      </w:r>
    </w:p>
    <w:p w14:paraId="772698CA" w14:textId="77777777" w:rsidR="00516882" w:rsidRPr="00D52C3F" w:rsidRDefault="00830618">
      <w:pPr>
        <w:spacing w:after="120"/>
        <w:rPr>
          <w:rFonts w:cs="Arial"/>
        </w:rPr>
      </w:pPr>
      <w:r w:rsidRPr="00D52C3F">
        <w:rPr>
          <w:rFonts w:cs="Arial"/>
        </w:rPr>
        <w:t xml:space="preserve">Participants consistently described how repeated, everyday barriers, such as inaccessible communication, missed calls, or difficulty navigating buildings, can have a cumulative effect over time. Small failures built into systems </w:t>
      </w:r>
      <w:proofErr w:type="gramStart"/>
      <w:r w:rsidRPr="00D52C3F">
        <w:rPr>
          <w:rFonts w:cs="Arial"/>
        </w:rPr>
        <w:t>were reported</w:t>
      </w:r>
      <w:proofErr w:type="gramEnd"/>
      <w:r w:rsidRPr="00D52C3F">
        <w:rPr>
          <w:rFonts w:cs="Arial"/>
        </w:rPr>
        <w:t xml:space="preserve"> to reduce confidence, increase anxiety, and, in </w:t>
      </w:r>
      <w:proofErr w:type="gramStart"/>
      <w:r w:rsidRPr="00D52C3F">
        <w:rPr>
          <w:rFonts w:cs="Arial"/>
        </w:rPr>
        <w:t>some</w:t>
      </w:r>
      <w:proofErr w:type="gramEnd"/>
      <w:r w:rsidRPr="00D52C3F">
        <w:rPr>
          <w:rFonts w:cs="Arial"/>
        </w:rPr>
        <w:t xml:space="preserve"> cases, lead people to delay care or disengage from services altogether.</w:t>
      </w:r>
    </w:p>
    <w:p w14:paraId="1EC0865B" w14:textId="77777777" w:rsidR="00516882" w:rsidRPr="00D52C3F" w:rsidRDefault="00830618">
      <w:pPr>
        <w:spacing w:after="120"/>
        <w:rPr>
          <w:rFonts w:cs="Arial"/>
        </w:rPr>
      </w:pPr>
      <w:r w:rsidRPr="00D52C3F">
        <w:rPr>
          <w:rFonts w:cs="Arial"/>
        </w:rPr>
        <w:t xml:space="preserve">People also described reluctance to </w:t>
      </w:r>
      <w:proofErr w:type="gramStart"/>
      <w:r w:rsidRPr="00D52C3F">
        <w:rPr>
          <w:rFonts w:cs="Arial"/>
        </w:rPr>
        <w:t>be seen</w:t>
      </w:r>
      <w:proofErr w:type="gramEnd"/>
      <w:r w:rsidRPr="00D52C3F">
        <w:rPr>
          <w:rFonts w:cs="Arial"/>
        </w:rPr>
        <w:t xml:space="preserve"> as “difficult” or to ask for adjustments, particularly when staff appeared busy or under pressure. While </w:t>
      </w:r>
      <w:proofErr w:type="gramStart"/>
      <w:r w:rsidRPr="00D52C3F">
        <w:rPr>
          <w:rFonts w:cs="Arial"/>
        </w:rPr>
        <w:t>many</w:t>
      </w:r>
      <w:proofErr w:type="gramEnd"/>
      <w:r w:rsidRPr="00D52C3F">
        <w:rPr>
          <w:rFonts w:cs="Arial"/>
        </w:rPr>
        <w:t xml:space="preserve"> positive experiences </w:t>
      </w:r>
      <w:proofErr w:type="gramStart"/>
      <w:r w:rsidRPr="00D52C3F">
        <w:rPr>
          <w:rFonts w:cs="Arial"/>
        </w:rPr>
        <w:t>were shared</w:t>
      </w:r>
      <w:proofErr w:type="gramEnd"/>
      <w:r w:rsidRPr="00D52C3F">
        <w:rPr>
          <w:rFonts w:cs="Arial"/>
        </w:rPr>
        <w:t xml:space="preserve">, these </w:t>
      </w:r>
      <w:proofErr w:type="gramStart"/>
      <w:r w:rsidRPr="00D52C3F">
        <w:rPr>
          <w:rFonts w:cs="Arial"/>
        </w:rPr>
        <w:t>were often linked</w:t>
      </w:r>
      <w:proofErr w:type="gramEnd"/>
      <w:r w:rsidRPr="00D52C3F">
        <w:rPr>
          <w:rFonts w:cs="Arial"/>
        </w:rPr>
        <w:t xml:space="preserve"> to individual staff rather than consistent system design.</w:t>
      </w:r>
    </w:p>
    <w:p w14:paraId="5AEF0608" w14:textId="77777777" w:rsidR="00516882" w:rsidRPr="00D52C3F" w:rsidRDefault="00830618">
      <w:pPr>
        <w:pStyle w:val="ListBullet"/>
        <w:spacing w:after="60"/>
        <w:rPr>
          <w:rFonts w:cs="Arial"/>
        </w:rPr>
      </w:pPr>
      <w:r w:rsidRPr="00D52C3F">
        <w:rPr>
          <w:rFonts w:cs="Arial"/>
        </w:rPr>
        <w:t>Community visits from 4 February to 24 March.</w:t>
      </w:r>
    </w:p>
    <w:p w14:paraId="1EC74ADB" w14:textId="77777777" w:rsidR="00516882" w:rsidRPr="00D52C3F" w:rsidRDefault="00830618">
      <w:pPr>
        <w:pStyle w:val="ListBullet"/>
        <w:spacing w:after="60"/>
        <w:rPr>
          <w:rFonts w:cs="Arial"/>
        </w:rPr>
      </w:pPr>
      <w:r w:rsidRPr="00D52C3F">
        <w:rPr>
          <w:rFonts w:cs="Arial"/>
        </w:rPr>
        <w:t>Spoke to 150 people about experiences of living with sight or hearing loss.</w:t>
      </w:r>
    </w:p>
    <w:p w14:paraId="5E8F8741" w14:textId="77777777" w:rsidR="00516882" w:rsidRPr="00D52C3F" w:rsidRDefault="00830618">
      <w:pPr>
        <w:pStyle w:val="ListBullet"/>
        <w:spacing w:after="60"/>
        <w:rPr>
          <w:rFonts w:cs="Arial"/>
        </w:rPr>
      </w:pPr>
      <w:r w:rsidRPr="00D52C3F">
        <w:rPr>
          <w:rFonts w:cs="Arial"/>
        </w:rPr>
        <w:t xml:space="preserve">Visited </w:t>
      </w:r>
      <w:proofErr w:type="gramStart"/>
      <w:r w:rsidRPr="00D52C3F">
        <w:rPr>
          <w:rFonts w:cs="Arial"/>
        </w:rPr>
        <w:t>11</w:t>
      </w:r>
      <w:proofErr w:type="gramEnd"/>
      <w:r w:rsidRPr="00D52C3F">
        <w:rPr>
          <w:rFonts w:cs="Arial"/>
        </w:rPr>
        <w:t xml:space="preserve"> locations: Spalding, Grantham, Fishtoft, Louth twice, Lincoln, Gainsborough, Mablethorpe, Skegness, Sleaford, Boston; and attended one online Zoom meeting.</w:t>
      </w:r>
    </w:p>
    <w:p w14:paraId="43449E55" w14:textId="77777777" w:rsidR="00516882" w:rsidRPr="00D52C3F" w:rsidRDefault="00830618">
      <w:pPr>
        <w:pStyle w:val="ListBullet"/>
        <w:spacing w:after="60"/>
        <w:rPr>
          <w:rFonts w:cs="Arial"/>
        </w:rPr>
      </w:pPr>
      <w:r w:rsidRPr="00D52C3F">
        <w:rPr>
          <w:rFonts w:cs="Arial"/>
        </w:rPr>
        <w:t>Group visits were organised through Lincolnshire Sensory Service, Lincoln and Lindsey Blind Society and South Lincs Blind Society.</w:t>
      </w:r>
    </w:p>
    <w:p w14:paraId="3A7AF4ED" w14:textId="77777777" w:rsidR="00516882" w:rsidRPr="00D52C3F" w:rsidRDefault="00830618">
      <w:pPr>
        <w:pStyle w:val="ListBullet"/>
        <w:spacing w:after="60"/>
        <w:rPr>
          <w:rFonts w:cs="Arial"/>
        </w:rPr>
      </w:pPr>
      <w:r w:rsidRPr="00D52C3F">
        <w:rPr>
          <w:rFonts w:cs="Arial"/>
        </w:rPr>
        <w:t>A variety of ages and a mix of genders.</w:t>
      </w:r>
    </w:p>
    <w:p w14:paraId="1A12FDF8" w14:textId="77777777" w:rsidR="00516882" w:rsidRPr="00D52C3F" w:rsidRDefault="00830618">
      <w:pPr>
        <w:pStyle w:val="ListBullet"/>
        <w:spacing w:after="60"/>
        <w:rPr>
          <w:rFonts w:cs="Arial"/>
        </w:rPr>
      </w:pPr>
      <w:r w:rsidRPr="00D52C3F">
        <w:rPr>
          <w:rFonts w:cs="Arial"/>
        </w:rPr>
        <w:t xml:space="preserve">Received </w:t>
      </w:r>
      <w:proofErr w:type="gramStart"/>
      <w:r w:rsidRPr="00D52C3F">
        <w:rPr>
          <w:rFonts w:cs="Arial"/>
        </w:rPr>
        <w:t>2</w:t>
      </w:r>
      <w:proofErr w:type="gramEnd"/>
      <w:r w:rsidRPr="00D52C3F">
        <w:rPr>
          <w:rFonts w:cs="Arial"/>
        </w:rPr>
        <w:t xml:space="preserve"> emails from individuals with comments and held </w:t>
      </w:r>
      <w:proofErr w:type="gramStart"/>
      <w:r w:rsidRPr="00D52C3F">
        <w:rPr>
          <w:rFonts w:cs="Arial"/>
        </w:rPr>
        <w:t>4</w:t>
      </w:r>
      <w:proofErr w:type="gramEnd"/>
      <w:r w:rsidRPr="00D52C3F">
        <w:rPr>
          <w:rFonts w:cs="Arial"/>
        </w:rPr>
        <w:t xml:space="preserve"> telephone conversations.</w:t>
      </w:r>
    </w:p>
    <w:p w14:paraId="65A5CCB6" w14:textId="77777777" w:rsidR="00516882" w:rsidRPr="00D52C3F" w:rsidRDefault="00830618">
      <w:pPr>
        <w:pStyle w:val="ListBullet"/>
        <w:spacing w:after="60"/>
        <w:rPr>
          <w:rFonts w:cs="Arial"/>
        </w:rPr>
      </w:pPr>
      <w:r w:rsidRPr="00D52C3F">
        <w:rPr>
          <w:rFonts w:cs="Arial"/>
        </w:rPr>
        <w:t>Attended one meeting about interpretation services in GP practices and had feedback from one service provider.</w:t>
      </w:r>
    </w:p>
    <w:p w14:paraId="39D917C5" w14:textId="77777777" w:rsidR="007D5368" w:rsidRPr="00D52C3F" w:rsidRDefault="007D5368" w:rsidP="007D5368">
      <w:pPr>
        <w:pStyle w:val="ListBullet"/>
        <w:numPr>
          <w:ilvl w:val="0"/>
          <w:numId w:val="0"/>
        </w:numPr>
        <w:spacing w:after="60"/>
        <w:ind w:left="360"/>
        <w:rPr>
          <w:rFonts w:cs="Arial"/>
        </w:rPr>
      </w:pPr>
    </w:p>
    <w:p w14:paraId="24AB561C" w14:textId="5BF5BCBD" w:rsidR="00516882" w:rsidRPr="00D52C3F" w:rsidRDefault="00830618" w:rsidP="007D5368">
      <w:pPr>
        <w:pStyle w:val="Heading1"/>
        <w:spacing w:before="0"/>
        <w:rPr>
          <w:rFonts w:ascii="Arial" w:hAnsi="Arial" w:cs="Arial"/>
          <w:color w:val="auto"/>
        </w:rPr>
      </w:pPr>
      <w:r w:rsidRPr="00D52C3F">
        <w:rPr>
          <w:rFonts w:ascii="Arial" w:hAnsi="Arial" w:cs="Arial"/>
          <w:color w:val="auto"/>
        </w:rPr>
        <w:t>Key themes from community conversations</w:t>
      </w:r>
    </w:p>
    <w:p w14:paraId="5C132A8A"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Accessing appointments and navigating environments</w:t>
      </w:r>
    </w:p>
    <w:tbl>
      <w:tblPr>
        <w:tblStyle w:val="TableGrid"/>
        <w:tblW w:w="0" w:type="auto"/>
        <w:tblLook w:val="04A0" w:firstRow="1" w:lastRow="0" w:firstColumn="1" w:lastColumn="0" w:noHBand="0" w:noVBand="1"/>
      </w:tblPr>
      <w:tblGrid>
        <w:gridCol w:w="4963"/>
        <w:gridCol w:w="4963"/>
      </w:tblGrid>
      <w:tr w:rsidR="00516882" w:rsidRPr="00D52C3F" w14:paraId="6FA5707F" w14:textId="77777777">
        <w:trPr>
          <w:cantSplit/>
          <w:tblHeader/>
        </w:trPr>
        <w:tc>
          <w:tcPr>
            <w:tcW w:w="4968" w:type="dxa"/>
          </w:tcPr>
          <w:p w14:paraId="6653DD14" w14:textId="77777777" w:rsidR="00516882" w:rsidRPr="00D52C3F" w:rsidRDefault="00830618">
            <w:pPr>
              <w:rPr>
                <w:rFonts w:cs="Arial"/>
              </w:rPr>
            </w:pPr>
            <w:r w:rsidRPr="00D52C3F">
              <w:rPr>
                <w:rFonts w:cs="Arial"/>
              </w:rPr>
              <w:t>Topic</w:t>
            </w:r>
          </w:p>
        </w:tc>
        <w:tc>
          <w:tcPr>
            <w:tcW w:w="4968" w:type="dxa"/>
          </w:tcPr>
          <w:p w14:paraId="3A552627" w14:textId="77777777" w:rsidR="00516882" w:rsidRPr="00D52C3F" w:rsidRDefault="00830618">
            <w:pPr>
              <w:rPr>
                <w:rFonts w:cs="Arial"/>
              </w:rPr>
            </w:pPr>
            <w:r w:rsidRPr="00D52C3F">
              <w:rPr>
                <w:rFonts w:cs="Arial"/>
              </w:rPr>
              <w:t>Plain text content</w:t>
            </w:r>
          </w:p>
        </w:tc>
      </w:tr>
      <w:tr w:rsidR="00516882" w:rsidRPr="00D52C3F" w14:paraId="3F5E518A" w14:textId="77777777">
        <w:trPr>
          <w:cantSplit/>
        </w:trPr>
        <w:tc>
          <w:tcPr>
            <w:tcW w:w="4968" w:type="dxa"/>
          </w:tcPr>
          <w:p w14:paraId="38D9992B" w14:textId="77777777" w:rsidR="00516882" w:rsidRPr="00D52C3F" w:rsidRDefault="00830618">
            <w:pPr>
              <w:rPr>
                <w:rFonts w:cs="Arial"/>
              </w:rPr>
            </w:pPr>
            <w:r w:rsidRPr="00D52C3F">
              <w:rPr>
                <w:rFonts w:cs="Arial"/>
              </w:rPr>
              <w:t>Accessing appointments</w:t>
            </w:r>
          </w:p>
        </w:tc>
        <w:tc>
          <w:tcPr>
            <w:tcW w:w="4968" w:type="dxa"/>
          </w:tcPr>
          <w:p w14:paraId="0ED5E928" w14:textId="77777777" w:rsidR="00516882" w:rsidRPr="00D52C3F" w:rsidRDefault="00830618">
            <w:pPr>
              <w:rPr>
                <w:rFonts w:cs="Arial"/>
              </w:rPr>
            </w:pPr>
            <w:r w:rsidRPr="00D52C3F">
              <w:rPr>
                <w:rFonts w:cs="Arial"/>
              </w:rPr>
              <w:t xml:space="preserve">Difficulty securing GP appointments, particularly through 8am phone-based systems and long call queues. Inconsistent experiences between practices. Workarounds included attending in person, relying on family to book, or delaying care. Appointment flexibility, such as weekend or ring-back options, </w:t>
            </w:r>
            <w:proofErr w:type="gramStart"/>
            <w:r w:rsidRPr="00D52C3F">
              <w:rPr>
                <w:rFonts w:cs="Arial"/>
              </w:rPr>
              <w:t>was viewed</w:t>
            </w:r>
            <w:proofErr w:type="gramEnd"/>
            <w:r w:rsidRPr="00D52C3F">
              <w:rPr>
                <w:rFonts w:cs="Arial"/>
              </w:rPr>
              <w:t xml:space="preserve"> positively where available.</w:t>
            </w:r>
          </w:p>
        </w:tc>
      </w:tr>
      <w:tr w:rsidR="00516882" w:rsidRPr="00D52C3F" w14:paraId="24E19FD7" w14:textId="77777777">
        <w:trPr>
          <w:cantSplit/>
        </w:trPr>
        <w:tc>
          <w:tcPr>
            <w:tcW w:w="4968" w:type="dxa"/>
          </w:tcPr>
          <w:p w14:paraId="206AE2D7" w14:textId="77777777" w:rsidR="00516882" w:rsidRPr="00D52C3F" w:rsidRDefault="00830618">
            <w:pPr>
              <w:rPr>
                <w:rFonts w:cs="Arial"/>
              </w:rPr>
            </w:pPr>
            <w:r w:rsidRPr="00D52C3F">
              <w:rPr>
                <w:rFonts w:cs="Arial"/>
              </w:rPr>
              <w:t>Specific examples</w:t>
            </w:r>
          </w:p>
        </w:tc>
        <w:tc>
          <w:tcPr>
            <w:tcW w:w="4968" w:type="dxa"/>
          </w:tcPr>
          <w:p w14:paraId="3F8D256D" w14:textId="77777777" w:rsidR="00516882" w:rsidRPr="00D52C3F" w:rsidRDefault="00830618">
            <w:pPr>
              <w:rPr>
                <w:rFonts w:cs="Arial"/>
              </w:rPr>
            </w:pPr>
            <w:r w:rsidRPr="00D52C3F">
              <w:rPr>
                <w:rFonts w:cs="Arial"/>
              </w:rPr>
              <w:t xml:space="preserve">Long 8am phone queues, being number 140+ in the queue, digital links despite requests not to receive digital communication, walking to the GP surgery to book, </w:t>
            </w:r>
            <w:proofErr w:type="gramStart"/>
            <w:r w:rsidRPr="00D52C3F">
              <w:rPr>
                <w:rFonts w:cs="Arial"/>
              </w:rPr>
              <w:t>cancellations</w:t>
            </w:r>
            <w:proofErr w:type="gramEnd"/>
            <w:r w:rsidRPr="00D52C3F">
              <w:rPr>
                <w:rFonts w:cs="Arial"/>
              </w:rPr>
              <w:t xml:space="preserve"> or delays because online check-in screens could not </w:t>
            </w:r>
            <w:proofErr w:type="gramStart"/>
            <w:r w:rsidRPr="00D52C3F">
              <w:rPr>
                <w:rFonts w:cs="Arial"/>
              </w:rPr>
              <w:t>be accessed</w:t>
            </w:r>
            <w:proofErr w:type="gramEnd"/>
            <w:r w:rsidRPr="00D52C3F">
              <w:rPr>
                <w:rFonts w:cs="Arial"/>
              </w:rPr>
              <w:t>, and 12 to 18 month waits for ENT appointments.</w:t>
            </w:r>
          </w:p>
        </w:tc>
      </w:tr>
      <w:tr w:rsidR="00516882" w:rsidRPr="00D52C3F" w14:paraId="35DA5C3E" w14:textId="77777777">
        <w:trPr>
          <w:cantSplit/>
        </w:trPr>
        <w:tc>
          <w:tcPr>
            <w:tcW w:w="4968" w:type="dxa"/>
          </w:tcPr>
          <w:p w14:paraId="7EBDBB64" w14:textId="77777777" w:rsidR="00516882" w:rsidRPr="00D52C3F" w:rsidRDefault="00830618">
            <w:pPr>
              <w:rPr>
                <w:rFonts w:cs="Arial"/>
              </w:rPr>
            </w:pPr>
            <w:r w:rsidRPr="00D52C3F">
              <w:rPr>
                <w:rFonts w:cs="Arial"/>
              </w:rPr>
              <w:lastRenderedPageBreak/>
              <w:t>Personal example</w:t>
            </w:r>
          </w:p>
        </w:tc>
        <w:tc>
          <w:tcPr>
            <w:tcW w:w="4968" w:type="dxa"/>
          </w:tcPr>
          <w:p w14:paraId="4FCAE5AF" w14:textId="77777777" w:rsidR="00516882" w:rsidRPr="00D52C3F" w:rsidRDefault="00830618">
            <w:pPr>
              <w:rPr>
                <w:rFonts w:cs="Arial"/>
              </w:rPr>
            </w:pPr>
            <w:r w:rsidRPr="00D52C3F">
              <w:rPr>
                <w:rFonts w:cs="Arial"/>
              </w:rPr>
              <w:t xml:space="preserve">A person with sight loss described ringing their GP every morning at 8am, waiting 30 to 45 minutes only to </w:t>
            </w:r>
            <w:proofErr w:type="gramStart"/>
            <w:r w:rsidRPr="00D52C3F">
              <w:rPr>
                <w:rFonts w:cs="Arial"/>
              </w:rPr>
              <w:t>be told</w:t>
            </w:r>
            <w:proofErr w:type="gramEnd"/>
            <w:r w:rsidRPr="00D52C3F">
              <w:rPr>
                <w:rFonts w:cs="Arial"/>
              </w:rPr>
              <w:t xml:space="preserve"> all appointments had gone, then walking to the surgery because it was the only reliable way to access care.</w:t>
            </w:r>
          </w:p>
        </w:tc>
      </w:tr>
      <w:tr w:rsidR="00516882" w:rsidRPr="00D52C3F" w14:paraId="5D0D0226" w14:textId="77777777">
        <w:trPr>
          <w:cantSplit/>
        </w:trPr>
        <w:tc>
          <w:tcPr>
            <w:tcW w:w="4968" w:type="dxa"/>
          </w:tcPr>
          <w:p w14:paraId="15117F0F" w14:textId="77777777" w:rsidR="00516882" w:rsidRPr="00D52C3F" w:rsidRDefault="00830618">
            <w:pPr>
              <w:rPr>
                <w:rFonts w:cs="Arial"/>
              </w:rPr>
            </w:pPr>
            <w:r w:rsidRPr="00D52C3F">
              <w:rPr>
                <w:rFonts w:cs="Arial"/>
              </w:rPr>
              <w:t>Navigating health and care environments</w:t>
            </w:r>
          </w:p>
        </w:tc>
        <w:tc>
          <w:tcPr>
            <w:tcW w:w="4968" w:type="dxa"/>
          </w:tcPr>
          <w:p w14:paraId="5B440F54" w14:textId="77777777" w:rsidR="00516882" w:rsidRPr="00D52C3F" w:rsidRDefault="00830618">
            <w:pPr>
              <w:rPr>
                <w:rFonts w:cs="Arial"/>
              </w:rPr>
            </w:pPr>
            <w:r w:rsidRPr="00D52C3F">
              <w:rPr>
                <w:rFonts w:cs="Arial"/>
              </w:rPr>
              <w:t xml:space="preserve">Finding and moving around buildings </w:t>
            </w:r>
            <w:proofErr w:type="gramStart"/>
            <w:r w:rsidRPr="00D52C3F">
              <w:rPr>
                <w:rFonts w:cs="Arial"/>
              </w:rPr>
              <w:t>was often reported</w:t>
            </w:r>
            <w:proofErr w:type="gramEnd"/>
            <w:r w:rsidRPr="00D52C3F">
              <w:rPr>
                <w:rFonts w:cs="Arial"/>
              </w:rPr>
              <w:t xml:space="preserve"> as more stressful than the appointment itself. Issues included poor signage, low-contrast colour schemes, unclear directions, inaccessible self-check-in systems, verbal-only calling systems, and reliance on volunteers, staff </w:t>
            </w:r>
            <w:proofErr w:type="gramStart"/>
            <w:r w:rsidRPr="00D52C3F">
              <w:rPr>
                <w:rFonts w:cs="Arial"/>
              </w:rPr>
              <w:t>goodwill</w:t>
            </w:r>
            <w:proofErr w:type="gramEnd"/>
            <w:r w:rsidRPr="00D52C3F">
              <w:rPr>
                <w:rFonts w:cs="Arial"/>
              </w:rPr>
              <w:t xml:space="preserve"> or family.</w:t>
            </w:r>
          </w:p>
        </w:tc>
      </w:tr>
      <w:tr w:rsidR="00516882" w:rsidRPr="00D52C3F" w14:paraId="2C9287B7" w14:textId="77777777">
        <w:trPr>
          <w:cantSplit/>
        </w:trPr>
        <w:tc>
          <w:tcPr>
            <w:tcW w:w="4968" w:type="dxa"/>
          </w:tcPr>
          <w:p w14:paraId="57185694" w14:textId="77777777" w:rsidR="00516882" w:rsidRPr="00D52C3F" w:rsidRDefault="00830618">
            <w:pPr>
              <w:rPr>
                <w:rFonts w:cs="Arial"/>
              </w:rPr>
            </w:pPr>
            <w:r w:rsidRPr="00D52C3F">
              <w:rPr>
                <w:rFonts w:cs="Arial"/>
              </w:rPr>
              <w:t>Specific examples</w:t>
            </w:r>
          </w:p>
        </w:tc>
        <w:tc>
          <w:tcPr>
            <w:tcW w:w="4968" w:type="dxa"/>
          </w:tcPr>
          <w:p w14:paraId="5BBE3F62" w14:textId="77777777" w:rsidR="00516882" w:rsidRPr="00D52C3F" w:rsidRDefault="00830618">
            <w:pPr>
              <w:rPr>
                <w:rFonts w:cs="Arial"/>
              </w:rPr>
            </w:pPr>
            <w:r w:rsidRPr="00D52C3F">
              <w:rPr>
                <w:rFonts w:cs="Arial"/>
              </w:rPr>
              <w:t>Black mats and dark flooring appearing like holes; signs too high or low contrast; staff pointing or saying “go over there</w:t>
            </w:r>
            <w:proofErr w:type="gramStart"/>
            <w:r w:rsidRPr="00D52C3F">
              <w:rPr>
                <w:rFonts w:cs="Arial"/>
              </w:rPr>
              <w:t>”;</w:t>
            </w:r>
            <w:proofErr w:type="gramEnd"/>
            <w:r w:rsidRPr="00D52C3F">
              <w:rPr>
                <w:rFonts w:cs="Arial"/>
              </w:rPr>
              <w:t xml:space="preserve"> people called verbally from busy waiting rooms; inaccessible self check-in screens; and no one offering help even when people used a white cane or guide dog.</w:t>
            </w:r>
          </w:p>
        </w:tc>
      </w:tr>
      <w:tr w:rsidR="00516882" w:rsidRPr="00D52C3F" w14:paraId="7766AB9C" w14:textId="77777777">
        <w:trPr>
          <w:cantSplit/>
        </w:trPr>
        <w:tc>
          <w:tcPr>
            <w:tcW w:w="4968" w:type="dxa"/>
          </w:tcPr>
          <w:p w14:paraId="0C6D4DA7" w14:textId="77777777" w:rsidR="00516882" w:rsidRPr="00D52C3F" w:rsidRDefault="00830618">
            <w:pPr>
              <w:rPr>
                <w:rFonts w:cs="Arial"/>
              </w:rPr>
            </w:pPr>
            <w:r w:rsidRPr="00D52C3F">
              <w:rPr>
                <w:rFonts w:cs="Arial"/>
              </w:rPr>
              <w:t>Personal example</w:t>
            </w:r>
          </w:p>
        </w:tc>
        <w:tc>
          <w:tcPr>
            <w:tcW w:w="4968" w:type="dxa"/>
          </w:tcPr>
          <w:p w14:paraId="5848AECC" w14:textId="77777777" w:rsidR="00516882" w:rsidRPr="00D52C3F" w:rsidRDefault="00830618">
            <w:pPr>
              <w:rPr>
                <w:rFonts w:cs="Arial"/>
              </w:rPr>
            </w:pPr>
            <w:r w:rsidRPr="00D52C3F">
              <w:rPr>
                <w:rFonts w:cs="Arial"/>
              </w:rPr>
              <w:t xml:space="preserve">A blind person described </w:t>
            </w:r>
            <w:proofErr w:type="gramStart"/>
            <w:r w:rsidRPr="00D52C3F">
              <w:rPr>
                <w:rFonts w:cs="Arial"/>
              </w:rPr>
              <w:t>being called</w:t>
            </w:r>
            <w:proofErr w:type="gramEnd"/>
            <w:r w:rsidRPr="00D52C3F">
              <w:rPr>
                <w:rFonts w:cs="Arial"/>
              </w:rPr>
              <w:t xml:space="preserve"> from a busy waiting room, hearing their name shouted, and then </w:t>
            </w:r>
            <w:proofErr w:type="gramStart"/>
            <w:r w:rsidRPr="00D52C3F">
              <w:rPr>
                <w:rFonts w:cs="Arial"/>
              </w:rPr>
              <w:t>being left</w:t>
            </w:r>
            <w:proofErr w:type="gramEnd"/>
            <w:r w:rsidRPr="00D52C3F">
              <w:rPr>
                <w:rFonts w:cs="Arial"/>
              </w:rPr>
              <w:t xml:space="preserve"> behind as the clinician walked away. They could not see where to go and no one checked that they were following.</w:t>
            </w:r>
          </w:p>
        </w:tc>
      </w:tr>
    </w:tbl>
    <w:p w14:paraId="38D28844" w14:textId="77777777" w:rsidR="00516882" w:rsidRPr="00D52C3F" w:rsidRDefault="00516882">
      <w:pPr>
        <w:spacing w:after="120"/>
        <w:rPr>
          <w:rFonts w:cs="Arial"/>
        </w:rPr>
      </w:pPr>
    </w:p>
    <w:p w14:paraId="6274875F"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Communication barriers and transport</w:t>
      </w:r>
    </w:p>
    <w:tbl>
      <w:tblPr>
        <w:tblStyle w:val="TableGrid"/>
        <w:tblW w:w="0" w:type="auto"/>
        <w:tblLook w:val="04A0" w:firstRow="1" w:lastRow="0" w:firstColumn="1" w:lastColumn="0" w:noHBand="0" w:noVBand="1"/>
      </w:tblPr>
      <w:tblGrid>
        <w:gridCol w:w="4963"/>
        <w:gridCol w:w="4963"/>
      </w:tblGrid>
      <w:tr w:rsidR="00516882" w:rsidRPr="00D52C3F" w14:paraId="684FC80D" w14:textId="77777777">
        <w:trPr>
          <w:cantSplit/>
          <w:tblHeader/>
        </w:trPr>
        <w:tc>
          <w:tcPr>
            <w:tcW w:w="4968" w:type="dxa"/>
          </w:tcPr>
          <w:p w14:paraId="2B7A3BBA" w14:textId="77777777" w:rsidR="00516882" w:rsidRPr="00D52C3F" w:rsidRDefault="00830618">
            <w:pPr>
              <w:rPr>
                <w:rFonts w:cs="Arial"/>
              </w:rPr>
            </w:pPr>
            <w:r w:rsidRPr="00D52C3F">
              <w:rPr>
                <w:rFonts w:cs="Arial"/>
              </w:rPr>
              <w:t>Topic</w:t>
            </w:r>
          </w:p>
        </w:tc>
        <w:tc>
          <w:tcPr>
            <w:tcW w:w="4968" w:type="dxa"/>
          </w:tcPr>
          <w:p w14:paraId="0B521DD9" w14:textId="77777777" w:rsidR="00516882" w:rsidRPr="00D52C3F" w:rsidRDefault="00830618">
            <w:pPr>
              <w:rPr>
                <w:rFonts w:cs="Arial"/>
              </w:rPr>
            </w:pPr>
            <w:r w:rsidRPr="00D52C3F">
              <w:rPr>
                <w:rFonts w:cs="Arial"/>
              </w:rPr>
              <w:t>Plain text content</w:t>
            </w:r>
          </w:p>
        </w:tc>
      </w:tr>
      <w:tr w:rsidR="00516882" w:rsidRPr="00D52C3F" w14:paraId="5FB2EC64" w14:textId="77777777">
        <w:trPr>
          <w:cantSplit/>
        </w:trPr>
        <w:tc>
          <w:tcPr>
            <w:tcW w:w="4968" w:type="dxa"/>
          </w:tcPr>
          <w:p w14:paraId="57BA79BB" w14:textId="77777777" w:rsidR="00516882" w:rsidRPr="00D52C3F" w:rsidRDefault="00830618">
            <w:pPr>
              <w:rPr>
                <w:rFonts w:cs="Arial"/>
              </w:rPr>
            </w:pPr>
            <w:r w:rsidRPr="00D52C3F">
              <w:rPr>
                <w:rFonts w:cs="Arial"/>
              </w:rPr>
              <w:t>Communication barriers</w:t>
            </w:r>
          </w:p>
        </w:tc>
        <w:tc>
          <w:tcPr>
            <w:tcW w:w="4968" w:type="dxa"/>
          </w:tcPr>
          <w:p w14:paraId="27DCE110" w14:textId="77777777" w:rsidR="00516882" w:rsidRPr="00D52C3F" w:rsidRDefault="00830618">
            <w:pPr>
              <w:rPr>
                <w:rFonts w:cs="Arial"/>
              </w:rPr>
            </w:pPr>
            <w:r w:rsidRPr="00D52C3F">
              <w:rPr>
                <w:rFonts w:cs="Arial"/>
              </w:rPr>
              <w:t xml:space="preserve">People repeatedly had to restate sight or hearing loss despite it </w:t>
            </w:r>
            <w:proofErr w:type="gramStart"/>
            <w:r w:rsidRPr="00D52C3F">
              <w:rPr>
                <w:rFonts w:cs="Arial"/>
              </w:rPr>
              <w:t>being recorded</w:t>
            </w:r>
            <w:proofErr w:type="gramEnd"/>
            <w:r w:rsidRPr="00D52C3F">
              <w:rPr>
                <w:rFonts w:cs="Arial"/>
              </w:rPr>
              <w:t xml:space="preserve">. Ongoing use of inaccessible formats included unreadable letters, emails, PDFs, </w:t>
            </w:r>
            <w:proofErr w:type="gramStart"/>
            <w:r w:rsidRPr="00D52C3F">
              <w:rPr>
                <w:rFonts w:cs="Arial"/>
              </w:rPr>
              <w:t>texts</w:t>
            </w:r>
            <w:proofErr w:type="gramEnd"/>
            <w:r w:rsidRPr="00D52C3F">
              <w:rPr>
                <w:rFonts w:cs="Arial"/>
              </w:rPr>
              <w:t xml:space="preserve"> and digital portals. Deaf participants described distress and loss of independence following changes to BSL interpreter provision. Reliance on family members to interpret confidential information </w:t>
            </w:r>
            <w:proofErr w:type="gramStart"/>
            <w:r w:rsidRPr="00D52C3F">
              <w:rPr>
                <w:rFonts w:cs="Arial"/>
              </w:rPr>
              <w:t>was widely viewed</w:t>
            </w:r>
            <w:proofErr w:type="gramEnd"/>
            <w:r w:rsidRPr="00D52C3F">
              <w:rPr>
                <w:rFonts w:cs="Arial"/>
              </w:rPr>
              <w:t xml:space="preserve"> as inappropriate.</w:t>
            </w:r>
          </w:p>
        </w:tc>
      </w:tr>
      <w:tr w:rsidR="00516882" w:rsidRPr="00D52C3F" w14:paraId="5003A6DC" w14:textId="77777777">
        <w:trPr>
          <w:cantSplit/>
        </w:trPr>
        <w:tc>
          <w:tcPr>
            <w:tcW w:w="4968" w:type="dxa"/>
          </w:tcPr>
          <w:p w14:paraId="6E23A067" w14:textId="77777777" w:rsidR="00516882" w:rsidRPr="00D52C3F" w:rsidRDefault="00830618">
            <w:pPr>
              <w:rPr>
                <w:rFonts w:cs="Arial"/>
              </w:rPr>
            </w:pPr>
            <w:r w:rsidRPr="00D52C3F">
              <w:rPr>
                <w:rFonts w:cs="Arial"/>
              </w:rPr>
              <w:t>Specific examples</w:t>
            </w:r>
          </w:p>
        </w:tc>
        <w:tc>
          <w:tcPr>
            <w:tcW w:w="4968" w:type="dxa"/>
          </w:tcPr>
          <w:p w14:paraId="67CD74B8" w14:textId="77777777" w:rsidR="00516882" w:rsidRPr="00D52C3F" w:rsidRDefault="00830618">
            <w:pPr>
              <w:rPr>
                <w:rFonts w:cs="Arial"/>
              </w:rPr>
            </w:pPr>
            <w:r w:rsidRPr="00D52C3F">
              <w:rPr>
                <w:rFonts w:cs="Arial"/>
              </w:rPr>
              <w:t>PDF appointment letters that screen readers cannot read; small print without large print alternatives; repeatedly explaining being blind or Deaf; Deaf patients told to email interpreter services despite English not being first language; family members asked to interpret; medication instructions misunderstood due to lack of visual or signed explanations.</w:t>
            </w:r>
          </w:p>
        </w:tc>
      </w:tr>
      <w:tr w:rsidR="00516882" w:rsidRPr="00D52C3F" w14:paraId="73C18309" w14:textId="77777777">
        <w:trPr>
          <w:cantSplit/>
        </w:trPr>
        <w:tc>
          <w:tcPr>
            <w:tcW w:w="4968" w:type="dxa"/>
          </w:tcPr>
          <w:p w14:paraId="372534F7" w14:textId="77777777" w:rsidR="00516882" w:rsidRPr="00D52C3F" w:rsidRDefault="00830618">
            <w:pPr>
              <w:rPr>
                <w:rFonts w:cs="Arial"/>
              </w:rPr>
            </w:pPr>
            <w:r w:rsidRPr="00D52C3F">
              <w:rPr>
                <w:rFonts w:cs="Arial"/>
              </w:rPr>
              <w:t>Personal examples</w:t>
            </w:r>
          </w:p>
        </w:tc>
        <w:tc>
          <w:tcPr>
            <w:tcW w:w="4968" w:type="dxa"/>
          </w:tcPr>
          <w:p w14:paraId="296DC8EA" w14:textId="77777777" w:rsidR="00516882" w:rsidRPr="00D52C3F" w:rsidRDefault="00830618">
            <w:pPr>
              <w:rPr>
                <w:rFonts w:cs="Arial"/>
              </w:rPr>
            </w:pPr>
            <w:r w:rsidRPr="00D52C3F">
              <w:rPr>
                <w:rFonts w:cs="Arial"/>
              </w:rPr>
              <w:t xml:space="preserve">A Deaf participant </w:t>
            </w:r>
            <w:proofErr w:type="gramStart"/>
            <w:r w:rsidRPr="00D52C3F">
              <w:rPr>
                <w:rFonts w:cs="Arial"/>
              </w:rPr>
              <w:t>was asked</w:t>
            </w:r>
            <w:proofErr w:type="gramEnd"/>
            <w:r w:rsidRPr="00D52C3F">
              <w:rPr>
                <w:rFonts w:cs="Arial"/>
              </w:rPr>
              <w:t xml:space="preserve"> repeatedly to email an interpreter service despite English not being their first language. A person with sight loss received hospital letters only as PDFs which could not </w:t>
            </w:r>
            <w:proofErr w:type="gramStart"/>
            <w:r w:rsidRPr="00D52C3F">
              <w:rPr>
                <w:rFonts w:cs="Arial"/>
              </w:rPr>
              <w:t>be read</w:t>
            </w:r>
            <w:proofErr w:type="gramEnd"/>
            <w:r w:rsidRPr="00D52C3F">
              <w:rPr>
                <w:rFonts w:cs="Arial"/>
              </w:rPr>
              <w:t xml:space="preserve"> by their screen reader.</w:t>
            </w:r>
          </w:p>
        </w:tc>
      </w:tr>
      <w:tr w:rsidR="00516882" w:rsidRPr="00D52C3F" w14:paraId="50A666ED" w14:textId="77777777">
        <w:trPr>
          <w:cantSplit/>
        </w:trPr>
        <w:tc>
          <w:tcPr>
            <w:tcW w:w="4968" w:type="dxa"/>
          </w:tcPr>
          <w:p w14:paraId="61CCDBCA" w14:textId="77777777" w:rsidR="00516882" w:rsidRPr="00D52C3F" w:rsidRDefault="00830618">
            <w:pPr>
              <w:rPr>
                <w:rFonts w:cs="Arial"/>
              </w:rPr>
            </w:pPr>
            <w:r w:rsidRPr="00D52C3F">
              <w:rPr>
                <w:rFonts w:cs="Arial"/>
              </w:rPr>
              <w:lastRenderedPageBreak/>
              <w:t>Transport and rural isolation</w:t>
            </w:r>
          </w:p>
        </w:tc>
        <w:tc>
          <w:tcPr>
            <w:tcW w:w="4968" w:type="dxa"/>
          </w:tcPr>
          <w:p w14:paraId="0B18C767" w14:textId="77777777" w:rsidR="00516882" w:rsidRPr="00D52C3F" w:rsidRDefault="00830618">
            <w:pPr>
              <w:rPr>
                <w:rFonts w:cs="Arial"/>
              </w:rPr>
            </w:pPr>
            <w:r w:rsidRPr="00D52C3F">
              <w:rPr>
                <w:rFonts w:cs="Arial"/>
              </w:rPr>
              <w:t xml:space="preserve">Difficulty aligning appointment times with bus services, especially in coastal and rural areas; limited or no community transport; inconsistent patient transport eligibility; transport challenges leading to missed appointments, increased </w:t>
            </w:r>
            <w:proofErr w:type="gramStart"/>
            <w:r w:rsidRPr="00D52C3F">
              <w:rPr>
                <w:rFonts w:cs="Arial"/>
              </w:rPr>
              <w:t>anxiety</w:t>
            </w:r>
            <w:proofErr w:type="gramEnd"/>
            <w:r w:rsidRPr="00D52C3F">
              <w:rPr>
                <w:rFonts w:cs="Arial"/>
              </w:rPr>
              <w:t xml:space="preserve"> or avoidance of care.</w:t>
            </w:r>
          </w:p>
        </w:tc>
      </w:tr>
      <w:tr w:rsidR="00516882" w:rsidRPr="00D52C3F" w14:paraId="0C4E2638" w14:textId="77777777">
        <w:trPr>
          <w:cantSplit/>
        </w:trPr>
        <w:tc>
          <w:tcPr>
            <w:tcW w:w="4968" w:type="dxa"/>
          </w:tcPr>
          <w:p w14:paraId="1AC767E5" w14:textId="77777777" w:rsidR="00516882" w:rsidRPr="00D52C3F" w:rsidRDefault="00830618">
            <w:pPr>
              <w:rPr>
                <w:rFonts w:cs="Arial"/>
              </w:rPr>
            </w:pPr>
            <w:r w:rsidRPr="00D52C3F">
              <w:rPr>
                <w:rFonts w:cs="Arial"/>
              </w:rPr>
              <w:t>Specific examples</w:t>
            </w:r>
          </w:p>
        </w:tc>
        <w:tc>
          <w:tcPr>
            <w:tcW w:w="4968" w:type="dxa"/>
          </w:tcPr>
          <w:p w14:paraId="6EE96ED7" w14:textId="77777777" w:rsidR="00516882" w:rsidRPr="00D52C3F" w:rsidRDefault="00830618">
            <w:pPr>
              <w:rPr>
                <w:rFonts w:cs="Arial"/>
              </w:rPr>
            </w:pPr>
            <w:r w:rsidRPr="00D52C3F">
              <w:rPr>
                <w:rFonts w:cs="Arial"/>
              </w:rPr>
              <w:t>Appointments not aligned with bus timetables; long waits until 7pm to return home; inability to attend early appointments; lack of community transport in some areas; being told Deaf people do not qualify for patient transport; taxi drivers refusing guide dogs; declining appointments because no one could bring them home.</w:t>
            </w:r>
          </w:p>
        </w:tc>
      </w:tr>
      <w:tr w:rsidR="00516882" w:rsidRPr="00D52C3F" w14:paraId="11136F23" w14:textId="77777777">
        <w:trPr>
          <w:cantSplit/>
        </w:trPr>
        <w:tc>
          <w:tcPr>
            <w:tcW w:w="4968" w:type="dxa"/>
          </w:tcPr>
          <w:p w14:paraId="2D1CEC6A" w14:textId="77777777" w:rsidR="00516882" w:rsidRPr="00D52C3F" w:rsidRDefault="00830618">
            <w:pPr>
              <w:rPr>
                <w:rFonts w:cs="Arial"/>
              </w:rPr>
            </w:pPr>
            <w:r w:rsidRPr="00D52C3F">
              <w:rPr>
                <w:rFonts w:cs="Arial"/>
              </w:rPr>
              <w:t>Personal examples</w:t>
            </w:r>
          </w:p>
        </w:tc>
        <w:tc>
          <w:tcPr>
            <w:tcW w:w="4968" w:type="dxa"/>
          </w:tcPr>
          <w:p w14:paraId="49A66F94" w14:textId="77777777" w:rsidR="00516882" w:rsidRPr="00D52C3F" w:rsidRDefault="00830618">
            <w:pPr>
              <w:rPr>
                <w:rFonts w:cs="Arial"/>
              </w:rPr>
            </w:pPr>
            <w:r w:rsidRPr="00D52C3F">
              <w:rPr>
                <w:rFonts w:cs="Arial"/>
              </w:rPr>
              <w:t xml:space="preserve">A participant from a coastal town finished an appointment at 4pm but the next bus home was not until 7pm. Another person </w:t>
            </w:r>
            <w:proofErr w:type="gramStart"/>
            <w:r w:rsidRPr="00D52C3F">
              <w:rPr>
                <w:rFonts w:cs="Arial"/>
              </w:rPr>
              <w:t>was offered</w:t>
            </w:r>
            <w:proofErr w:type="gramEnd"/>
            <w:r w:rsidRPr="00D52C3F">
              <w:rPr>
                <w:rFonts w:cs="Arial"/>
              </w:rPr>
              <w:t xml:space="preserve"> a cataract appointment but had no way to get home safely afterwards and the service did not understand why attending was still not possible.</w:t>
            </w:r>
          </w:p>
        </w:tc>
      </w:tr>
    </w:tbl>
    <w:p w14:paraId="319B5A8C" w14:textId="77777777" w:rsidR="00516882" w:rsidRPr="00D52C3F" w:rsidRDefault="00516882">
      <w:pPr>
        <w:spacing w:after="120"/>
        <w:rPr>
          <w:rFonts w:cs="Arial"/>
        </w:rPr>
      </w:pPr>
    </w:p>
    <w:p w14:paraId="43C5F030"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 xml:space="preserve">Staff awareness, digital </w:t>
      </w:r>
      <w:proofErr w:type="gramStart"/>
      <w:r w:rsidRPr="00D52C3F">
        <w:rPr>
          <w:rFonts w:ascii="Arial" w:hAnsi="Arial" w:cs="Arial"/>
          <w:color w:val="auto"/>
          <w:sz w:val="24"/>
          <w:szCs w:val="24"/>
        </w:rPr>
        <w:t>access</w:t>
      </w:r>
      <w:proofErr w:type="gramEnd"/>
      <w:r w:rsidRPr="00D52C3F">
        <w:rPr>
          <w:rFonts w:ascii="Arial" w:hAnsi="Arial" w:cs="Arial"/>
          <w:color w:val="auto"/>
          <w:sz w:val="24"/>
          <w:szCs w:val="24"/>
        </w:rPr>
        <w:t xml:space="preserve"> and voluntary sector support</w:t>
      </w:r>
    </w:p>
    <w:tbl>
      <w:tblPr>
        <w:tblStyle w:val="TableGrid"/>
        <w:tblW w:w="0" w:type="auto"/>
        <w:tblLook w:val="04A0" w:firstRow="1" w:lastRow="0" w:firstColumn="1" w:lastColumn="0" w:noHBand="0" w:noVBand="1"/>
      </w:tblPr>
      <w:tblGrid>
        <w:gridCol w:w="4963"/>
        <w:gridCol w:w="4963"/>
      </w:tblGrid>
      <w:tr w:rsidR="00516882" w:rsidRPr="00D52C3F" w14:paraId="63117BB4" w14:textId="77777777">
        <w:trPr>
          <w:cantSplit/>
          <w:tblHeader/>
        </w:trPr>
        <w:tc>
          <w:tcPr>
            <w:tcW w:w="4968" w:type="dxa"/>
          </w:tcPr>
          <w:p w14:paraId="1B9C2759" w14:textId="77777777" w:rsidR="00516882" w:rsidRPr="00D52C3F" w:rsidRDefault="00830618">
            <w:pPr>
              <w:rPr>
                <w:rFonts w:cs="Arial"/>
              </w:rPr>
            </w:pPr>
            <w:r w:rsidRPr="00D52C3F">
              <w:rPr>
                <w:rFonts w:cs="Arial"/>
              </w:rPr>
              <w:t>Topic</w:t>
            </w:r>
          </w:p>
        </w:tc>
        <w:tc>
          <w:tcPr>
            <w:tcW w:w="4968" w:type="dxa"/>
          </w:tcPr>
          <w:p w14:paraId="509E46DD" w14:textId="77777777" w:rsidR="00516882" w:rsidRPr="00D52C3F" w:rsidRDefault="00830618">
            <w:pPr>
              <w:rPr>
                <w:rFonts w:cs="Arial"/>
              </w:rPr>
            </w:pPr>
            <w:r w:rsidRPr="00D52C3F">
              <w:rPr>
                <w:rFonts w:cs="Arial"/>
              </w:rPr>
              <w:t>Plain text content</w:t>
            </w:r>
          </w:p>
        </w:tc>
      </w:tr>
      <w:tr w:rsidR="00516882" w:rsidRPr="00D52C3F" w14:paraId="3F87749F" w14:textId="77777777">
        <w:trPr>
          <w:cantSplit/>
        </w:trPr>
        <w:tc>
          <w:tcPr>
            <w:tcW w:w="4968" w:type="dxa"/>
          </w:tcPr>
          <w:p w14:paraId="30C3860D" w14:textId="77777777" w:rsidR="00516882" w:rsidRPr="00D52C3F" w:rsidRDefault="00830618">
            <w:pPr>
              <w:rPr>
                <w:rFonts w:cs="Arial"/>
              </w:rPr>
            </w:pPr>
            <w:r w:rsidRPr="00D52C3F">
              <w:rPr>
                <w:rFonts w:cs="Arial"/>
              </w:rPr>
              <w:t xml:space="preserve">Staff awareness, </w:t>
            </w:r>
            <w:proofErr w:type="gramStart"/>
            <w:r w:rsidRPr="00D52C3F">
              <w:rPr>
                <w:rFonts w:cs="Arial"/>
              </w:rPr>
              <w:t>attitudes</w:t>
            </w:r>
            <w:proofErr w:type="gramEnd"/>
            <w:r w:rsidRPr="00D52C3F">
              <w:rPr>
                <w:rFonts w:cs="Arial"/>
              </w:rPr>
              <w:t xml:space="preserve"> and assumptions</w:t>
            </w:r>
          </w:p>
        </w:tc>
        <w:tc>
          <w:tcPr>
            <w:tcW w:w="4968" w:type="dxa"/>
          </w:tcPr>
          <w:p w14:paraId="57FA7C82" w14:textId="77777777" w:rsidR="00516882" w:rsidRPr="00D52C3F" w:rsidRDefault="00830618">
            <w:pPr>
              <w:rPr>
                <w:rFonts w:cs="Arial"/>
              </w:rPr>
            </w:pPr>
            <w:r w:rsidRPr="00D52C3F">
              <w:rPr>
                <w:rFonts w:cs="Arial"/>
              </w:rPr>
              <w:t>Experiences varied widely depending on individual staff awareness. Concerns included staff speaking to carers rather than the person, assumptions that sight or hearing loss equals incapacity, misunderstanding or fear relating to assistance dogs, and a strong view that small behaviour changes could improve experiences.</w:t>
            </w:r>
          </w:p>
        </w:tc>
      </w:tr>
      <w:tr w:rsidR="00516882" w:rsidRPr="00D52C3F" w14:paraId="01782DDC" w14:textId="77777777">
        <w:trPr>
          <w:cantSplit/>
        </w:trPr>
        <w:tc>
          <w:tcPr>
            <w:tcW w:w="4968" w:type="dxa"/>
          </w:tcPr>
          <w:p w14:paraId="4A91D918" w14:textId="77777777" w:rsidR="00516882" w:rsidRPr="00D52C3F" w:rsidRDefault="00830618">
            <w:pPr>
              <w:rPr>
                <w:rFonts w:cs="Arial"/>
              </w:rPr>
            </w:pPr>
            <w:r w:rsidRPr="00D52C3F">
              <w:rPr>
                <w:rFonts w:cs="Arial"/>
              </w:rPr>
              <w:t>Specific examples</w:t>
            </w:r>
          </w:p>
        </w:tc>
        <w:tc>
          <w:tcPr>
            <w:tcW w:w="4968" w:type="dxa"/>
          </w:tcPr>
          <w:p w14:paraId="584245AF" w14:textId="77777777" w:rsidR="00516882" w:rsidRPr="00D52C3F" w:rsidRDefault="00830618">
            <w:pPr>
              <w:rPr>
                <w:rFonts w:cs="Arial"/>
              </w:rPr>
            </w:pPr>
            <w:r w:rsidRPr="00D52C3F">
              <w:rPr>
                <w:rFonts w:cs="Arial"/>
              </w:rPr>
              <w:t>Staff speaking to carers or partners; doctors frightened of guide dogs; clinicians surprised that blind people live independently, work and have families; registration certificates not offered unless requested; staff not reading notes before appointments.</w:t>
            </w:r>
          </w:p>
        </w:tc>
      </w:tr>
      <w:tr w:rsidR="00516882" w:rsidRPr="00D52C3F" w14:paraId="54E646D5" w14:textId="77777777">
        <w:trPr>
          <w:cantSplit/>
        </w:trPr>
        <w:tc>
          <w:tcPr>
            <w:tcW w:w="4968" w:type="dxa"/>
          </w:tcPr>
          <w:p w14:paraId="7A83F7E2" w14:textId="77777777" w:rsidR="00516882" w:rsidRPr="00D52C3F" w:rsidRDefault="00830618">
            <w:pPr>
              <w:rPr>
                <w:rFonts w:cs="Arial"/>
              </w:rPr>
            </w:pPr>
            <w:r w:rsidRPr="00D52C3F">
              <w:rPr>
                <w:rFonts w:cs="Arial"/>
              </w:rPr>
              <w:t>Digital access and exclusion</w:t>
            </w:r>
          </w:p>
        </w:tc>
        <w:tc>
          <w:tcPr>
            <w:tcW w:w="4968" w:type="dxa"/>
          </w:tcPr>
          <w:p w14:paraId="33C98454" w14:textId="77777777" w:rsidR="00516882" w:rsidRPr="00D52C3F" w:rsidRDefault="00830618">
            <w:pPr>
              <w:rPr>
                <w:rFonts w:cs="Arial"/>
              </w:rPr>
            </w:pPr>
            <w:r w:rsidRPr="00D52C3F">
              <w:rPr>
                <w:rFonts w:cs="Arial"/>
              </w:rPr>
              <w:t xml:space="preserve">Increased reliance on digital systems </w:t>
            </w:r>
            <w:proofErr w:type="gramStart"/>
            <w:r w:rsidRPr="00D52C3F">
              <w:rPr>
                <w:rFonts w:cs="Arial"/>
              </w:rPr>
              <w:t>was viewed</w:t>
            </w:r>
            <w:proofErr w:type="gramEnd"/>
            <w:r w:rsidRPr="00D52C3F">
              <w:rPr>
                <w:rFonts w:cs="Arial"/>
              </w:rPr>
              <w:t xml:space="preserve"> as isolating rather than enabling for </w:t>
            </w:r>
            <w:proofErr w:type="gramStart"/>
            <w:r w:rsidRPr="00D52C3F">
              <w:rPr>
                <w:rFonts w:cs="Arial"/>
              </w:rPr>
              <w:t>many</w:t>
            </w:r>
            <w:proofErr w:type="gramEnd"/>
            <w:r w:rsidRPr="00D52C3F">
              <w:rPr>
                <w:rFonts w:cs="Arial"/>
              </w:rPr>
              <w:t xml:space="preserve"> people. Self-check-in screens, </w:t>
            </w:r>
            <w:proofErr w:type="gramStart"/>
            <w:r w:rsidRPr="00D52C3F">
              <w:rPr>
                <w:rFonts w:cs="Arial"/>
              </w:rPr>
              <w:t>apps</w:t>
            </w:r>
            <w:proofErr w:type="gramEnd"/>
            <w:r w:rsidRPr="00D52C3F">
              <w:rPr>
                <w:rFonts w:cs="Arial"/>
              </w:rPr>
              <w:t xml:space="preserve"> and online forms were often inaccessible to screen readers or low-vision users. Older participants and those with severe sight loss </w:t>
            </w:r>
            <w:proofErr w:type="gramStart"/>
            <w:r w:rsidRPr="00D52C3F">
              <w:rPr>
                <w:rFonts w:cs="Arial"/>
              </w:rPr>
              <w:t>were particularly affected</w:t>
            </w:r>
            <w:proofErr w:type="gramEnd"/>
            <w:r w:rsidRPr="00D52C3F">
              <w:rPr>
                <w:rFonts w:cs="Arial"/>
              </w:rPr>
              <w:t xml:space="preserve">. </w:t>
            </w:r>
            <w:proofErr w:type="gramStart"/>
            <w:r w:rsidRPr="00D52C3F">
              <w:rPr>
                <w:rFonts w:cs="Arial"/>
              </w:rPr>
              <w:t>Some</w:t>
            </w:r>
            <w:proofErr w:type="gramEnd"/>
            <w:r w:rsidRPr="00D52C3F">
              <w:rPr>
                <w:rFonts w:cs="Arial"/>
              </w:rPr>
              <w:t xml:space="preserve"> positive experiences </w:t>
            </w:r>
            <w:proofErr w:type="gramStart"/>
            <w:r w:rsidRPr="00D52C3F">
              <w:rPr>
                <w:rFonts w:cs="Arial"/>
              </w:rPr>
              <w:t>were shared</w:t>
            </w:r>
            <w:proofErr w:type="gramEnd"/>
            <w:r w:rsidRPr="00D52C3F">
              <w:rPr>
                <w:rFonts w:cs="Arial"/>
              </w:rPr>
              <w:t xml:space="preserve"> where technology had been adapted or supported through training.</w:t>
            </w:r>
          </w:p>
        </w:tc>
      </w:tr>
      <w:tr w:rsidR="00516882" w:rsidRPr="00D52C3F" w14:paraId="64A1D97C" w14:textId="77777777">
        <w:trPr>
          <w:cantSplit/>
        </w:trPr>
        <w:tc>
          <w:tcPr>
            <w:tcW w:w="4968" w:type="dxa"/>
          </w:tcPr>
          <w:p w14:paraId="21383BB0" w14:textId="77777777" w:rsidR="00516882" w:rsidRPr="00D52C3F" w:rsidRDefault="00830618">
            <w:pPr>
              <w:rPr>
                <w:rFonts w:cs="Arial"/>
              </w:rPr>
            </w:pPr>
            <w:r w:rsidRPr="00D52C3F">
              <w:rPr>
                <w:rFonts w:cs="Arial"/>
              </w:rPr>
              <w:t>Specific examples</w:t>
            </w:r>
          </w:p>
        </w:tc>
        <w:tc>
          <w:tcPr>
            <w:tcW w:w="4968" w:type="dxa"/>
          </w:tcPr>
          <w:p w14:paraId="05568E68" w14:textId="77777777" w:rsidR="00516882" w:rsidRPr="00D52C3F" w:rsidRDefault="00830618">
            <w:pPr>
              <w:rPr>
                <w:rFonts w:cs="Arial"/>
              </w:rPr>
            </w:pPr>
            <w:r w:rsidRPr="00D52C3F">
              <w:rPr>
                <w:rFonts w:cs="Arial"/>
              </w:rPr>
              <w:t>Online forms timing out; GP website accessibility readers blocking screen readers; touch screens too sensitive; NHS App and portals requiring multiple codes and screens; people ignoring inaccessible forms and emails.</w:t>
            </w:r>
          </w:p>
        </w:tc>
      </w:tr>
      <w:tr w:rsidR="00516882" w:rsidRPr="00D52C3F" w14:paraId="61340846" w14:textId="77777777">
        <w:trPr>
          <w:cantSplit/>
        </w:trPr>
        <w:tc>
          <w:tcPr>
            <w:tcW w:w="4968" w:type="dxa"/>
          </w:tcPr>
          <w:p w14:paraId="3021629C" w14:textId="77777777" w:rsidR="00516882" w:rsidRPr="00D52C3F" w:rsidRDefault="00830618">
            <w:pPr>
              <w:rPr>
                <w:rFonts w:cs="Arial"/>
              </w:rPr>
            </w:pPr>
            <w:r w:rsidRPr="00D52C3F">
              <w:rPr>
                <w:rFonts w:cs="Arial"/>
              </w:rPr>
              <w:lastRenderedPageBreak/>
              <w:t>Value of sensory and voluntary sector support</w:t>
            </w:r>
          </w:p>
        </w:tc>
        <w:tc>
          <w:tcPr>
            <w:tcW w:w="4968" w:type="dxa"/>
          </w:tcPr>
          <w:p w14:paraId="0BD0B81E" w14:textId="77777777" w:rsidR="00516882" w:rsidRPr="00D52C3F" w:rsidRDefault="00830618">
            <w:pPr>
              <w:rPr>
                <w:rFonts w:cs="Arial"/>
              </w:rPr>
            </w:pPr>
            <w:r w:rsidRPr="00D52C3F">
              <w:rPr>
                <w:rFonts w:cs="Arial"/>
              </w:rPr>
              <w:t xml:space="preserve">Lincolnshire Sensory Service, local blind </w:t>
            </w:r>
            <w:proofErr w:type="gramStart"/>
            <w:r w:rsidRPr="00D52C3F">
              <w:rPr>
                <w:rFonts w:cs="Arial"/>
              </w:rPr>
              <w:t>societies</w:t>
            </w:r>
            <w:proofErr w:type="gramEnd"/>
            <w:r w:rsidRPr="00D52C3F">
              <w:rPr>
                <w:rFonts w:cs="Arial"/>
              </w:rPr>
              <w:t xml:space="preserve"> and Deaf community groups </w:t>
            </w:r>
            <w:proofErr w:type="gramStart"/>
            <w:r w:rsidRPr="00D52C3F">
              <w:rPr>
                <w:rFonts w:cs="Arial"/>
              </w:rPr>
              <w:t>were consistently praised</w:t>
            </w:r>
            <w:proofErr w:type="gramEnd"/>
            <w:r w:rsidRPr="00D52C3F">
              <w:rPr>
                <w:rFonts w:cs="Arial"/>
              </w:rPr>
              <w:t xml:space="preserve">. Support </w:t>
            </w:r>
            <w:proofErr w:type="gramStart"/>
            <w:r w:rsidRPr="00D52C3F">
              <w:rPr>
                <w:rFonts w:cs="Arial"/>
              </w:rPr>
              <w:t>was described</w:t>
            </w:r>
            <w:proofErr w:type="gramEnd"/>
            <w:r w:rsidRPr="00D52C3F">
              <w:rPr>
                <w:rFonts w:cs="Arial"/>
              </w:rPr>
              <w:t xml:space="preserve"> as life-changing in registration, confidence, </w:t>
            </w:r>
            <w:proofErr w:type="gramStart"/>
            <w:r w:rsidRPr="00D52C3F">
              <w:rPr>
                <w:rFonts w:cs="Arial"/>
              </w:rPr>
              <w:t>navigation</w:t>
            </w:r>
            <w:proofErr w:type="gramEnd"/>
            <w:r w:rsidRPr="00D52C3F">
              <w:rPr>
                <w:rFonts w:cs="Arial"/>
              </w:rPr>
              <w:t xml:space="preserve"> and wellbeing. Awareness of services was uneven and often depended on chance or community connections rather than systematic referral.</w:t>
            </w:r>
          </w:p>
        </w:tc>
      </w:tr>
    </w:tbl>
    <w:p w14:paraId="242E5A2C" w14:textId="77777777" w:rsidR="00516882" w:rsidRPr="00D52C3F" w:rsidRDefault="00516882">
      <w:pPr>
        <w:spacing w:after="120"/>
        <w:rPr>
          <w:rFonts w:cs="Arial"/>
        </w:rPr>
      </w:pPr>
    </w:p>
    <w:p w14:paraId="2145FD50" w14:textId="4F9E7760" w:rsidR="00516882" w:rsidRPr="00D52C3F" w:rsidRDefault="00830618" w:rsidP="007D5368">
      <w:pPr>
        <w:pStyle w:val="Heading1"/>
        <w:spacing w:before="0"/>
        <w:rPr>
          <w:rFonts w:ascii="Arial" w:hAnsi="Arial" w:cs="Arial"/>
          <w:color w:val="auto"/>
        </w:rPr>
      </w:pPr>
      <w:r w:rsidRPr="00D52C3F">
        <w:rPr>
          <w:rFonts w:ascii="Arial" w:hAnsi="Arial" w:cs="Arial"/>
          <w:color w:val="auto"/>
        </w:rPr>
        <w:t>Quotes to illustrate challenges and barriers</w:t>
      </w:r>
    </w:p>
    <w:p w14:paraId="1513A9CD" w14:textId="77777777" w:rsidR="00516882" w:rsidRPr="00D52C3F" w:rsidRDefault="00830618">
      <w:pPr>
        <w:pStyle w:val="ListBullet"/>
        <w:spacing w:after="60"/>
        <w:rPr>
          <w:rFonts w:cs="Arial"/>
        </w:rPr>
      </w:pPr>
      <w:r w:rsidRPr="00D52C3F">
        <w:rPr>
          <w:rFonts w:cs="Arial"/>
        </w:rPr>
        <w:t>“It says on my record that I can’t read text messages, but they still keep sending them instead of ringing me.”</w:t>
      </w:r>
    </w:p>
    <w:p w14:paraId="2E65D8BE" w14:textId="77777777" w:rsidR="00516882" w:rsidRPr="00D52C3F" w:rsidRDefault="00830618">
      <w:pPr>
        <w:pStyle w:val="ListBullet"/>
        <w:spacing w:after="60"/>
        <w:rPr>
          <w:rFonts w:cs="Arial"/>
        </w:rPr>
      </w:pPr>
      <w:r w:rsidRPr="00D52C3F">
        <w:rPr>
          <w:rFonts w:cs="Arial"/>
        </w:rPr>
        <w:t xml:space="preserve">“They tell you to go ‘over there’ and point, but </w:t>
      </w:r>
      <w:proofErr w:type="gramStart"/>
      <w:r w:rsidRPr="00D52C3F">
        <w:rPr>
          <w:rFonts w:cs="Arial"/>
        </w:rPr>
        <w:t>I’m</w:t>
      </w:r>
      <w:proofErr w:type="gramEnd"/>
      <w:r w:rsidRPr="00D52C3F">
        <w:rPr>
          <w:rFonts w:cs="Arial"/>
        </w:rPr>
        <w:t xml:space="preserve"> blind. Over there could be anywhere.”</w:t>
      </w:r>
    </w:p>
    <w:p w14:paraId="1438BE81" w14:textId="77777777" w:rsidR="00516882" w:rsidRPr="00D52C3F" w:rsidRDefault="00830618">
      <w:pPr>
        <w:pStyle w:val="ListBullet"/>
        <w:spacing w:after="60"/>
        <w:rPr>
          <w:rFonts w:cs="Arial"/>
        </w:rPr>
      </w:pPr>
      <w:r w:rsidRPr="00D52C3F">
        <w:rPr>
          <w:rFonts w:cs="Arial"/>
        </w:rPr>
        <w:t xml:space="preserve">“When someone just asks, ‘How can I help you?’ everything changes. </w:t>
      </w:r>
      <w:proofErr w:type="gramStart"/>
      <w:r w:rsidRPr="00D52C3F">
        <w:rPr>
          <w:rFonts w:cs="Arial"/>
        </w:rPr>
        <w:t>It’s</w:t>
      </w:r>
      <w:proofErr w:type="gramEnd"/>
      <w:r w:rsidRPr="00D52C3F">
        <w:rPr>
          <w:rFonts w:cs="Arial"/>
        </w:rPr>
        <w:t xml:space="preserve"> the </w:t>
      </w:r>
      <w:proofErr w:type="gramStart"/>
      <w:r w:rsidRPr="00D52C3F">
        <w:rPr>
          <w:rFonts w:cs="Arial"/>
        </w:rPr>
        <w:t>small things</w:t>
      </w:r>
      <w:proofErr w:type="gramEnd"/>
      <w:r w:rsidRPr="00D52C3F">
        <w:rPr>
          <w:rFonts w:cs="Arial"/>
        </w:rPr>
        <w:t>.”</w:t>
      </w:r>
    </w:p>
    <w:p w14:paraId="5FF1074B" w14:textId="77777777" w:rsidR="00516882" w:rsidRPr="00D52C3F" w:rsidRDefault="00830618">
      <w:pPr>
        <w:pStyle w:val="ListBullet"/>
        <w:spacing w:after="60"/>
        <w:rPr>
          <w:rFonts w:cs="Arial"/>
        </w:rPr>
      </w:pPr>
      <w:r w:rsidRPr="00D52C3F">
        <w:rPr>
          <w:rFonts w:cs="Arial"/>
        </w:rPr>
        <w:t>“If my family didn’t come with me, I wouldn’t know where to go or what was happening.”</w:t>
      </w:r>
    </w:p>
    <w:p w14:paraId="3CB1BD6F" w14:textId="77777777" w:rsidR="00516882" w:rsidRPr="00D52C3F" w:rsidRDefault="00830618">
      <w:pPr>
        <w:pStyle w:val="ListBullet"/>
        <w:spacing w:after="60"/>
        <w:rPr>
          <w:rFonts w:cs="Arial"/>
        </w:rPr>
      </w:pPr>
      <w:r w:rsidRPr="00D52C3F">
        <w:rPr>
          <w:rFonts w:cs="Arial"/>
        </w:rPr>
        <w:t xml:space="preserve">“I </w:t>
      </w:r>
      <w:proofErr w:type="gramStart"/>
      <w:r w:rsidRPr="00D52C3F">
        <w:rPr>
          <w:rFonts w:cs="Arial"/>
        </w:rPr>
        <w:t>was told</w:t>
      </w:r>
      <w:proofErr w:type="gramEnd"/>
      <w:r w:rsidRPr="00D52C3F">
        <w:rPr>
          <w:rFonts w:cs="Arial"/>
        </w:rPr>
        <w:t xml:space="preserve"> to use a family member to interpret. </w:t>
      </w:r>
      <w:proofErr w:type="gramStart"/>
      <w:r w:rsidRPr="00D52C3F">
        <w:rPr>
          <w:rFonts w:cs="Arial"/>
        </w:rPr>
        <w:t>That’s</w:t>
      </w:r>
      <w:proofErr w:type="gramEnd"/>
      <w:r w:rsidRPr="00D52C3F">
        <w:rPr>
          <w:rFonts w:cs="Arial"/>
        </w:rPr>
        <w:t xml:space="preserve"> private medical information – it </w:t>
      </w:r>
      <w:proofErr w:type="gramStart"/>
      <w:r w:rsidRPr="00D52C3F">
        <w:rPr>
          <w:rFonts w:cs="Arial"/>
        </w:rPr>
        <w:t>shouldn’t</w:t>
      </w:r>
      <w:proofErr w:type="gramEnd"/>
      <w:r w:rsidRPr="00D52C3F">
        <w:rPr>
          <w:rFonts w:cs="Arial"/>
        </w:rPr>
        <w:t xml:space="preserve"> be their job.”</w:t>
      </w:r>
    </w:p>
    <w:p w14:paraId="09BD2877" w14:textId="77777777" w:rsidR="00516882" w:rsidRPr="00D52C3F" w:rsidRDefault="00830618">
      <w:pPr>
        <w:pStyle w:val="ListBullet"/>
        <w:spacing w:after="60"/>
        <w:rPr>
          <w:rFonts w:cs="Arial"/>
        </w:rPr>
      </w:pPr>
      <w:r w:rsidRPr="00D52C3F">
        <w:rPr>
          <w:rFonts w:cs="Arial"/>
        </w:rPr>
        <w:t xml:space="preserve">“Black mats on the floor look like holes. I stop because I think </w:t>
      </w:r>
      <w:proofErr w:type="gramStart"/>
      <w:r w:rsidRPr="00D52C3F">
        <w:rPr>
          <w:rFonts w:cs="Arial"/>
        </w:rPr>
        <w:t>I’m</w:t>
      </w:r>
      <w:proofErr w:type="gramEnd"/>
      <w:r w:rsidRPr="00D52C3F">
        <w:rPr>
          <w:rFonts w:cs="Arial"/>
        </w:rPr>
        <w:t xml:space="preserve"> about to fall.”</w:t>
      </w:r>
    </w:p>
    <w:p w14:paraId="1C0390BC" w14:textId="77777777" w:rsidR="007D5368" w:rsidRPr="00D52C3F" w:rsidRDefault="007D5368" w:rsidP="007D5368">
      <w:pPr>
        <w:pStyle w:val="ListBullet"/>
        <w:numPr>
          <w:ilvl w:val="0"/>
          <w:numId w:val="0"/>
        </w:numPr>
        <w:spacing w:after="60"/>
        <w:ind w:left="360"/>
        <w:rPr>
          <w:rFonts w:cs="Arial"/>
        </w:rPr>
      </w:pPr>
    </w:p>
    <w:p w14:paraId="38C6083D" w14:textId="5232A8D8" w:rsidR="00516882" w:rsidRPr="00D52C3F" w:rsidRDefault="00830618" w:rsidP="007D5368">
      <w:pPr>
        <w:pStyle w:val="Heading1"/>
        <w:spacing w:before="0"/>
        <w:rPr>
          <w:rFonts w:ascii="Arial" w:hAnsi="Arial" w:cs="Arial"/>
          <w:color w:val="auto"/>
        </w:rPr>
      </w:pPr>
      <w:r w:rsidRPr="00D52C3F">
        <w:rPr>
          <w:rFonts w:ascii="Arial" w:hAnsi="Arial" w:cs="Arial"/>
          <w:color w:val="auto"/>
        </w:rPr>
        <w:t>What needs to change or improve</w:t>
      </w:r>
    </w:p>
    <w:p w14:paraId="2036F00B" w14:textId="77777777" w:rsidR="00516882" w:rsidRPr="00D52C3F" w:rsidRDefault="00830618" w:rsidP="00D52C3F">
      <w:pPr>
        <w:pStyle w:val="Heading2"/>
        <w:rPr>
          <w:rFonts w:ascii="Arial" w:hAnsi="Arial" w:cs="Arial"/>
          <w:color w:val="auto"/>
          <w:sz w:val="24"/>
          <w:szCs w:val="24"/>
        </w:rPr>
      </w:pPr>
      <w:r w:rsidRPr="00D52C3F">
        <w:rPr>
          <w:rFonts w:ascii="Arial" w:hAnsi="Arial" w:cs="Arial"/>
          <w:color w:val="auto"/>
          <w:sz w:val="24"/>
          <w:szCs w:val="24"/>
        </w:rPr>
        <w:t>Community conversation suggested improvements</w:t>
      </w:r>
    </w:p>
    <w:tbl>
      <w:tblPr>
        <w:tblStyle w:val="TableGrid"/>
        <w:tblW w:w="0" w:type="auto"/>
        <w:tblLook w:val="04A0" w:firstRow="1" w:lastRow="0" w:firstColumn="1" w:lastColumn="0" w:noHBand="0" w:noVBand="1"/>
      </w:tblPr>
      <w:tblGrid>
        <w:gridCol w:w="4963"/>
        <w:gridCol w:w="4963"/>
      </w:tblGrid>
      <w:tr w:rsidR="00516882" w:rsidRPr="00D52C3F" w14:paraId="26E1B4D9" w14:textId="77777777" w:rsidTr="00CC770E">
        <w:trPr>
          <w:cantSplit/>
          <w:tblHeader/>
        </w:trPr>
        <w:tc>
          <w:tcPr>
            <w:tcW w:w="4963" w:type="dxa"/>
          </w:tcPr>
          <w:p w14:paraId="76A38E57" w14:textId="77777777" w:rsidR="00516882" w:rsidRPr="00D52C3F" w:rsidRDefault="00830618">
            <w:pPr>
              <w:rPr>
                <w:rFonts w:cs="Arial"/>
              </w:rPr>
            </w:pPr>
            <w:r w:rsidRPr="00D52C3F">
              <w:rPr>
                <w:rFonts w:cs="Arial"/>
              </w:rPr>
              <w:t>Topic</w:t>
            </w:r>
          </w:p>
        </w:tc>
        <w:tc>
          <w:tcPr>
            <w:tcW w:w="4963" w:type="dxa"/>
          </w:tcPr>
          <w:p w14:paraId="7B989038" w14:textId="77777777" w:rsidR="00516882" w:rsidRPr="00D52C3F" w:rsidRDefault="00830618">
            <w:pPr>
              <w:rPr>
                <w:rFonts w:cs="Arial"/>
              </w:rPr>
            </w:pPr>
            <w:r w:rsidRPr="00D52C3F">
              <w:rPr>
                <w:rFonts w:cs="Arial"/>
              </w:rPr>
              <w:t>Plain text content</w:t>
            </w:r>
          </w:p>
        </w:tc>
      </w:tr>
      <w:tr w:rsidR="00516882" w:rsidRPr="00D52C3F" w14:paraId="487ECD09" w14:textId="77777777" w:rsidTr="00CC770E">
        <w:trPr>
          <w:cantSplit/>
        </w:trPr>
        <w:tc>
          <w:tcPr>
            <w:tcW w:w="4963" w:type="dxa"/>
          </w:tcPr>
          <w:p w14:paraId="3BE3B017" w14:textId="77777777" w:rsidR="00516882" w:rsidRPr="00D52C3F" w:rsidRDefault="00830618">
            <w:pPr>
              <w:rPr>
                <w:rFonts w:cs="Arial"/>
              </w:rPr>
            </w:pPr>
            <w:r w:rsidRPr="00D52C3F">
              <w:rPr>
                <w:rFonts w:cs="Arial"/>
              </w:rPr>
              <w:t>Accessing appointments</w:t>
            </w:r>
          </w:p>
        </w:tc>
        <w:tc>
          <w:tcPr>
            <w:tcW w:w="4963" w:type="dxa"/>
          </w:tcPr>
          <w:p w14:paraId="28E7323B" w14:textId="77777777" w:rsidR="00516882" w:rsidRPr="00D52C3F" w:rsidRDefault="00830618">
            <w:pPr>
              <w:rPr>
                <w:rFonts w:cs="Arial"/>
              </w:rPr>
            </w:pPr>
            <w:r w:rsidRPr="00D52C3F">
              <w:rPr>
                <w:rFonts w:cs="Arial"/>
              </w:rPr>
              <w:t>Reduce reliance on 8am call queues; design appointment systems around accessibility, not speed alone; recognise that people with sensory loss may require more time and fewer barriers. Suggestions: multiple accessible booking routes, ring-back systems, online forms where they work, face-to-face booking at GP practices, flexible appointment times including later mornings and weekends.</w:t>
            </w:r>
          </w:p>
        </w:tc>
      </w:tr>
      <w:tr w:rsidR="00516882" w:rsidRPr="00D52C3F" w14:paraId="6C04AD70" w14:textId="77777777" w:rsidTr="00CC770E">
        <w:trPr>
          <w:cantSplit/>
        </w:trPr>
        <w:tc>
          <w:tcPr>
            <w:tcW w:w="4963" w:type="dxa"/>
          </w:tcPr>
          <w:p w14:paraId="438CB6AC" w14:textId="77777777" w:rsidR="00516882" w:rsidRPr="00D52C3F" w:rsidRDefault="00830618">
            <w:pPr>
              <w:rPr>
                <w:rFonts w:cs="Arial"/>
              </w:rPr>
            </w:pPr>
            <w:r w:rsidRPr="00D52C3F">
              <w:rPr>
                <w:rFonts w:cs="Arial"/>
              </w:rPr>
              <w:t>Navigating environments</w:t>
            </w:r>
          </w:p>
        </w:tc>
        <w:tc>
          <w:tcPr>
            <w:tcW w:w="4963" w:type="dxa"/>
          </w:tcPr>
          <w:p w14:paraId="0848CD9D" w14:textId="77777777" w:rsidR="00516882" w:rsidRPr="00D52C3F" w:rsidRDefault="00830618">
            <w:pPr>
              <w:rPr>
                <w:rFonts w:cs="Arial"/>
              </w:rPr>
            </w:pPr>
            <w:r w:rsidRPr="00D52C3F">
              <w:rPr>
                <w:rFonts w:cs="Arial"/>
              </w:rPr>
              <w:t xml:space="preserve">Move away from environments designed primarily for wheelchair access only; make navigation support </w:t>
            </w:r>
            <w:proofErr w:type="gramStart"/>
            <w:r w:rsidRPr="00D52C3F">
              <w:rPr>
                <w:rFonts w:cs="Arial"/>
              </w:rPr>
              <w:t>proactive</w:t>
            </w:r>
            <w:proofErr w:type="gramEnd"/>
            <w:r w:rsidRPr="00D52C3F">
              <w:rPr>
                <w:rFonts w:cs="Arial"/>
              </w:rPr>
              <w:t xml:space="preserve">; remove or adapt inaccessible self-check-in screens. Suggestions: staff collect people from waiting areas, use clear descriptive directions, improve high-contrast </w:t>
            </w:r>
            <w:proofErr w:type="gramStart"/>
            <w:r w:rsidRPr="00D52C3F">
              <w:rPr>
                <w:rFonts w:cs="Arial"/>
              </w:rPr>
              <w:t>signage</w:t>
            </w:r>
            <w:proofErr w:type="gramEnd"/>
            <w:r w:rsidRPr="00D52C3F">
              <w:rPr>
                <w:rFonts w:cs="Arial"/>
              </w:rPr>
              <w:t xml:space="preserve"> and explore assistive navigation technology.</w:t>
            </w:r>
          </w:p>
        </w:tc>
      </w:tr>
      <w:tr w:rsidR="00516882" w:rsidRPr="00D52C3F" w14:paraId="2C59949B" w14:textId="77777777" w:rsidTr="00CC770E">
        <w:trPr>
          <w:cantSplit/>
        </w:trPr>
        <w:tc>
          <w:tcPr>
            <w:tcW w:w="4963" w:type="dxa"/>
          </w:tcPr>
          <w:p w14:paraId="0A7EA4BE" w14:textId="77777777" w:rsidR="00516882" w:rsidRPr="00D52C3F" w:rsidRDefault="00830618">
            <w:pPr>
              <w:rPr>
                <w:rFonts w:cs="Arial"/>
              </w:rPr>
            </w:pPr>
            <w:r w:rsidRPr="00D52C3F">
              <w:rPr>
                <w:rFonts w:cs="Arial"/>
              </w:rPr>
              <w:t>Communication barriers</w:t>
            </w:r>
          </w:p>
        </w:tc>
        <w:tc>
          <w:tcPr>
            <w:tcW w:w="4963" w:type="dxa"/>
          </w:tcPr>
          <w:p w14:paraId="3782B4A9" w14:textId="77777777" w:rsidR="00516882" w:rsidRPr="00D52C3F" w:rsidRDefault="00830618">
            <w:pPr>
              <w:rPr>
                <w:rFonts w:cs="Arial"/>
              </w:rPr>
            </w:pPr>
            <w:r w:rsidRPr="00D52C3F">
              <w:rPr>
                <w:rFonts w:cs="Arial"/>
              </w:rPr>
              <w:t xml:space="preserve">Full and consistent compliance with the Accessible Information Standard; end reliance on family members to interpret confidential information; improve communication around contract changes. Suggestions: recording and following preferences, information by required format, timely BSL interpreter booking, plain English, visual </w:t>
            </w:r>
            <w:proofErr w:type="gramStart"/>
            <w:r w:rsidRPr="00D52C3F">
              <w:rPr>
                <w:rFonts w:cs="Arial"/>
              </w:rPr>
              <w:t>aids</w:t>
            </w:r>
            <w:proofErr w:type="gramEnd"/>
            <w:r w:rsidRPr="00D52C3F">
              <w:rPr>
                <w:rFonts w:cs="Arial"/>
              </w:rPr>
              <w:t xml:space="preserve"> and checked understanding.</w:t>
            </w:r>
          </w:p>
        </w:tc>
      </w:tr>
      <w:tr w:rsidR="00516882" w:rsidRPr="00D52C3F" w14:paraId="46420AE5" w14:textId="77777777" w:rsidTr="00CC770E">
        <w:trPr>
          <w:cantSplit/>
        </w:trPr>
        <w:tc>
          <w:tcPr>
            <w:tcW w:w="4963" w:type="dxa"/>
          </w:tcPr>
          <w:p w14:paraId="03A6D6A7" w14:textId="77777777" w:rsidR="00516882" w:rsidRPr="00D52C3F" w:rsidRDefault="00830618">
            <w:pPr>
              <w:rPr>
                <w:rFonts w:cs="Arial"/>
              </w:rPr>
            </w:pPr>
            <w:r w:rsidRPr="00D52C3F">
              <w:rPr>
                <w:rFonts w:cs="Arial"/>
              </w:rPr>
              <w:lastRenderedPageBreak/>
              <w:t>Transport and rural isolation</w:t>
            </w:r>
          </w:p>
        </w:tc>
        <w:tc>
          <w:tcPr>
            <w:tcW w:w="4963" w:type="dxa"/>
          </w:tcPr>
          <w:p w14:paraId="32857E10" w14:textId="77777777" w:rsidR="00516882" w:rsidRPr="00D52C3F" w:rsidRDefault="00830618">
            <w:pPr>
              <w:rPr>
                <w:rFonts w:cs="Arial"/>
              </w:rPr>
            </w:pPr>
            <w:r w:rsidRPr="00D52C3F">
              <w:rPr>
                <w:rFonts w:cs="Arial"/>
              </w:rPr>
              <w:t>Recognise transport barriers as a core access issue; reduce centralisation where it affects people with sensory loss; improve coordination between services and transport. Suggestions: align appointments with public transport, expand community transport, clearer patient transport eligibility and consider service location to reduce travel.</w:t>
            </w:r>
          </w:p>
        </w:tc>
      </w:tr>
      <w:tr w:rsidR="00516882" w:rsidRPr="00D52C3F" w14:paraId="2351E8A7" w14:textId="77777777" w:rsidTr="00CC770E">
        <w:trPr>
          <w:cantSplit/>
        </w:trPr>
        <w:tc>
          <w:tcPr>
            <w:tcW w:w="4963" w:type="dxa"/>
          </w:tcPr>
          <w:p w14:paraId="1C834D18" w14:textId="77777777" w:rsidR="00516882" w:rsidRPr="00D52C3F" w:rsidRDefault="00830618">
            <w:pPr>
              <w:rPr>
                <w:rFonts w:cs="Arial"/>
              </w:rPr>
            </w:pPr>
            <w:r w:rsidRPr="00D52C3F">
              <w:rPr>
                <w:rFonts w:cs="Arial"/>
              </w:rPr>
              <w:t xml:space="preserve">Staff awareness, </w:t>
            </w:r>
            <w:proofErr w:type="gramStart"/>
            <w:r w:rsidRPr="00D52C3F">
              <w:rPr>
                <w:rFonts w:cs="Arial"/>
              </w:rPr>
              <w:t>attitudes</w:t>
            </w:r>
            <w:proofErr w:type="gramEnd"/>
            <w:r w:rsidRPr="00D52C3F">
              <w:rPr>
                <w:rFonts w:cs="Arial"/>
              </w:rPr>
              <w:t xml:space="preserve"> and assumptions</w:t>
            </w:r>
          </w:p>
        </w:tc>
        <w:tc>
          <w:tcPr>
            <w:tcW w:w="4963" w:type="dxa"/>
          </w:tcPr>
          <w:p w14:paraId="74315334" w14:textId="77777777" w:rsidR="00516882" w:rsidRPr="00D52C3F" w:rsidRDefault="00830618">
            <w:pPr>
              <w:rPr>
                <w:rFonts w:cs="Arial"/>
              </w:rPr>
            </w:pPr>
            <w:r w:rsidRPr="00D52C3F">
              <w:rPr>
                <w:rFonts w:cs="Arial"/>
              </w:rPr>
              <w:t>Address assumptions that sensory loss equals incapacity; embed awareness into mandatory training; shift culture to confident, informed engagement; move to system-wide consistency; build accountability; treat sensory accessibility as fundamental to safe, dignified care.</w:t>
            </w:r>
          </w:p>
        </w:tc>
      </w:tr>
      <w:tr w:rsidR="00516882" w:rsidRPr="00D52C3F" w14:paraId="0468A66A" w14:textId="77777777" w:rsidTr="00CC770E">
        <w:trPr>
          <w:cantSplit/>
        </w:trPr>
        <w:tc>
          <w:tcPr>
            <w:tcW w:w="4963" w:type="dxa"/>
          </w:tcPr>
          <w:p w14:paraId="185724C3" w14:textId="77777777" w:rsidR="00516882" w:rsidRPr="00D52C3F" w:rsidRDefault="00830618">
            <w:pPr>
              <w:rPr>
                <w:rFonts w:cs="Arial"/>
              </w:rPr>
            </w:pPr>
            <w:r w:rsidRPr="00D52C3F">
              <w:rPr>
                <w:rFonts w:cs="Arial"/>
              </w:rPr>
              <w:t>Staff awareness suggestions</w:t>
            </w:r>
          </w:p>
        </w:tc>
        <w:tc>
          <w:tcPr>
            <w:tcW w:w="4963" w:type="dxa"/>
          </w:tcPr>
          <w:p w14:paraId="622A1B5D" w14:textId="3E606A0B" w:rsidR="00516882" w:rsidRPr="00D52C3F" w:rsidRDefault="00830618">
            <w:pPr>
              <w:rPr>
                <w:rFonts w:cs="Arial"/>
              </w:rPr>
            </w:pPr>
            <w:r w:rsidRPr="00D52C3F">
              <w:rPr>
                <w:rFonts w:cs="Arial"/>
              </w:rPr>
              <w:t xml:space="preserve">Deliver sensory awareness training; encourage staff to </w:t>
            </w:r>
            <w:r w:rsidR="00463978" w:rsidRPr="00D52C3F">
              <w:rPr>
                <w:rFonts w:cs="Arial"/>
              </w:rPr>
              <w:t>ask,</w:t>
            </w:r>
            <w:r w:rsidRPr="00D52C3F">
              <w:rPr>
                <w:rFonts w:cs="Arial"/>
              </w:rPr>
              <w:t xml:space="preserve"> “How can I best support you?</w:t>
            </w:r>
            <w:proofErr w:type="gramStart"/>
            <w:r w:rsidRPr="00D52C3F">
              <w:rPr>
                <w:rFonts w:cs="Arial"/>
              </w:rPr>
              <w:t>”;</w:t>
            </w:r>
            <w:proofErr w:type="gramEnd"/>
            <w:r w:rsidRPr="00D52C3F">
              <w:rPr>
                <w:rFonts w:cs="Arial"/>
              </w:rPr>
              <w:t xml:space="preserve"> speak directly to the person, not carers; improve understanding of assistance dogs and legal access rights; use lived experience training; share good practice.</w:t>
            </w:r>
          </w:p>
        </w:tc>
      </w:tr>
      <w:tr w:rsidR="00516882" w:rsidRPr="00D52C3F" w14:paraId="4E2EDC09" w14:textId="77777777" w:rsidTr="00CC770E">
        <w:trPr>
          <w:cantSplit/>
        </w:trPr>
        <w:tc>
          <w:tcPr>
            <w:tcW w:w="4963" w:type="dxa"/>
          </w:tcPr>
          <w:p w14:paraId="3DC4EC00" w14:textId="77777777" w:rsidR="00516882" w:rsidRPr="00D52C3F" w:rsidRDefault="00830618">
            <w:pPr>
              <w:rPr>
                <w:rFonts w:cs="Arial"/>
              </w:rPr>
            </w:pPr>
            <w:r w:rsidRPr="00D52C3F">
              <w:rPr>
                <w:rFonts w:cs="Arial"/>
              </w:rPr>
              <w:t>Digital access and exclusion</w:t>
            </w:r>
          </w:p>
        </w:tc>
        <w:tc>
          <w:tcPr>
            <w:tcW w:w="4963" w:type="dxa"/>
          </w:tcPr>
          <w:p w14:paraId="469E9E61" w14:textId="77777777" w:rsidR="00516882" w:rsidRPr="00D52C3F" w:rsidRDefault="00830618">
            <w:pPr>
              <w:rPr>
                <w:rFonts w:cs="Arial"/>
              </w:rPr>
            </w:pPr>
            <w:r w:rsidRPr="00D52C3F">
              <w:rPr>
                <w:rFonts w:cs="Arial"/>
              </w:rPr>
              <w:t>Stop treating digital access as the default solution; design systems around real-world accessibility; recognise that digital exclusion can be permanent or situational.</w:t>
            </w:r>
          </w:p>
        </w:tc>
      </w:tr>
      <w:tr w:rsidR="00516882" w:rsidRPr="00D52C3F" w14:paraId="58160C70" w14:textId="77777777" w:rsidTr="00CC770E">
        <w:trPr>
          <w:cantSplit/>
        </w:trPr>
        <w:tc>
          <w:tcPr>
            <w:tcW w:w="4963" w:type="dxa"/>
          </w:tcPr>
          <w:p w14:paraId="76BC1537" w14:textId="77777777" w:rsidR="00516882" w:rsidRPr="00D52C3F" w:rsidRDefault="00830618">
            <w:pPr>
              <w:rPr>
                <w:rFonts w:cs="Arial"/>
              </w:rPr>
            </w:pPr>
            <w:r w:rsidRPr="00D52C3F">
              <w:rPr>
                <w:rFonts w:cs="Arial"/>
              </w:rPr>
              <w:t>Digital suggestions</w:t>
            </w:r>
          </w:p>
        </w:tc>
        <w:tc>
          <w:tcPr>
            <w:tcW w:w="4963" w:type="dxa"/>
          </w:tcPr>
          <w:p w14:paraId="2886D7EB" w14:textId="77777777" w:rsidR="00516882" w:rsidRPr="00D52C3F" w:rsidRDefault="00830618">
            <w:pPr>
              <w:rPr>
                <w:rFonts w:cs="Arial"/>
              </w:rPr>
            </w:pPr>
            <w:r w:rsidRPr="00D52C3F">
              <w:rPr>
                <w:rFonts w:cs="Arial"/>
              </w:rPr>
              <w:t xml:space="preserve">Maintain non-digital alternatives as equal access routes; ensure compatibility with screen readers, </w:t>
            </w:r>
            <w:proofErr w:type="gramStart"/>
            <w:r w:rsidRPr="00D52C3F">
              <w:rPr>
                <w:rFonts w:cs="Arial"/>
              </w:rPr>
              <w:t>magnification</w:t>
            </w:r>
            <w:proofErr w:type="gramEnd"/>
            <w:r w:rsidRPr="00D52C3F">
              <w:rPr>
                <w:rFonts w:cs="Arial"/>
              </w:rPr>
              <w:t xml:space="preserve"> and voice tools; provide support and training; avoid time-limited online forms.</w:t>
            </w:r>
          </w:p>
        </w:tc>
      </w:tr>
      <w:tr w:rsidR="00516882" w:rsidRPr="00D52C3F" w14:paraId="634372AE" w14:textId="77777777" w:rsidTr="00CC770E">
        <w:trPr>
          <w:cantSplit/>
        </w:trPr>
        <w:tc>
          <w:tcPr>
            <w:tcW w:w="4963" w:type="dxa"/>
          </w:tcPr>
          <w:p w14:paraId="60E81C1F" w14:textId="77777777" w:rsidR="00516882" w:rsidRPr="00D52C3F" w:rsidRDefault="00830618">
            <w:pPr>
              <w:rPr>
                <w:rFonts w:cs="Arial"/>
              </w:rPr>
            </w:pPr>
            <w:r w:rsidRPr="00D52C3F">
              <w:rPr>
                <w:rFonts w:cs="Arial"/>
              </w:rPr>
              <w:t xml:space="preserve">Social care, </w:t>
            </w:r>
            <w:proofErr w:type="gramStart"/>
            <w:r w:rsidRPr="00D52C3F">
              <w:rPr>
                <w:rFonts w:cs="Arial"/>
              </w:rPr>
              <w:t>support</w:t>
            </w:r>
            <w:proofErr w:type="gramEnd"/>
            <w:r w:rsidRPr="00D52C3F">
              <w:rPr>
                <w:rFonts w:cs="Arial"/>
              </w:rPr>
              <w:t xml:space="preserve"> and wellbeing</w:t>
            </w:r>
          </w:p>
        </w:tc>
        <w:tc>
          <w:tcPr>
            <w:tcW w:w="4963" w:type="dxa"/>
          </w:tcPr>
          <w:p w14:paraId="438BBFA2" w14:textId="77777777" w:rsidR="00516882" w:rsidRPr="00D52C3F" w:rsidRDefault="00830618">
            <w:pPr>
              <w:rPr>
                <w:rFonts w:cs="Arial"/>
              </w:rPr>
            </w:pPr>
            <w:r w:rsidRPr="00D52C3F">
              <w:rPr>
                <w:rFonts w:cs="Arial"/>
              </w:rPr>
              <w:t xml:space="preserve">Reduce reliance on informal networks to compensate for system gaps; improve coordination between health, social </w:t>
            </w:r>
            <w:proofErr w:type="gramStart"/>
            <w:r w:rsidRPr="00D52C3F">
              <w:rPr>
                <w:rFonts w:cs="Arial"/>
              </w:rPr>
              <w:t>care</w:t>
            </w:r>
            <w:proofErr w:type="gramEnd"/>
            <w:r w:rsidRPr="00D52C3F">
              <w:rPr>
                <w:rFonts w:cs="Arial"/>
              </w:rPr>
              <w:t xml:space="preserve"> and voluntary sectors; recognise wellbeing and independence as core outcomes.</w:t>
            </w:r>
          </w:p>
        </w:tc>
      </w:tr>
      <w:tr w:rsidR="00516882" w:rsidRPr="00D52C3F" w14:paraId="6F98F807" w14:textId="77777777" w:rsidTr="00CC770E">
        <w:trPr>
          <w:cantSplit/>
        </w:trPr>
        <w:tc>
          <w:tcPr>
            <w:tcW w:w="4963" w:type="dxa"/>
          </w:tcPr>
          <w:p w14:paraId="2D936C55" w14:textId="77777777" w:rsidR="00516882" w:rsidRPr="00D52C3F" w:rsidRDefault="00830618">
            <w:pPr>
              <w:rPr>
                <w:rFonts w:cs="Arial"/>
              </w:rPr>
            </w:pPr>
            <w:r w:rsidRPr="00D52C3F">
              <w:rPr>
                <w:rFonts w:cs="Arial"/>
              </w:rPr>
              <w:t>Sensory and voluntary sector support</w:t>
            </w:r>
          </w:p>
        </w:tc>
        <w:tc>
          <w:tcPr>
            <w:tcW w:w="4963" w:type="dxa"/>
          </w:tcPr>
          <w:p w14:paraId="0BAFBAAB" w14:textId="77777777" w:rsidR="00516882" w:rsidRPr="00D52C3F" w:rsidRDefault="00830618">
            <w:pPr>
              <w:rPr>
                <w:rFonts w:cs="Arial"/>
              </w:rPr>
            </w:pPr>
            <w:r w:rsidRPr="00D52C3F">
              <w:rPr>
                <w:rFonts w:cs="Arial"/>
              </w:rPr>
              <w:t>Move away from chance-based access; treat sensory and voluntary services as integral to care pathways; ensure sustainability and continuity; strengthen formal referrals; involve organisations in training and design; increase visibility at diagnosis or registration.</w:t>
            </w:r>
          </w:p>
        </w:tc>
      </w:tr>
    </w:tbl>
    <w:p w14:paraId="7DAD0F4C" w14:textId="77777777" w:rsidR="00D52C3F" w:rsidRPr="00D52C3F" w:rsidRDefault="00D52C3F" w:rsidP="007D5368">
      <w:pPr>
        <w:pStyle w:val="Heading1"/>
        <w:spacing w:before="0"/>
        <w:rPr>
          <w:rFonts w:ascii="Arial" w:hAnsi="Arial" w:cs="Arial"/>
          <w:color w:val="auto"/>
        </w:rPr>
      </w:pPr>
    </w:p>
    <w:p w14:paraId="1833881C" w14:textId="2DED24E4" w:rsidR="00516882" w:rsidRPr="00D52C3F" w:rsidRDefault="00830618" w:rsidP="007D5368">
      <w:pPr>
        <w:pStyle w:val="Heading1"/>
        <w:spacing w:before="0"/>
        <w:rPr>
          <w:rFonts w:ascii="Arial" w:hAnsi="Arial" w:cs="Arial"/>
          <w:color w:val="auto"/>
        </w:rPr>
      </w:pPr>
      <w:r w:rsidRPr="00D52C3F">
        <w:rPr>
          <w:rFonts w:ascii="Arial" w:hAnsi="Arial" w:cs="Arial"/>
          <w:color w:val="auto"/>
        </w:rPr>
        <w:t>Patterns emerging from community conversations</w:t>
      </w:r>
    </w:p>
    <w:p w14:paraId="0BF95179" w14:textId="77777777" w:rsidR="00516882" w:rsidRPr="00D52C3F" w:rsidRDefault="00830618">
      <w:pPr>
        <w:pStyle w:val="ListBullet"/>
        <w:spacing w:after="60"/>
        <w:rPr>
          <w:rFonts w:cs="Arial"/>
        </w:rPr>
      </w:pPr>
      <w:r w:rsidRPr="00D52C3F">
        <w:rPr>
          <w:rFonts w:cs="Arial"/>
        </w:rPr>
        <w:t>Lifelong vs newly acquired sensory loss: distinct differences emerged between people blind or Deaf from birth and those with recent or progressive sensory loss. Lifelong sensory loss often involved greater confidence and self-advocacy, while newly affected people reported anxiety, reduced independence and difficulty adjusting.</w:t>
      </w:r>
    </w:p>
    <w:p w14:paraId="76B74461" w14:textId="77777777" w:rsidR="00516882" w:rsidRPr="00D52C3F" w:rsidRDefault="00830618">
      <w:pPr>
        <w:pStyle w:val="ListBullet"/>
        <w:spacing w:after="60"/>
        <w:rPr>
          <w:rFonts w:cs="Arial"/>
        </w:rPr>
      </w:pPr>
      <w:r w:rsidRPr="00D52C3F">
        <w:rPr>
          <w:rFonts w:cs="Arial"/>
        </w:rPr>
        <w:t xml:space="preserve">Differences by type of sensory loss: sight loss highlighted navigation, environmental </w:t>
      </w:r>
      <w:proofErr w:type="gramStart"/>
      <w:r w:rsidRPr="00D52C3F">
        <w:rPr>
          <w:rFonts w:cs="Arial"/>
        </w:rPr>
        <w:t>design</w:t>
      </w:r>
      <w:proofErr w:type="gramEnd"/>
      <w:r w:rsidRPr="00D52C3F">
        <w:rPr>
          <w:rFonts w:cs="Arial"/>
        </w:rPr>
        <w:t xml:space="preserve"> and inaccessible information; hearing loss highlighted telephone-based access, background </w:t>
      </w:r>
      <w:proofErr w:type="gramStart"/>
      <w:r w:rsidRPr="00D52C3F">
        <w:rPr>
          <w:rFonts w:cs="Arial"/>
        </w:rPr>
        <w:t>noise</w:t>
      </w:r>
      <w:proofErr w:type="gramEnd"/>
      <w:r w:rsidRPr="00D52C3F">
        <w:rPr>
          <w:rFonts w:cs="Arial"/>
        </w:rPr>
        <w:t xml:space="preserve"> and face-to-face communication; Deaf and BSL-using participants reported the most significant barriers around interpreter provision, communication </w:t>
      </w:r>
      <w:proofErr w:type="gramStart"/>
      <w:r w:rsidRPr="00D52C3F">
        <w:rPr>
          <w:rFonts w:cs="Arial"/>
        </w:rPr>
        <w:t>consistency</w:t>
      </w:r>
      <w:proofErr w:type="gramEnd"/>
      <w:r w:rsidRPr="00D52C3F">
        <w:rPr>
          <w:rFonts w:cs="Arial"/>
        </w:rPr>
        <w:t xml:space="preserve"> and loss of autonomy.</w:t>
      </w:r>
    </w:p>
    <w:p w14:paraId="6FC72AA2" w14:textId="77777777" w:rsidR="00516882" w:rsidRPr="00D52C3F" w:rsidRDefault="00830618">
      <w:pPr>
        <w:pStyle w:val="ListBullet"/>
        <w:spacing w:after="60"/>
        <w:rPr>
          <w:rFonts w:cs="Arial"/>
        </w:rPr>
      </w:pPr>
      <w:r w:rsidRPr="00D52C3F">
        <w:rPr>
          <w:rFonts w:cs="Arial"/>
        </w:rPr>
        <w:lastRenderedPageBreak/>
        <w:t xml:space="preserve">Independence and reliance on others: reliance on family members or carers was often unavoidable rather than preferred, with impacts on privacy, </w:t>
      </w:r>
      <w:proofErr w:type="gramStart"/>
      <w:r w:rsidRPr="00D52C3F">
        <w:rPr>
          <w:rFonts w:cs="Arial"/>
        </w:rPr>
        <w:t>dignity</w:t>
      </w:r>
      <w:proofErr w:type="gramEnd"/>
      <w:r w:rsidRPr="00D52C3F">
        <w:rPr>
          <w:rFonts w:cs="Arial"/>
        </w:rPr>
        <w:t xml:space="preserve"> and independence.</w:t>
      </w:r>
    </w:p>
    <w:p w14:paraId="46BB6A2F" w14:textId="77777777" w:rsidR="00516882" w:rsidRPr="00D52C3F" w:rsidRDefault="00830618">
      <w:pPr>
        <w:pStyle w:val="ListBullet"/>
        <w:spacing w:after="60"/>
        <w:rPr>
          <w:rFonts w:cs="Arial"/>
        </w:rPr>
      </w:pPr>
      <w:r w:rsidRPr="00D52C3F">
        <w:rPr>
          <w:rFonts w:cs="Arial"/>
        </w:rPr>
        <w:t xml:space="preserve">Rural and coastal experience: participants in rural and coastal areas described compounded barriers through transport, service </w:t>
      </w:r>
      <w:proofErr w:type="gramStart"/>
      <w:r w:rsidRPr="00D52C3F">
        <w:rPr>
          <w:rFonts w:cs="Arial"/>
        </w:rPr>
        <w:t>location</w:t>
      </w:r>
      <w:proofErr w:type="gramEnd"/>
      <w:r w:rsidRPr="00D52C3F">
        <w:rPr>
          <w:rFonts w:cs="Arial"/>
        </w:rPr>
        <w:t xml:space="preserve"> and appointment timing.</w:t>
      </w:r>
    </w:p>
    <w:p w14:paraId="1EE5651E" w14:textId="77777777" w:rsidR="00516882" w:rsidRPr="00D52C3F" w:rsidRDefault="00830618">
      <w:pPr>
        <w:pStyle w:val="ListBullet"/>
        <w:spacing w:after="60"/>
        <w:rPr>
          <w:rFonts w:cs="Arial"/>
        </w:rPr>
      </w:pPr>
      <w:r w:rsidRPr="00D52C3F">
        <w:rPr>
          <w:rFonts w:cs="Arial"/>
        </w:rPr>
        <w:t xml:space="preserve">Cumulative impact: repeated small barriers reduced confidence, increased </w:t>
      </w:r>
      <w:proofErr w:type="gramStart"/>
      <w:r w:rsidRPr="00D52C3F">
        <w:rPr>
          <w:rFonts w:cs="Arial"/>
        </w:rPr>
        <w:t>stress</w:t>
      </w:r>
      <w:proofErr w:type="gramEnd"/>
      <w:r w:rsidRPr="00D52C3F">
        <w:rPr>
          <w:rFonts w:cs="Arial"/>
        </w:rPr>
        <w:t xml:space="preserve"> and sometimes led to delayed or avoided care. Differences in experience </w:t>
      </w:r>
      <w:proofErr w:type="gramStart"/>
      <w:r w:rsidRPr="00D52C3F">
        <w:rPr>
          <w:rFonts w:cs="Arial"/>
        </w:rPr>
        <w:t>were driven</w:t>
      </w:r>
      <w:proofErr w:type="gramEnd"/>
      <w:r w:rsidRPr="00D52C3F">
        <w:rPr>
          <w:rFonts w:cs="Arial"/>
        </w:rPr>
        <w:t xml:space="preserve"> as much by system design and consistency as by individual circumstances.</w:t>
      </w:r>
    </w:p>
    <w:p w14:paraId="6164F3C8" w14:textId="6A699BDB" w:rsidR="00516882" w:rsidRPr="00D52C3F" w:rsidRDefault="00830618" w:rsidP="007D5368">
      <w:pPr>
        <w:pStyle w:val="Heading1"/>
        <w:spacing w:before="0"/>
        <w:rPr>
          <w:rFonts w:ascii="Arial" w:hAnsi="Arial" w:cs="Arial"/>
          <w:color w:val="auto"/>
        </w:rPr>
      </w:pPr>
      <w:r w:rsidRPr="00D52C3F">
        <w:rPr>
          <w:rFonts w:ascii="Arial" w:hAnsi="Arial" w:cs="Arial"/>
          <w:color w:val="auto"/>
        </w:rPr>
        <w:t>Useful technology and adaptive tools</w:t>
      </w:r>
    </w:p>
    <w:p w14:paraId="78E92F39" w14:textId="77777777" w:rsidR="00516882" w:rsidRPr="00D52C3F" w:rsidRDefault="00830618">
      <w:pPr>
        <w:spacing w:after="120"/>
        <w:rPr>
          <w:rFonts w:cs="Arial"/>
        </w:rPr>
      </w:pPr>
      <w:r w:rsidRPr="00D52C3F">
        <w:rPr>
          <w:rFonts w:cs="Arial"/>
        </w:rPr>
        <w:t xml:space="preserve">Participants described a range of technology and adaptive tools that help them manage day-to-day tasks, navigate </w:t>
      </w:r>
      <w:proofErr w:type="gramStart"/>
      <w:r w:rsidRPr="00D52C3F">
        <w:rPr>
          <w:rFonts w:cs="Arial"/>
        </w:rPr>
        <w:t>environments</w:t>
      </w:r>
      <w:proofErr w:type="gramEnd"/>
      <w:r w:rsidRPr="00D52C3F">
        <w:rPr>
          <w:rFonts w:cs="Arial"/>
        </w:rPr>
        <w:t xml:space="preserve"> and access information, alongside examples where technology created additional barriers.</w:t>
      </w:r>
    </w:p>
    <w:p w14:paraId="24C5894E" w14:textId="77777777" w:rsidR="00516882" w:rsidRPr="00D52C3F" w:rsidRDefault="00830618">
      <w:pPr>
        <w:spacing w:after="120"/>
        <w:rPr>
          <w:rFonts w:cs="Arial"/>
        </w:rPr>
      </w:pPr>
      <w:r w:rsidRPr="00D52C3F">
        <w:rPr>
          <w:rFonts w:cs="Arial"/>
        </w:rPr>
        <w:t xml:space="preserve">Participants consistently said that technology can support independence when accessible and when people </w:t>
      </w:r>
      <w:proofErr w:type="gramStart"/>
      <w:r w:rsidRPr="00D52C3F">
        <w:rPr>
          <w:rFonts w:cs="Arial"/>
        </w:rPr>
        <w:t>are supported</w:t>
      </w:r>
      <w:proofErr w:type="gramEnd"/>
      <w:r w:rsidRPr="00D52C3F">
        <w:rPr>
          <w:rFonts w:cs="Arial"/>
        </w:rPr>
        <w:t xml:space="preserve"> to use it. Technology became a barrier when systems were poorly designed, accessibility overlays blocked assistive tools, digital routes were the only option, or time-limited forms and verification steps excluded slower input methods.</w:t>
      </w:r>
    </w:p>
    <w:p w14:paraId="493148E1" w14:textId="77777777" w:rsidR="00516882" w:rsidRPr="00D52C3F" w:rsidRDefault="00830618">
      <w:pPr>
        <w:pStyle w:val="ListBullet"/>
        <w:spacing w:after="60"/>
        <w:rPr>
          <w:rFonts w:cs="Arial"/>
        </w:rPr>
      </w:pPr>
      <w:r w:rsidRPr="00D52C3F">
        <w:rPr>
          <w:rFonts w:cs="Arial"/>
        </w:rPr>
        <w:t xml:space="preserve">Screen readers – used to read letters, </w:t>
      </w:r>
      <w:proofErr w:type="gramStart"/>
      <w:r w:rsidRPr="00D52C3F">
        <w:rPr>
          <w:rFonts w:cs="Arial"/>
        </w:rPr>
        <w:t>emails</w:t>
      </w:r>
      <w:proofErr w:type="gramEnd"/>
      <w:r w:rsidRPr="00D52C3F">
        <w:rPr>
          <w:rFonts w:cs="Arial"/>
        </w:rPr>
        <w:t xml:space="preserve"> and online content.</w:t>
      </w:r>
    </w:p>
    <w:p w14:paraId="02C5CDE3" w14:textId="77777777" w:rsidR="00516882" w:rsidRPr="00D52C3F" w:rsidRDefault="00830618">
      <w:pPr>
        <w:pStyle w:val="ListBullet"/>
        <w:spacing w:after="60"/>
        <w:rPr>
          <w:rFonts w:cs="Arial"/>
        </w:rPr>
      </w:pPr>
      <w:r w:rsidRPr="00D52C3F">
        <w:rPr>
          <w:rFonts w:cs="Arial"/>
        </w:rPr>
        <w:t>NVDA – free screen-reader software used by people with severe sight loss.</w:t>
      </w:r>
    </w:p>
    <w:p w14:paraId="79783163" w14:textId="77777777" w:rsidR="00516882" w:rsidRPr="00D52C3F" w:rsidRDefault="00830618">
      <w:pPr>
        <w:pStyle w:val="ListBullet"/>
        <w:spacing w:after="60"/>
        <w:rPr>
          <w:rFonts w:cs="Arial"/>
        </w:rPr>
      </w:pPr>
      <w:r w:rsidRPr="00D52C3F">
        <w:rPr>
          <w:rFonts w:cs="Arial"/>
        </w:rPr>
        <w:t xml:space="preserve">VoiceOver/accessibility readers – built into </w:t>
      </w:r>
      <w:proofErr w:type="gramStart"/>
      <w:r w:rsidRPr="00D52C3F">
        <w:rPr>
          <w:rFonts w:cs="Arial"/>
        </w:rPr>
        <w:t>some</w:t>
      </w:r>
      <w:proofErr w:type="gramEnd"/>
      <w:r w:rsidRPr="00D52C3F">
        <w:rPr>
          <w:rFonts w:cs="Arial"/>
        </w:rPr>
        <w:t xml:space="preserve"> websites and devices, though often inconsistent.</w:t>
      </w:r>
    </w:p>
    <w:p w14:paraId="130B9E74" w14:textId="77777777" w:rsidR="00516882" w:rsidRPr="00D52C3F" w:rsidRDefault="00830618">
      <w:pPr>
        <w:pStyle w:val="ListBullet"/>
        <w:spacing w:after="60"/>
        <w:rPr>
          <w:rFonts w:cs="Arial"/>
        </w:rPr>
      </w:pPr>
      <w:r w:rsidRPr="00D52C3F">
        <w:rPr>
          <w:rFonts w:cs="Arial"/>
        </w:rPr>
        <w:t xml:space="preserve">Apple Watch and Siri – used for reminders, </w:t>
      </w:r>
      <w:proofErr w:type="gramStart"/>
      <w:r w:rsidRPr="00D52C3F">
        <w:rPr>
          <w:rFonts w:cs="Arial"/>
        </w:rPr>
        <w:t>time</w:t>
      </w:r>
      <w:proofErr w:type="gramEnd"/>
      <w:r w:rsidRPr="00D52C3F">
        <w:rPr>
          <w:rFonts w:cs="Arial"/>
        </w:rPr>
        <w:t xml:space="preserve"> and voice-controlled tasks.</w:t>
      </w:r>
    </w:p>
    <w:p w14:paraId="3FCA7985" w14:textId="77777777" w:rsidR="00516882" w:rsidRPr="00D52C3F" w:rsidRDefault="00830618">
      <w:pPr>
        <w:pStyle w:val="ListBullet"/>
        <w:spacing w:after="60"/>
        <w:rPr>
          <w:rFonts w:cs="Arial"/>
        </w:rPr>
      </w:pPr>
      <w:r w:rsidRPr="00D52C3F">
        <w:rPr>
          <w:rFonts w:cs="Arial"/>
        </w:rPr>
        <w:t>Smartphones with voice assistants – used to access information without sight.</w:t>
      </w:r>
    </w:p>
    <w:p w14:paraId="55A4B1B1" w14:textId="77777777" w:rsidR="00516882" w:rsidRPr="00D52C3F" w:rsidRDefault="00830618">
      <w:pPr>
        <w:pStyle w:val="ListBullet"/>
        <w:spacing w:after="60"/>
        <w:rPr>
          <w:rFonts w:cs="Arial"/>
        </w:rPr>
      </w:pPr>
      <w:r w:rsidRPr="00D52C3F">
        <w:rPr>
          <w:rFonts w:cs="Arial"/>
        </w:rPr>
        <w:t xml:space="preserve">Desktop computers with a mouse – preferred by </w:t>
      </w:r>
      <w:proofErr w:type="gramStart"/>
      <w:r w:rsidRPr="00D52C3F">
        <w:rPr>
          <w:rFonts w:cs="Arial"/>
        </w:rPr>
        <w:t>some</w:t>
      </w:r>
      <w:proofErr w:type="gramEnd"/>
      <w:r w:rsidRPr="00D52C3F">
        <w:rPr>
          <w:rFonts w:cs="Arial"/>
        </w:rPr>
        <w:t xml:space="preserve"> over touchscreens or laptops.</w:t>
      </w:r>
    </w:p>
    <w:p w14:paraId="2A41ACFE" w14:textId="77777777" w:rsidR="00516882" w:rsidRPr="00D52C3F" w:rsidRDefault="00830618">
      <w:pPr>
        <w:pStyle w:val="ListBullet"/>
        <w:spacing w:after="60"/>
        <w:rPr>
          <w:rFonts w:cs="Arial"/>
        </w:rPr>
      </w:pPr>
      <w:r w:rsidRPr="00D52C3F">
        <w:rPr>
          <w:rFonts w:cs="Arial"/>
        </w:rPr>
        <w:t>Bluetooth hearing aids – streaming audio directly from phones and devices.</w:t>
      </w:r>
    </w:p>
    <w:p w14:paraId="34965002" w14:textId="77777777" w:rsidR="00516882" w:rsidRPr="00D52C3F" w:rsidRDefault="00830618">
      <w:pPr>
        <w:pStyle w:val="ListBullet"/>
        <w:spacing w:after="60"/>
        <w:rPr>
          <w:rFonts w:cs="Arial"/>
        </w:rPr>
      </w:pPr>
      <w:r w:rsidRPr="00D52C3F">
        <w:rPr>
          <w:rFonts w:cs="Arial"/>
        </w:rPr>
        <w:t>Guide dogs – supporting navigation and independence.</w:t>
      </w:r>
    </w:p>
    <w:p w14:paraId="05883E5D" w14:textId="77777777" w:rsidR="00516882" w:rsidRPr="00D52C3F" w:rsidRDefault="00830618">
      <w:pPr>
        <w:pStyle w:val="ListBullet"/>
        <w:spacing w:after="60"/>
        <w:rPr>
          <w:rFonts w:cs="Arial"/>
        </w:rPr>
      </w:pPr>
      <w:r w:rsidRPr="00D52C3F">
        <w:rPr>
          <w:rFonts w:cs="Arial"/>
        </w:rPr>
        <w:t>Navilens – QR-style navigation markers discussed for use in hospitals.</w:t>
      </w:r>
    </w:p>
    <w:p w14:paraId="56CD1CE6" w14:textId="77777777" w:rsidR="00516882" w:rsidRPr="00D52C3F" w:rsidRDefault="00830618">
      <w:pPr>
        <w:pStyle w:val="ListBullet"/>
        <w:spacing w:after="60"/>
        <w:rPr>
          <w:rFonts w:cs="Arial"/>
        </w:rPr>
      </w:pPr>
      <w:r w:rsidRPr="00D52C3F">
        <w:rPr>
          <w:rFonts w:cs="Arial"/>
        </w:rPr>
        <w:t>GoodMaps – indoor navigation tool referenced as a potential solution.</w:t>
      </w:r>
    </w:p>
    <w:p w14:paraId="15DA765A" w14:textId="77777777" w:rsidR="00516882" w:rsidRPr="00D52C3F" w:rsidRDefault="00830618">
      <w:pPr>
        <w:pStyle w:val="ListBullet"/>
        <w:spacing w:after="60"/>
        <w:rPr>
          <w:rFonts w:cs="Arial"/>
        </w:rPr>
      </w:pPr>
      <w:r w:rsidRPr="00D52C3F">
        <w:rPr>
          <w:rFonts w:cs="Arial"/>
        </w:rPr>
        <w:t>AI/smart glasses – used to read text aloud and identify surroundings.</w:t>
      </w:r>
    </w:p>
    <w:p w14:paraId="78FB2984" w14:textId="77777777" w:rsidR="00516882" w:rsidRPr="00D52C3F" w:rsidRDefault="00830618">
      <w:pPr>
        <w:pStyle w:val="ListBullet"/>
        <w:spacing w:after="60"/>
        <w:rPr>
          <w:rFonts w:cs="Arial"/>
        </w:rPr>
      </w:pPr>
      <w:r w:rsidRPr="00D52C3F">
        <w:rPr>
          <w:rFonts w:cs="Arial"/>
        </w:rPr>
        <w:t xml:space="preserve">NHS App and digital portals – used by </w:t>
      </w:r>
      <w:proofErr w:type="gramStart"/>
      <w:r w:rsidRPr="00D52C3F">
        <w:rPr>
          <w:rFonts w:cs="Arial"/>
        </w:rPr>
        <w:t>some</w:t>
      </w:r>
      <w:proofErr w:type="gramEnd"/>
      <w:r w:rsidRPr="00D52C3F">
        <w:rPr>
          <w:rFonts w:cs="Arial"/>
        </w:rPr>
        <w:t xml:space="preserve"> but often described as inaccessible.</w:t>
      </w:r>
    </w:p>
    <w:p w14:paraId="5674B074" w14:textId="77777777" w:rsidR="00516882" w:rsidRPr="00D52C3F" w:rsidRDefault="00830618">
      <w:pPr>
        <w:pStyle w:val="ListBullet"/>
        <w:spacing w:after="60"/>
        <w:rPr>
          <w:rFonts w:cs="Arial"/>
        </w:rPr>
      </w:pPr>
      <w:r w:rsidRPr="00D52C3F">
        <w:rPr>
          <w:rFonts w:cs="Arial"/>
        </w:rPr>
        <w:t>Directory enquiries 195 service – used by blind people to obtain contact information.</w:t>
      </w:r>
    </w:p>
    <w:p w14:paraId="55A22396" w14:textId="77777777" w:rsidR="00516882" w:rsidRPr="00D52C3F" w:rsidRDefault="00830618">
      <w:pPr>
        <w:pStyle w:val="ListBullet"/>
        <w:spacing w:after="60"/>
        <w:rPr>
          <w:rFonts w:cs="Arial"/>
        </w:rPr>
      </w:pPr>
      <w:r w:rsidRPr="00D52C3F">
        <w:rPr>
          <w:rFonts w:cs="Arial"/>
        </w:rPr>
        <w:t>Be My Eyes and Aira – live visual assistance services connecting blind users to support.</w:t>
      </w:r>
    </w:p>
    <w:p w14:paraId="483C1C57" w14:textId="77777777" w:rsidR="00516882" w:rsidRPr="00D52C3F" w:rsidRDefault="00830618">
      <w:pPr>
        <w:pStyle w:val="ListBullet"/>
        <w:spacing w:after="60"/>
        <w:rPr>
          <w:rFonts w:cs="Arial"/>
        </w:rPr>
      </w:pPr>
      <w:r w:rsidRPr="00D52C3F">
        <w:rPr>
          <w:rFonts w:cs="Arial"/>
        </w:rPr>
        <w:t>Audio newspapers on USB – produced by voluntary groups for accessible news access.</w:t>
      </w:r>
    </w:p>
    <w:p w14:paraId="7652DC20" w14:textId="77777777" w:rsidR="007D5368" w:rsidRPr="00D52C3F" w:rsidRDefault="007D5368" w:rsidP="007D5368">
      <w:pPr>
        <w:pStyle w:val="ListBullet"/>
        <w:numPr>
          <w:ilvl w:val="0"/>
          <w:numId w:val="0"/>
        </w:numPr>
        <w:spacing w:after="60"/>
        <w:ind w:left="360"/>
        <w:rPr>
          <w:rFonts w:cs="Arial"/>
        </w:rPr>
      </w:pPr>
    </w:p>
    <w:p w14:paraId="45181032" w14:textId="0637FFE4" w:rsidR="00516882" w:rsidRPr="00D52C3F" w:rsidRDefault="00830618" w:rsidP="007D5368">
      <w:pPr>
        <w:pStyle w:val="Heading1"/>
        <w:spacing w:before="0"/>
        <w:rPr>
          <w:rFonts w:ascii="Arial" w:hAnsi="Arial" w:cs="Arial"/>
          <w:color w:val="auto"/>
        </w:rPr>
      </w:pPr>
      <w:r w:rsidRPr="00D52C3F">
        <w:rPr>
          <w:rFonts w:ascii="Arial" w:hAnsi="Arial" w:cs="Arial"/>
          <w:color w:val="auto"/>
        </w:rPr>
        <w:t>Equalities monitoring</w:t>
      </w:r>
    </w:p>
    <w:p w14:paraId="78C2EAA6" w14:textId="241C5FF0" w:rsidR="00CC770E" w:rsidRPr="00D52C3F" w:rsidRDefault="00CC770E" w:rsidP="00CC770E">
      <w:pPr>
        <w:rPr>
          <w:rFonts w:cs="Arial"/>
        </w:rPr>
      </w:pPr>
      <w:r w:rsidRPr="00D52C3F">
        <w:rPr>
          <w:rFonts w:cs="Arial"/>
        </w:rPr>
        <w:t xml:space="preserve">This section describes the equalities information </w:t>
      </w:r>
      <w:r w:rsidR="00463978" w:rsidRPr="00D52C3F">
        <w:rPr>
          <w:rFonts w:cs="Arial"/>
        </w:rPr>
        <w:t>collected</w:t>
      </w:r>
      <w:r w:rsidRPr="00D52C3F">
        <w:rPr>
          <w:rFonts w:cs="Arial"/>
        </w:rPr>
        <w:t xml:space="preserve"> from the survey responses.</w:t>
      </w:r>
    </w:p>
    <w:p w14:paraId="473218CB" w14:textId="012C111D" w:rsidR="00516882" w:rsidRPr="00D52C3F" w:rsidRDefault="00830618" w:rsidP="007D5368">
      <w:pPr>
        <w:pStyle w:val="Heading1"/>
        <w:spacing w:before="0"/>
        <w:rPr>
          <w:rFonts w:ascii="Arial" w:hAnsi="Arial" w:cs="Arial"/>
          <w:color w:val="auto"/>
        </w:rPr>
      </w:pPr>
      <w:r w:rsidRPr="00D52C3F">
        <w:rPr>
          <w:rFonts w:ascii="Arial" w:hAnsi="Arial" w:cs="Arial"/>
          <w:color w:val="auto"/>
        </w:rPr>
        <w:t>Survey respondent demographics: public</w:t>
      </w:r>
    </w:p>
    <w:p w14:paraId="67EDFA49" w14:textId="77777777" w:rsidR="00516882" w:rsidRPr="00D52C3F" w:rsidRDefault="00830618">
      <w:pPr>
        <w:spacing w:after="120"/>
        <w:rPr>
          <w:rFonts w:cs="Arial"/>
        </w:rPr>
      </w:pPr>
      <w:r w:rsidRPr="00D52C3F">
        <w:rPr>
          <w:rFonts w:cs="Arial"/>
        </w:rPr>
        <w:t>Sexual orientation: heterosexual 82% (129); gay 1% (1); lesbian 1% (1); bisexual 3% (4); prefer not to say 13% (20); prefer to self-identify 1% (2); answered 157.</w:t>
      </w:r>
    </w:p>
    <w:p w14:paraId="2FA7BADB" w14:textId="77777777" w:rsidR="00516882" w:rsidRPr="00D52C3F" w:rsidRDefault="00830618">
      <w:pPr>
        <w:spacing w:after="120"/>
        <w:rPr>
          <w:rFonts w:cs="Arial"/>
        </w:rPr>
      </w:pPr>
      <w:r w:rsidRPr="00D52C3F">
        <w:rPr>
          <w:rFonts w:cs="Arial"/>
        </w:rPr>
        <w:t xml:space="preserve">Physical disability or mental illness expected to last more than 12 months: yes, limits me a little 35% (57); yes, limits me </w:t>
      </w:r>
      <w:proofErr w:type="gramStart"/>
      <w:r w:rsidRPr="00D52C3F">
        <w:rPr>
          <w:rFonts w:cs="Arial"/>
        </w:rPr>
        <w:t>a lot</w:t>
      </w:r>
      <w:proofErr w:type="gramEnd"/>
      <w:r w:rsidRPr="00D52C3F">
        <w:rPr>
          <w:rFonts w:cs="Arial"/>
        </w:rPr>
        <w:t xml:space="preserve"> 43% (70); no 21% (34); prefer not to say 2% (3); answered 164.</w:t>
      </w:r>
    </w:p>
    <w:p w14:paraId="50B83275" w14:textId="77777777" w:rsidR="00516882" w:rsidRPr="00D52C3F" w:rsidRDefault="00830618">
      <w:pPr>
        <w:spacing w:after="120"/>
        <w:rPr>
          <w:rFonts w:cs="Arial"/>
        </w:rPr>
      </w:pPr>
      <w:r w:rsidRPr="00D52C3F">
        <w:rPr>
          <w:rFonts w:cs="Arial"/>
        </w:rPr>
        <w:t>Gender: male 43% (76); female 53% (93); intersex 0% (0); non-binary 1% (1); prefer not to say 2% (4); prefer to self-identify 1% (1); answered 175.</w:t>
      </w:r>
    </w:p>
    <w:p w14:paraId="4574969C" w14:textId="77777777" w:rsidR="00516882" w:rsidRPr="00D52C3F" w:rsidRDefault="00830618">
      <w:pPr>
        <w:spacing w:after="120"/>
        <w:rPr>
          <w:rFonts w:cs="Arial"/>
        </w:rPr>
      </w:pPr>
      <w:r w:rsidRPr="00D52C3F">
        <w:rPr>
          <w:rFonts w:cs="Arial"/>
        </w:rPr>
        <w:t>Gender reassignment: yes 0% (0); no 99% (100); prefer not to say 1% (1); answered 101.</w:t>
      </w:r>
    </w:p>
    <w:p w14:paraId="24C2ABED" w14:textId="77777777" w:rsidR="00516882" w:rsidRPr="00D52C3F" w:rsidRDefault="00830618">
      <w:pPr>
        <w:spacing w:after="120"/>
        <w:rPr>
          <w:rFonts w:cs="Arial"/>
        </w:rPr>
      </w:pPr>
      <w:r w:rsidRPr="00D52C3F">
        <w:rPr>
          <w:rFonts w:cs="Arial"/>
        </w:rPr>
        <w:lastRenderedPageBreak/>
        <w:t>Pregnancy: yes 0% (0); no 99% (104); prefer not to say 1% (1); answered 105.</w:t>
      </w:r>
    </w:p>
    <w:p w14:paraId="5B4A60FD" w14:textId="77777777" w:rsidR="00516882" w:rsidRPr="00D52C3F" w:rsidRDefault="00830618">
      <w:pPr>
        <w:spacing w:after="120"/>
        <w:rPr>
          <w:rFonts w:cs="Arial"/>
        </w:rPr>
      </w:pPr>
      <w:r w:rsidRPr="00D52C3F">
        <w:rPr>
          <w:rFonts w:cs="Arial"/>
        </w:rPr>
        <w:t>Religion: Christianity 53% (86); No Religion 23% (37); Atheist 12% (19); Buddhist 1% (1); Jewish 0% (0); Any other religion 5% (8); prefer not to say 7% (12); answered 163.</w:t>
      </w:r>
    </w:p>
    <w:p w14:paraId="3C058C18" w14:textId="77777777" w:rsidR="00516882" w:rsidRPr="00D52C3F" w:rsidRDefault="00830618">
      <w:pPr>
        <w:spacing w:after="120"/>
        <w:rPr>
          <w:rFonts w:cs="Arial"/>
        </w:rPr>
      </w:pPr>
      <w:r w:rsidRPr="00D52C3F">
        <w:rPr>
          <w:rFonts w:cs="Arial"/>
        </w:rPr>
        <w:t xml:space="preserve">Age: under 18 6% (16); 18-24 1% (2); 25-34 5% (14); 35-44 7% (19); 45-54 12% (35); 55-64 21% (58); 65-74 21% (60); 75-84 18% (51); </w:t>
      </w:r>
      <w:proofErr w:type="gramStart"/>
      <w:r w:rsidRPr="00D52C3F">
        <w:rPr>
          <w:rFonts w:cs="Arial"/>
        </w:rPr>
        <w:t>85</w:t>
      </w:r>
      <w:proofErr w:type="gramEnd"/>
      <w:r w:rsidRPr="00D52C3F">
        <w:rPr>
          <w:rFonts w:cs="Arial"/>
        </w:rPr>
        <w:t xml:space="preserve"> and over 9% (24); prefer not to say 1% (3); answered 282.</w:t>
      </w:r>
    </w:p>
    <w:p w14:paraId="3BDC50A8" w14:textId="77777777" w:rsidR="00516882" w:rsidRPr="00D52C3F" w:rsidRDefault="00830618">
      <w:pPr>
        <w:spacing w:after="120"/>
        <w:rPr>
          <w:rFonts w:cs="Arial"/>
        </w:rPr>
      </w:pPr>
      <w:r w:rsidRPr="00D52C3F">
        <w:rPr>
          <w:rFonts w:cs="Arial"/>
        </w:rPr>
        <w:t xml:space="preserve">Ethnicity: Any Other Asian Background 1% (1); Any Other Mixed Background 1% (1); White British 92% (166); Any Other White Background 1% (2); Gypsies/Travellers/Roma 1% (2); </w:t>
      </w:r>
      <w:proofErr w:type="gramStart"/>
      <w:r w:rsidRPr="00D52C3F">
        <w:rPr>
          <w:rFonts w:cs="Arial"/>
        </w:rPr>
        <w:t>rather not</w:t>
      </w:r>
      <w:proofErr w:type="gramEnd"/>
      <w:r w:rsidRPr="00D52C3F">
        <w:rPr>
          <w:rFonts w:cs="Arial"/>
        </w:rPr>
        <w:t xml:space="preserve"> say 4% (8); answered 180. Other listed categories had </w:t>
      </w:r>
      <w:proofErr w:type="gramStart"/>
      <w:r w:rsidRPr="00D52C3F">
        <w:rPr>
          <w:rFonts w:cs="Arial"/>
        </w:rPr>
        <w:t>0</w:t>
      </w:r>
      <w:proofErr w:type="gramEnd"/>
      <w:r w:rsidRPr="00D52C3F">
        <w:rPr>
          <w:rFonts w:cs="Arial"/>
        </w:rPr>
        <w:t xml:space="preserve"> responses or were blank in the extract.</w:t>
      </w:r>
    </w:p>
    <w:p w14:paraId="0E0F1201" w14:textId="77777777" w:rsidR="00516882" w:rsidRPr="00D52C3F" w:rsidRDefault="00830618">
      <w:pPr>
        <w:spacing w:after="120"/>
        <w:rPr>
          <w:rFonts w:cs="Arial"/>
        </w:rPr>
      </w:pPr>
      <w:r w:rsidRPr="00D52C3F">
        <w:rPr>
          <w:rFonts w:cs="Arial"/>
        </w:rPr>
        <w:t xml:space="preserve">Main language: English 95% (156); other specified as BSL 5% (8); answered 164. Other listed languages had </w:t>
      </w:r>
      <w:proofErr w:type="gramStart"/>
      <w:r w:rsidRPr="00D52C3F">
        <w:rPr>
          <w:rFonts w:cs="Arial"/>
        </w:rPr>
        <w:t>0</w:t>
      </w:r>
      <w:proofErr w:type="gramEnd"/>
      <w:r w:rsidRPr="00D52C3F">
        <w:rPr>
          <w:rFonts w:cs="Arial"/>
        </w:rPr>
        <w:t xml:space="preserve"> responses.</w:t>
      </w:r>
    </w:p>
    <w:p w14:paraId="73326316" w14:textId="77777777" w:rsidR="00516882" w:rsidRPr="00D52C3F" w:rsidRDefault="00830618">
      <w:pPr>
        <w:spacing w:after="120"/>
        <w:rPr>
          <w:rFonts w:cs="Arial"/>
        </w:rPr>
      </w:pPr>
      <w:r w:rsidRPr="00D52C3F">
        <w:rPr>
          <w:rFonts w:cs="Arial"/>
        </w:rPr>
        <w:t xml:space="preserve">If English not first language, speak English: </w:t>
      </w:r>
      <w:proofErr w:type="gramStart"/>
      <w:r w:rsidRPr="00D52C3F">
        <w:rPr>
          <w:rFonts w:cs="Arial"/>
        </w:rPr>
        <w:t>a lot</w:t>
      </w:r>
      <w:proofErr w:type="gramEnd"/>
      <w:r w:rsidRPr="00D52C3F">
        <w:rPr>
          <w:rFonts w:cs="Arial"/>
        </w:rPr>
        <w:t xml:space="preserve"> 63% (12), a little 25% (5), not very much 5% (1), not much at all 5% (1), answered </w:t>
      </w:r>
      <w:proofErr w:type="gramStart"/>
      <w:r w:rsidRPr="00D52C3F">
        <w:rPr>
          <w:rFonts w:cs="Arial"/>
        </w:rPr>
        <w:t>19</w:t>
      </w:r>
      <w:proofErr w:type="gramEnd"/>
      <w:r w:rsidRPr="00D52C3F">
        <w:rPr>
          <w:rFonts w:cs="Arial"/>
        </w:rPr>
        <w:t xml:space="preserve">. Read English: </w:t>
      </w:r>
      <w:proofErr w:type="gramStart"/>
      <w:r w:rsidRPr="00D52C3F">
        <w:rPr>
          <w:rFonts w:cs="Arial"/>
        </w:rPr>
        <w:t>a lot</w:t>
      </w:r>
      <w:proofErr w:type="gramEnd"/>
      <w:r w:rsidRPr="00D52C3F">
        <w:rPr>
          <w:rFonts w:cs="Arial"/>
        </w:rPr>
        <w:t xml:space="preserve"> 54% (7), a little 23% (3), not very much 0% (0), not much at all 23% (3), answered </w:t>
      </w:r>
      <w:proofErr w:type="gramStart"/>
      <w:r w:rsidRPr="00D52C3F">
        <w:rPr>
          <w:rFonts w:cs="Arial"/>
        </w:rPr>
        <w:t>13</w:t>
      </w:r>
      <w:proofErr w:type="gramEnd"/>
      <w:r w:rsidRPr="00D52C3F">
        <w:rPr>
          <w:rFonts w:cs="Arial"/>
        </w:rPr>
        <w:t>.</w:t>
      </w:r>
    </w:p>
    <w:p w14:paraId="5DC388C6" w14:textId="77777777" w:rsidR="00516882" w:rsidRPr="00D52C3F" w:rsidRDefault="00830618">
      <w:pPr>
        <w:spacing w:after="120"/>
        <w:rPr>
          <w:rFonts w:cs="Arial"/>
        </w:rPr>
      </w:pPr>
      <w:r w:rsidRPr="00D52C3F">
        <w:rPr>
          <w:rFonts w:cs="Arial"/>
        </w:rPr>
        <w:t>Health inequality information: have served in the UK’s regular or reserved armed force 43% (10); currently working in farming/agricultural industry 9% (2); have worked in farming/agricultural industry 35% (8); currently homeless 0% (0); have experience of being homeless 9% (2); currently serving in UK armed forces 0% (0); refugee, immigrant or asylum seeker 9% (2); previous experience of being a refugee, immigrant or asylum seeker 0% (0); answered 23.</w:t>
      </w:r>
    </w:p>
    <w:p w14:paraId="316304D9" w14:textId="77777777" w:rsidR="00516882" w:rsidRPr="00D52C3F" w:rsidRDefault="00830618">
      <w:pPr>
        <w:spacing w:after="120"/>
        <w:rPr>
          <w:rFonts w:cs="Arial"/>
        </w:rPr>
      </w:pPr>
      <w:r w:rsidRPr="00D52C3F">
        <w:rPr>
          <w:rFonts w:cs="Arial"/>
        </w:rPr>
        <w:t>Employment status: employed full time 23% (37); employed part time 11% (17); homemaker 0% (0); not employed and looking for work 2% (4); not employed and not looking for work 4% (6); retired 48% (78); self-employed 6% (9); student 2% (3); prefer not to say 1% (2); other 3% (5); answered 161.</w:t>
      </w:r>
    </w:p>
    <w:p w14:paraId="3EBDC868" w14:textId="67DD669F" w:rsidR="00516882" w:rsidRPr="00D52C3F" w:rsidRDefault="00830618" w:rsidP="007D5368">
      <w:pPr>
        <w:pStyle w:val="Heading1"/>
        <w:spacing w:before="0"/>
        <w:rPr>
          <w:rFonts w:ascii="Arial" w:hAnsi="Arial" w:cs="Arial"/>
          <w:color w:val="auto"/>
        </w:rPr>
      </w:pPr>
      <w:r w:rsidRPr="00D52C3F">
        <w:rPr>
          <w:rFonts w:ascii="Arial" w:hAnsi="Arial" w:cs="Arial"/>
          <w:color w:val="auto"/>
        </w:rPr>
        <w:t xml:space="preserve">What </w:t>
      </w:r>
      <w:r w:rsidR="00463978" w:rsidRPr="00D52C3F">
        <w:rPr>
          <w:rFonts w:ascii="Arial" w:hAnsi="Arial" w:cs="Arial"/>
          <w:color w:val="auto"/>
        </w:rPr>
        <w:t>does this</w:t>
      </w:r>
      <w:r w:rsidRPr="00D52C3F">
        <w:rPr>
          <w:rFonts w:ascii="Arial" w:hAnsi="Arial" w:cs="Arial"/>
          <w:color w:val="auto"/>
        </w:rPr>
        <w:t xml:space="preserve"> </w:t>
      </w:r>
      <w:r w:rsidR="00463978" w:rsidRPr="00D52C3F">
        <w:rPr>
          <w:rFonts w:ascii="Arial" w:hAnsi="Arial" w:cs="Arial"/>
          <w:color w:val="auto"/>
        </w:rPr>
        <w:t>mean</w:t>
      </w:r>
      <w:r w:rsidRPr="00D52C3F">
        <w:rPr>
          <w:rFonts w:ascii="Arial" w:hAnsi="Arial" w:cs="Arial"/>
          <w:color w:val="auto"/>
        </w:rPr>
        <w:t xml:space="preserve"> for the ICB and Lincolnshire County Council</w:t>
      </w:r>
    </w:p>
    <w:p w14:paraId="11BE13E1" w14:textId="77777777" w:rsidR="00516882" w:rsidRPr="00D52C3F" w:rsidRDefault="00830618">
      <w:pPr>
        <w:spacing w:after="120"/>
        <w:rPr>
          <w:rFonts w:cs="Arial"/>
        </w:rPr>
      </w:pPr>
      <w:r w:rsidRPr="00D52C3F">
        <w:rPr>
          <w:rFonts w:cs="Arial"/>
        </w:rPr>
        <w:t xml:space="preserve">This engagement shows that people with sensory loss in Lincolnshire continue to face systemic and avoidable barriers when accessing health and care services. These barriers do not sit within a single service, but arise from how services </w:t>
      </w:r>
      <w:proofErr w:type="gramStart"/>
      <w:r w:rsidRPr="00D52C3F">
        <w:rPr>
          <w:rFonts w:cs="Arial"/>
        </w:rPr>
        <w:t>are designed</w:t>
      </w:r>
      <w:proofErr w:type="gramEnd"/>
      <w:r w:rsidRPr="00D52C3F">
        <w:rPr>
          <w:rFonts w:cs="Arial"/>
        </w:rPr>
        <w:t xml:space="preserve">, </w:t>
      </w:r>
      <w:proofErr w:type="gramStart"/>
      <w:r w:rsidRPr="00D52C3F">
        <w:rPr>
          <w:rFonts w:cs="Arial"/>
        </w:rPr>
        <w:t>accessed</w:t>
      </w:r>
      <w:proofErr w:type="gramEnd"/>
      <w:r w:rsidRPr="00D52C3F">
        <w:rPr>
          <w:rFonts w:cs="Arial"/>
        </w:rPr>
        <w:t xml:space="preserve"> and coordinated across organisations. While examples of good practice exist, accessibility remains inconsistent and too often depends on individual staff awareness rather than embedded, reliable systems.</w:t>
      </w:r>
    </w:p>
    <w:p w14:paraId="4C65CD2E" w14:textId="77777777" w:rsidR="00516882" w:rsidRPr="00D52C3F" w:rsidRDefault="00830618">
      <w:pPr>
        <w:spacing w:after="120"/>
        <w:rPr>
          <w:rFonts w:cs="Arial"/>
        </w:rPr>
      </w:pPr>
      <w:r w:rsidRPr="00D52C3F">
        <w:rPr>
          <w:rFonts w:cs="Arial"/>
        </w:rPr>
        <w:t xml:space="preserve">For Lincolnshire Integrated Care Board (ICB), the findings highlight the need to improve access to primary care and first points of contact. Difficulties booking GP appointments, particularly reliance on 8am call queues, phone-first models and inaccessible digital systems, are a major driver of delayed or missed care for people with sensory loss. Inconsistent recognition of communication needs at the primary care level creates knock-on effects across hospital, </w:t>
      </w:r>
      <w:proofErr w:type="gramStart"/>
      <w:r w:rsidRPr="00D52C3F">
        <w:rPr>
          <w:rFonts w:cs="Arial"/>
        </w:rPr>
        <w:t>community</w:t>
      </w:r>
      <w:proofErr w:type="gramEnd"/>
      <w:r w:rsidRPr="00D52C3F">
        <w:rPr>
          <w:rFonts w:cs="Arial"/>
        </w:rPr>
        <w:t xml:space="preserve"> and specialist pathways. Embedding accessibility requirements into primary care commissioning, pathways and contracts, and ensuring consistent use of communication flags across services, would improve </w:t>
      </w:r>
      <w:proofErr w:type="gramStart"/>
      <w:r w:rsidRPr="00D52C3F">
        <w:rPr>
          <w:rFonts w:cs="Arial"/>
        </w:rPr>
        <w:t>early access</w:t>
      </w:r>
      <w:proofErr w:type="gramEnd"/>
      <w:r w:rsidRPr="00D52C3F">
        <w:rPr>
          <w:rFonts w:cs="Arial"/>
        </w:rPr>
        <w:t>, reduce non-attendance and support more equitable outcomes.</w:t>
      </w:r>
    </w:p>
    <w:p w14:paraId="787D3F90" w14:textId="77777777" w:rsidR="00516882" w:rsidRPr="00D52C3F" w:rsidRDefault="00830618">
      <w:pPr>
        <w:spacing w:after="120"/>
        <w:rPr>
          <w:rFonts w:cs="Arial"/>
        </w:rPr>
      </w:pPr>
      <w:r w:rsidRPr="00D52C3F">
        <w:rPr>
          <w:rFonts w:cs="Arial"/>
        </w:rPr>
        <w:t xml:space="preserve">For Lincolnshire County Council, the evidence reinforces the importance of early, </w:t>
      </w:r>
      <w:proofErr w:type="gramStart"/>
      <w:r w:rsidRPr="00D52C3F">
        <w:rPr>
          <w:rFonts w:cs="Arial"/>
        </w:rPr>
        <w:t>proactive</w:t>
      </w:r>
      <w:proofErr w:type="gramEnd"/>
      <w:r w:rsidRPr="00D52C3F">
        <w:rPr>
          <w:rFonts w:cs="Arial"/>
        </w:rPr>
        <w:t xml:space="preserve"> and visible support, particularly through sensory services and adult social care. </w:t>
      </w:r>
      <w:proofErr w:type="gramStart"/>
      <w:r w:rsidRPr="00D52C3F">
        <w:rPr>
          <w:rFonts w:cs="Arial"/>
        </w:rPr>
        <w:t>Many</w:t>
      </w:r>
      <w:proofErr w:type="gramEnd"/>
      <w:r w:rsidRPr="00D52C3F">
        <w:rPr>
          <w:rFonts w:cs="Arial"/>
        </w:rPr>
        <w:t xml:space="preserve"> people are unaware of available help, </w:t>
      </w:r>
      <w:proofErr w:type="gramStart"/>
      <w:r w:rsidRPr="00D52C3F">
        <w:rPr>
          <w:rFonts w:cs="Arial"/>
        </w:rPr>
        <w:t>are missed</w:t>
      </w:r>
      <w:proofErr w:type="gramEnd"/>
      <w:r w:rsidRPr="00D52C3F">
        <w:rPr>
          <w:rFonts w:cs="Arial"/>
        </w:rPr>
        <w:t xml:space="preserve"> by referral routes, or access support only once independence has significantly declined. Strengthening signposting, self-referral and </w:t>
      </w:r>
      <w:proofErr w:type="gramStart"/>
      <w:r w:rsidRPr="00D52C3F">
        <w:rPr>
          <w:rFonts w:cs="Arial"/>
        </w:rPr>
        <w:t>proactive</w:t>
      </w:r>
      <w:proofErr w:type="gramEnd"/>
      <w:r w:rsidRPr="00D52C3F">
        <w:rPr>
          <w:rFonts w:cs="Arial"/>
        </w:rPr>
        <w:t xml:space="preserve"> follow-up alongside closer integration between social care, NHS services and voluntary organisations would help prevent escalation of need and reduce reliance on crisis responses. The findings also highlight how ageing, </w:t>
      </w:r>
      <w:r w:rsidRPr="00D52C3F">
        <w:rPr>
          <w:rFonts w:cs="Arial"/>
        </w:rPr>
        <w:lastRenderedPageBreak/>
        <w:t xml:space="preserve">caring responsibilities, </w:t>
      </w:r>
      <w:proofErr w:type="gramStart"/>
      <w:r w:rsidRPr="00D52C3F">
        <w:rPr>
          <w:rFonts w:cs="Arial"/>
        </w:rPr>
        <w:t>rurality</w:t>
      </w:r>
      <w:proofErr w:type="gramEnd"/>
      <w:r w:rsidRPr="00D52C3F">
        <w:rPr>
          <w:rFonts w:cs="Arial"/>
        </w:rPr>
        <w:t xml:space="preserve"> and transport issues further compound sensory loss and must </w:t>
      </w:r>
      <w:proofErr w:type="gramStart"/>
      <w:r w:rsidRPr="00D52C3F">
        <w:rPr>
          <w:rFonts w:cs="Arial"/>
        </w:rPr>
        <w:t>be addressed</w:t>
      </w:r>
      <w:proofErr w:type="gramEnd"/>
      <w:r w:rsidRPr="00D52C3F">
        <w:rPr>
          <w:rFonts w:cs="Arial"/>
        </w:rPr>
        <w:t xml:space="preserve"> through place-based solutions. Feedback will inform the procurement for Lincolnshire Sensory Services.</w:t>
      </w:r>
    </w:p>
    <w:p w14:paraId="77FC800E" w14:textId="77777777" w:rsidR="00516882" w:rsidRPr="00D52C3F" w:rsidRDefault="00830618">
      <w:pPr>
        <w:spacing w:after="120"/>
        <w:rPr>
          <w:rFonts w:cs="Arial"/>
        </w:rPr>
      </w:pPr>
      <w:r w:rsidRPr="00D52C3F">
        <w:rPr>
          <w:rFonts w:cs="Arial"/>
        </w:rPr>
        <w:t xml:space="preserve">For both organisations, the engagement demonstrates that accessibility is not solely an experience or equality issue, but a matter of safety, </w:t>
      </w:r>
      <w:proofErr w:type="gramStart"/>
      <w:r w:rsidRPr="00D52C3F">
        <w:rPr>
          <w:rFonts w:cs="Arial"/>
        </w:rPr>
        <w:t>effectiveness</w:t>
      </w:r>
      <w:proofErr w:type="gramEnd"/>
      <w:r w:rsidRPr="00D52C3F">
        <w:rPr>
          <w:rFonts w:cs="Arial"/>
        </w:rPr>
        <w:t xml:space="preserve"> and system efficiency. Communication failures, difficulties navigating environments, and reliance on family members for interpretation increase risk, undermine </w:t>
      </w:r>
      <w:proofErr w:type="gramStart"/>
      <w:r w:rsidRPr="00D52C3F">
        <w:rPr>
          <w:rFonts w:cs="Arial"/>
        </w:rPr>
        <w:t>independence</w:t>
      </w:r>
      <w:proofErr w:type="gramEnd"/>
      <w:r w:rsidRPr="00D52C3F">
        <w:rPr>
          <w:rFonts w:cs="Arial"/>
        </w:rPr>
        <w:t xml:space="preserve"> and contribute to disengagement from care. The report also shows what good practice looks like: where services proactively recognise sensory needs, offer communication choices, involve specialist </w:t>
      </w:r>
      <w:proofErr w:type="gramStart"/>
      <w:r w:rsidRPr="00D52C3F">
        <w:rPr>
          <w:rFonts w:cs="Arial"/>
        </w:rPr>
        <w:t>support</w:t>
      </w:r>
      <w:proofErr w:type="gramEnd"/>
      <w:r w:rsidRPr="00D52C3F">
        <w:rPr>
          <w:rFonts w:cs="Arial"/>
        </w:rPr>
        <w:t xml:space="preserve"> and help people navigate settings confidently, experiences improve significantly. The opportunity for the ICB and County Council is to move from reliance on individual goodwill to consistent, system-wide practice, ensuring people with sensory loss can access care safely, independently and with dignity.</w:t>
      </w:r>
    </w:p>
    <w:p w14:paraId="2CC985F5" w14:textId="77777777" w:rsidR="00516882" w:rsidRPr="00D52C3F" w:rsidRDefault="00830618">
      <w:pPr>
        <w:spacing w:after="120"/>
        <w:rPr>
          <w:rFonts w:cs="Arial"/>
        </w:rPr>
      </w:pPr>
      <w:r w:rsidRPr="00D52C3F">
        <w:rPr>
          <w:rFonts w:cs="Arial"/>
        </w:rPr>
        <w:t xml:space="preserve">Furthermore, the engagement highlights the opportunity to further strengthen how accessibility and sensory awareness </w:t>
      </w:r>
      <w:proofErr w:type="gramStart"/>
      <w:r w:rsidRPr="00D52C3F">
        <w:rPr>
          <w:rFonts w:cs="Arial"/>
        </w:rPr>
        <w:t>are embedded</w:t>
      </w:r>
      <w:proofErr w:type="gramEnd"/>
      <w:r w:rsidRPr="00D52C3F">
        <w:rPr>
          <w:rFonts w:cs="Arial"/>
        </w:rPr>
        <w:t xml:space="preserve"> across health and care services. People described how clearer communication, supportive environments and timely recognition of sensory needs can make a meaningful difference to confidence, </w:t>
      </w:r>
      <w:proofErr w:type="gramStart"/>
      <w:r w:rsidRPr="00D52C3F">
        <w:rPr>
          <w:rFonts w:cs="Arial"/>
        </w:rPr>
        <w:t>independence</w:t>
      </w:r>
      <w:proofErr w:type="gramEnd"/>
      <w:r w:rsidRPr="00D52C3F">
        <w:rPr>
          <w:rFonts w:cs="Arial"/>
        </w:rPr>
        <w:t xml:space="preserve"> and overall experience. The report also demonstrates that where services take </w:t>
      </w:r>
      <w:proofErr w:type="gramStart"/>
      <w:r w:rsidRPr="00D52C3F">
        <w:rPr>
          <w:rFonts w:cs="Arial"/>
        </w:rPr>
        <w:t>proactive</w:t>
      </w:r>
      <w:proofErr w:type="gramEnd"/>
      <w:r w:rsidRPr="00D52C3F">
        <w:rPr>
          <w:rFonts w:cs="Arial"/>
        </w:rPr>
        <w:t xml:space="preserve">, inclusive approaches, such as offering communication choices, involving specialist </w:t>
      </w:r>
      <w:proofErr w:type="gramStart"/>
      <w:r w:rsidRPr="00D52C3F">
        <w:rPr>
          <w:rFonts w:cs="Arial"/>
        </w:rPr>
        <w:t>support</w:t>
      </w:r>
      <w:proofErr w:type="gramEnd"/>
      <w:r w:rsidRPr="00D52C3F">
        <w:rPr>
          <w:rFonts w:cs="Arial"/>
        </w:rPr>
        <w:t xml:space="preserve"> and helping people navigate settings, outcomes are noticeably more positive. Building on these examples provides an opportunity for the ICB and the County Council to continue developing consistent, system-wide approaches that enable people with sensory loss to access care with greater confidence, </w:t>
      </w:r>
      <w:proofErr w:type="gramStart"/>
      <w:r w:rsidRPr="00D52C3F">
        <w:rPr>
          <w:rFonts w:cs="Arial"/>
        </w:rPr>
        <w:t>independence</w:t>
      </w:r>
      <w:proofErr w:type="gramEnd"/>
      <w:r w:rsidRPr="00D52C3F">
        <w:rPr>
          <w:rFonts w:cs="Arial"/>
        </w:rPr>
        <w:t xml:space="preserve"> and dignity.</w:t>
      </w:r>
    </w:p>
    <w:sectPr w:rsidR="00516882" w:rsidRPr="00D52C3F"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657741F"/>
    <w:multiLevelType w:val="hybridMultilevel"/>
    <w:tmpl w:val="3314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820D98"/>
    <w:multiLevelType w:val="hybridMultilevel"/>
    <w:tmpl w:val="5CB4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8726449">
    <w:abstractNumId w:val="8"/>
  </w:num>
  <w:num w:numId="2" w16cid:durableId="1066339605">
    <w:abstractNumId w:val="6"/>
  </w:num>
  <w:num w:numId="3" w16cid:durableId="472597452">
    <w:abstractNumId w:val="5"/>
  </w:num>
  <w:num w:numId="4" w16cid:durableId="379280464">
    <w:abstractNumId w:val="4"/>
  </w:num>
  <w:num w:numId="5" w16cid:durableId="1318999610">
    <w:abstractNumId w:val="7"/>
  </w:num>
  <w:num w:numId="6" w16cid:durableId="426921538">
    <w:abstractNumId w:val="3"/>
  </w:num>
  <w:num w:numId="7" w16cid:durableId="1417366098">
    <w:abstractNumId w:val="2"/>
  </w:num>
  <w:num w:numId="8" w16cid:durableId="768545020">
    <w:abstractNumId w:val="1"/>
  </w:num>
  <w:num w:numId="9" w16cid:durableId="1651248102">
    <w:abstractNumId w:val="0"/>
  </w:num>
  <w:num w:numId="10" w16cid:durableId="1975284911">
    <w:abstractNumId w:val="9"/>
  </w:num>
  <w:num w:numId="11" w16cid:durableId="341472241">
    <w:abstractNumId w:val="8"/>
  </w:num>
  <w:num w:numId="12" w16cid:durableId="1821071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1955"/>
    <w:rsid w:val="0015074B"/>
    <w:rsid w:val="0020712E"/>
    <w:rsid w:val="0029639D"/>
    <w:rsid w:val="00301B20"/>
    <w:rsid w:val="00326F90"/>
    <w:rsid w:val="003C6627"/>
    <w:rsid w:val="00463978"/>
    <w:rsid w:val="004B3CD6"/>
    <w:rsid w:val="00516882"/>
    <w:rsid w:val="00780B65"/>
    <w:rsid w:val="007A2388"/>
    <w:rsid w:val="007D5368"/>
    <w:rsid w:val="00830618"/>
    <w:rsid w:val="00854C4A"/>
    <w:rsid w:val="009E51AA"/>
    <w:rsid w:val="00A3209E"/>
    <w:rsid w:val="00A371EE"/>
    <w:rsid w:val="00AA1D8D"/>
    <w:rsid w:val="00B47730"/>
    <w:rsid w:val="00B91583"/>
    <w:rsid w:val="00C8266B"/>
    <w:rsid w:val="00CB0664"/>
    <w:rsid w:val="00CC770E"/>
    <w:rsid w:val="00D4115B"/>
    <w:rsid w:val="00D52C3F"/>
    <w:rsid w:val="00D6335A"/>
    <w:rsid w:val="00E076D2"/>
    <w:rsid w:val="00E758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0A7D1D"/>
  <w14:defaultImageDpi w14:val="300"/>
  <w15:docId w15:val="{992F4BA3-6321-4B04-AE49-554F24F7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75825"/>
    <w:rPr>
      <w:color w:val="0000FF" w:themeColor="hyperlink"/>
      <w:u w:val="single"/>
    </w:rPr>
  </w:style>
  <w:style w:type="character" w:styleId="UnresolvedMention">
    <w:name w:val="Unresolved Mention"/>
    <w:basedOn w:val="DefaultParagraphFont"/>
    <w:uiPriority w:val="99"/>
    <w:semiHidden/>
    <w:unhideWhenUsed/>
    <w:rsid w:val="00E75825"/>
    <w:rPr>
      <w:color w:val="605E5C"/>
      <w:shd w:val="clear" w:color="auto" w:fill="E1DFDD"/>
    </w:rPr>
  </w:style>
  <w:style w:type="character" w:styleId="FollowedHyperlink">
    <w:name w:val="FollowedHyperlink"/>
    <w:basedOn w:val="DefaultParagraphFont"/>
    <w:uiPriority w:val="99"/>
    <w:semiHidden/>
    <w:unhideWhenUsed/>
    <w:rsid w:val="00D411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filbQHMKzx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10115</Words>
  <Characters>61910</Characters>
  <Application>Microsoft Office Word</Application>
  <DocSecurity>0</DocSecurity>
  <Lines>1238</Lines>
  <Paragraphs>590</Paragraphs>
  <ScaleCrop>false</ScaleCrop>
  <HeadingPairs>
    <vt:vector size="2" baseType="variant">
      <vt:variant>
        <vt:lpstr>Title</vt:lpstr>
      </vt:variant>
      <vt:variant>
        <vt:i4>1</vt:i4>
      </vt:variant>
    </vt:vector>
  </HeadingPairs>
  <TitlesOfParts>
    <vt:vector size="1" baseType="lpstr">
      <vt:lpstr>Living with sensory loss in Lincolnshire: Plain text accessible version</vt:lpstr>
    </vt:vector>
  </TitlesOfParts>
  <Manager/>
  <Company/>
  <LinksUpToDate>false</LinksUpToDate>
  <CharactersWithSpaces>71435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 with sensory loss in Lincolnshire: Plain text accessible version</dc:title>
  <dc:subject>Plain text conversion for assistive technology</dc:subject>
  <dc:creator>HANSEN, Diane (NHS LINCOLNSHIRE ICB - 71E)</dc:creator>
  <cp:keywords/>
  <dc:description>Created as a plain text accessible conversion from the PowerPoint report.</dc:description>
  <cp:lastModifiedBy>HANSEN, Diane (NHS LINCOLNSHIRE ICB - 71E)</cp:lastModifiedBy>
  <cp:revision>2</cp:revision>
  <dcterms:created xsi:type="dcterms:W3CDTF">2026-08-19T07:19:00Z</dcterms:created>
  <dcterms:modified xsi:type="dcterms:W3CDTF">2026-08-19T07:19:00Z</dcterms:modified>
  <cp:category/>
</cp:coreProperties>
</file>